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66CCF" w14:textId="77777777" w:rsidR="00F13DFD" w:rsidRPr="009234F5" w:rsidRDefault="00F13DFD" w:rsidP="00804500">
      <w:pPr>
        <w:spacing w:before="120" w:line="312" w:lineRule="auto"/>
        <w:jc w:val="both"/>
        <w:rPr>
          <w:rFonts w:eastAsia="Calibri"/>
          <w:sz w:val="24"/>
          <w:szCs w:val="24"/>
          <w:lang w:eastAsia="en-US"/>
        </w:rPr>
      </w:pPr>
    </w:p>
    <w:p w14:paraId="1D992EBF" w14:textId="77777777" w:rsidR="00F13DFD" w:rsidRPr="009234F5" w:rsidRDefault="00F13DFD" w:rsidP="00804500">
      <w:pPr>
        <w:spacing w:before="120" w:line="312" w:lineRule="auto"/>
        <w:jc w:val="both"/>
        <w:rPr>
          <w:rFonts w:eastAsia="Calibri"/>
          <w:sz w:val="24"/>
          <w:szCs w:val="24"/>
          <w:lang w:eastAsia="en-US"/>
        </w:rPr>
      </w:pPr>
    </w:p>
    <w:p w14:paraId="18A31E4B" w14:textId="77777777" w:rsidR="00F13DFD" w:rsidRPr="009234F5" w:rsidRDefault="00F13DFD" w:rsidP="00804500">
      <w:pPr>
        <w:spacing w:before="120" w:line="312" w:lineRule="auto"/>
        <w:jc w:val="both"/>
        <w:rPr>
          <w:rFonts w:eastAsia="Calibri"/>
          <w:color w:val="000000"/>
          <w:sz w:val="24"/>
          <w:szCs w:val="24"/>
          <w:lang w:eastAsia="en-US"/>
        </w:rPr>
      </w:pPr>
    </w:p>
    <w:p w14:paraId="44CDF2F8" w14:textId="77777777" w:rsidR="00F13DFD" w:rsidRPr="009234F5" w:rsidRDefault="0056144A" w:rsidP="00DD199C">
      <w:pPr>
        <w:spacing w:line="360" w:lineRule="auto"/>
        <w:jc w:val="center"/>
        <w:rPr>
          <w:rFonts w:eastAsia="Calibri"/>
          <w:b/>
          <w:color w:val="000000"/>
          <w:sz w:val="28"/>
          <w:szCs w:val="28"/>
          <w:lang w:eastAsia="en-US"/>
        </w:rPr>
      </w:pPr>
      <w:r w:rsidRPr="009234F5">
        <w:rPr>
          <w:rFonts w:eastAsia="Calibri"/>
          <w:b/>
          <w:color w:val="000000"/>
          <w:sz w:val="28"/>
          <w:szCs w:val="28"/>
          <w:lang w:eastAsia="en-US"/>
        </w:rPr>
        <w:t>Specyfikacja Warunków Zamówienia (SWZ)</w:t>
      </w:r>
    </w:p>
    <w:p w14:paraId="2BEEF820" w14:textId="77777777" w:rsidR="00B37CB1" w:rsidRPr="009234F5" w:rsidRDefault="00DD199C" w:rsidP="00DD199C">
      <w:pPr>
        <w:spacing w:line="360" w:lineRule="auto"/>
        <w:jc w:val="center"/>
        <w:rPr>
          <w:rFonts w:eastAsia="Calibri"/>
          <w:b/>
          <w:color w:val="000000"/>
          <w:sz w:val="28"/>
          <w:szCs w:val="28"/>
          <w:lang w:eastAsia="en-US"/>
        </w:rPr>
      </w:pPr>
      <w:r w:rsidRPr="009234F5">
        <w:rPr>
          <w:rFonts w:eastAsia="Calibri"/>
          <w:b/>
          <w:color w:val="000000"/>
          <w:sz w:val="28"/>
          <w:szCs w:val="28"/>
          <w:lang w:eastAsia="en-US"/>
        </w:rPr>
        <w:t>dla z</w:t>
      </w:r>
      <w:r w:rsidR="0056144A" w:rsidRPr="009234F5">
        <w:rPr>
          <w:rFonts w:eastAsia="Calibri"/>
          <w:b/>
          <w:color w:val="000000"/>
          <w:sz w:val="28"/>
          <w:szCs w:val="28"/>
          <w:lang w:eastAsia="en-US"/>
        </w:rPr>
        <w:t>amówieni</w:t>
      </w:r>
      <w:r w:rsidRPr="009234F5">
        <w:rPr>
          <w:rFonts w:eastAsia="Calibri"/>
          <w:b/>
          <w:color w:val="000000"/>
          <w:sz w:val="28"/>
          <w:szCs w:val="28"/>
          <w:lang w:eastAsia="en-US"/>
        </w:rPr>
        <w:t>a</w:t>
      </w:r>
      <w:r w:rsidR="0056144A" w:rsidRPr="009234F5">
        <w:rPr>
          <w:rFonts w:eastAsia="Calibri"/>
          <w:b/>
          <w:color w:val="000000"/>
          <w:sz w:val="28"/>
          <w:szCs w:val="28"/>
          <w:lang w:eastAsia="en-US"/>
        </w:rPr>
        <w:t xml:space="preserve"> </w:t>
      </w:r>
      <w:r w:rsidR="000122ED" w:rsidRPr="009234F5">
        <w:rPr>
          <w:rFonts w:eastAsia="Calibri"/>
          <w:b/>
          <w:color w:val="000000"/>
          <w:sz w:val="28"/>
          <w:szCs w:val="28"/>
          <w:lang w:eastAsia="en-US"/>
        </w:rPr>
        <w:t>objęte</w:t>
      </w:r>
      <w:r w:rsidRPr="009234F5">
        <w:rPr>
          <w:rFonts w:eastAsia="Calibri"/>
          <w:b/>
          <w:color w:val="000000"/>
          <w:sz w:val="28"/>
          <w:szCs w:val="28"/>
          <w:lang w:eastAsia="en-US"/>
        </w:rPr>
        <w:t>go</w:t>
      </w:r>
      <w:r w:rsidR="000122ED" w:rsidRPr="009234F5">
        <w:rPr>
          <w:rFonts w:eastAsia="Calibri"/>
          <w:b/>
          <w:color w:val="000000"/>
          <w:sz w:val="28"/>
          <w:szCs w:val="28"/>
          <w:lang w:eastAsia="en-US"/>
        </w:rPr>
        <w:t xml:space="preserve"> przepisami </w:t>
      </w:r>
    </w:p>
    <w:p w14:paraId="09B1A9E9" w14:textId="77777777" w:rsidR="0056144A" w:rsidRPr="009234F5" w:rsidRDefault="000122ED" w:rsidP="00DD199C">
      <w:pPr>
        <w:spacing w:line="360" w:lineRule="auto"/>
        <w:jc w:val="center"/>
        <w:rPr>
          <w:rFonts w:eastAsia="Calibri"/>
          <w:b/>
          <w:color w:val="000000"/>
          <w:sz w:val="28"/>
          <w:szCs w:val="28"/>
          <w:u w:val="single"/>
          <w:lang w:eastAsia="en-US"/>
        </w:rPr>
      </w:pPr>
      <w:r w:rsidRPr="009234F5">
        <w:rPr>
          <w:rFonts w:eastAsia="Calibri"/>
          <w:b/>
          <w:i/>
          <w:iCs/>
          <w:color w:val="000000"/>
          <w:sz w:val="28"/>
          <w:szCs w:val="28"/>
          <w:u w:val="single"/>
          <w:lang w:eastAsia="en-US"/>
        </w:rPr>
        <w:t>Regulaminu udzielania zamówień w Polskiej Grupie Górniczej S.A</w:t>
      </w:r>
      <w:r w:rsidRPr="009234F5">
        <w:rPr>
          <w:rFonts w:eastAsia="Calibri"/>
          <w:b/>
          <w:color w:val="000000"/>
          <w:sz w:val="28"/>
          <w:szCs w:val="28"/>
          <w:u w:val="single"/>
          <w:lang w:eastAsia="en-US"/>
        </w:rPr>
        <w:t xml:space="preserve">. </w:t>
      </w:r>
    </w:p>
    <w:p w14:paraId="7FD011A7" w14:textId="77777777" w:rsidR="00F13DFD" w:rsidRPr="009234F5" w:rsidRDefault="00DD199C" w:rsidP="00DD199C">
      <w:pPr>
        <w:spacing w:line="360" w:lineRule="auto"/>
        <w:jc w:val="center"/>
        <w:rPr>
          <w:rFonts w:eastAsia="Calibri"/>
          <w:b/>
          <w:color w:val="000000"/>
          <w:sz w:val="28"/>
          <w:szCs w:val="28"/>
          <w:lang w:eastAsia="en-US"/>
        </w:rPr>
      </w:pPr>
      <w:r w:rsidRPr="009234F5">
        <w:rPr>
          <w:rFonts w:eastAsia="Calibri"/>
          <w:b/>
          <w:color w:val="000000"/>
          <w:sz w:val="28"/>
          <w:szCs w:val="28"/>
          <w:lang w:eastAsia="en-US"/>
        </w:rPr>
        <w:t>w trybie p</w:t>
      </w:r>
      <w:r w:rsidR="0056144A" w:rsidRPr="009234F5">
        <w:rPr>
          <w:rFonts w:eastAsia="Calibri"/>
          <w:b/>
          <w:color w:val="000000"/>
          <w:sz w:val="28"/>
          <w:szCs w:val="28"/>
          <w:lang w:eastAsia="en-US"/>
        </w:rPr>
        <w:t>rzetarg</w:t>
      </w:r>
      <w:r w:rsidRPr="009234F5">
        <w:rPr>
          <w:rFonts w:eastAsia="Calibri"/>
          <w:b/>
          <w:color w:val="000000"/>
          <w:sz w:val="28"/>
          <w:szCs w:val="28"/>
          <w:lang w:eastAsia="en-US"/>
        </w:rPr>
        <w:t>u</w:t>
      </w:r>
      <w:r w:rsidR="0056144A" w:rsidRPr="009234F5">
        <w:rPr>
          <w:rFonts w:eastAsia="Calibri"/>
          <w:b/>
          <w:color w:val="000000"/>
          <w:sz w:val="28"/>
          <w:szCs w:val="28"/>
          <w:lang w:eastAsia="en-US"/>
        </w:rPr>
        <w:t xml:space="preserve"> nieograniczon</w:t>
      </w:r>
      <w:r w:rsidRPr="009234F5">
        <w:rPr>
          <w:rFonts w:eastAsia="Calibri"/>
          <w:b/>
          <w:color w:val="000000"/>
          <w:sz w:val="28"/>
          <w:szCs w:val="28"/>
          <w:lang w:eastAsia="en-US"/>
        </w:rPr>
        <w:t>ego</w:t>
      </w:r>
      <w:r w:rsidR="00817766" w:rsidRPr="009234F5">
        <w:rPr>
          <w:rFonts w:eastAsia="Calibri"/>
          <w:b/>
          <w:color w:val="000000"/>
          <w:sz w:val="28"/>
          <w:szCs w:val="28"/>
          <w:lang w:eastAsia="en-US"/>
        </w:rPr>
        <w:t xml:space="preserve"> </w:t>
      </w:r>
    </w:p>
    <w:p w14:paraId="6C4234D8" w14:textId="77777777" w:rsidR="00F166C6" w:rsidRPr="009234F5" w:rsidRDefault="00F166C6" w:rsidP="00F166C6">
      <w:pPr>
        <w:spacing w:line="276" w:lineRule="auto"/>
        <w:contextualSpacing/>
        <w:jc w:val="center"/>
        <w:rPr>
          <w:rFonts w:eastAsia="Calibri"/>
          <w:b/>
          <w:color w:val="000000"/>
          <w:sz w:val="36"/>
          <w:szCs w:val="36"/>
          <w:lang w:eastAsia="en-US"/>
        </w:rPr>
      </w:pPr>
    </w:p>
    <w:p w14:paraId="42F22201" w14:textId="77777777" w:rsidR="00F166C6" w:rsidRPr="009234F5" w:rsidRDefault="00817766" w:rsidP="00F166C6">
      <w:pPr>
        <w:spacing w:line="276" w:lineRule="auto"/>
        <w:contextualSpacing/>
        <w:jc w:val="center"/>
        <w:rPr>
          <w:rFonts w:eastAsia="Calibri"/>
          <w:b/>
          <w:color w:val="000000"/>
          <w:sz w:val="36"/>
          <w:szCs w:val="36"/>
          <w:lang w:eastAsia="en-US"/>
        </w:rPr>
      </w:pPr>
      <w:r w:rsidRPr="009234F5">
        <w:rPr>
          <w:rFonts w:eastAsia="Calibri"/>
          <w:b/>
          <w:color w:val="000000"/>
          <w:sz w:val="36"/>
          <w:szCs w:val="36"/>
          <w:lang w:eastAsia="en-US"/>
        </w:rPr>
        <w:t>pn</w:t>
      </w:r>
      <w:r w:rsidR="002F3BA9" w:rsidRPr="009234F5">
        <w:rPr>
          <w:rFonts w:eastAsia="Calibri"/>
          <w:b/>
          <w:color w:val="000000"/>
          <w:sz w:val="36"/>
          <w:szCs w:val="36"/>
          <w:lang w:eastAsia="en-US"/>
        </w:rPr>
        <w:t>.</w:t>
      </w:r>
      <w:r w:rsidRPr="009234F5">
        <w:rPr>
          <w:rFonts w:eastAsia="Calibri"/>
          <w:b/>
          <w:color w:val="000000"/>
          <w:sz w:val="36"/>
          <w:szCs w:val="36"/>
          <w:lang w:eastAsia="en-US"/>
        </w:rPr>
        <w:t xml:space="preserve">:  </w:t>
      </w:r>
    </w:p>
    <w:p w14:paraId="5E0F4A9E" w14:textId="77777777" w:rsidR="00112E3B" w:rsidRPr="009234F5" w:rsidRDefault="00112E3B" w:rsidP="00F166C6">
      <w:pPr>
        <w:spacing w:line="276" w:lineRule="auto"/>
        <w:contextualSpacing/>
        <w:jc w:val="center"/>
        <w:rPr>
          <w:b/>
          <w:iCs/>
          <w:color w:val="4472C4" w:themeColor="accent1"/>
          <w:sz w:val="40"/>
          <w:szCs w:val="40"/>
        </w:rPr>
      </w:pPr>
      <w:r w:rsidRPr="009234F5">
        <w:rPr>
          <w:b/>
          <w:iCs/>
          <w:color w:val="4472C4" w:themeColor="accent1"/>
          <w:sz w:val="40"/>
          <w:szCs w:val="40"/>
        </w:rPr>
        <w:t>Świadczenie usług obsługi Centralnego Monitoringu Wizyjnego dla PGG . S.A.</w:t>
      </w:r>
    </w:p>
    <w:p w14:paraId="0BAE6977" w14:textId="77777777" w:rsidR="00112E3B" w:rsidRPr="009234F5" w:rsidRDefault="00112E3B" w:rsidP="00746785">
      <w:pPr>
        <w:widowControl w:val="0"/>
        <w:adjustRightInd w:val="0"/>
        <w:spacing w:line="276" w:lineRule="auto"/>
        <w:ind w:left="720"/>
        <w:contextualSpacing/>
        <w:jc w:val="both"/>
        <w:textAlignment w:val="baseline"/>
        <w:rPr>
          <w:b/>
          <w:iCs/>
          <w:sz w:val="24"/>
          <w:szCs w:val="24"/>
        </w:rPr>
      </w:pPr>
      <w:r w:rsidRPr="009234F5">
        <w:rPr>
          <w:b/>
          <w:iCs/>
          <w:sz w:val="24"/>
          <w:szCs w:val="24"/>
        </w:rPr>
        <w:tab/>
      </w:r>
    </w:p>
    <w:p w14:paraId="3D10BA72" w14:textId="77777777" w:rsidR="00817766" w:rsidRPr="009234F5" w:rsidRDefault="00817766" w:rsidP="00817766">
      <w:pPr>
        <w:spacing w:before="120" w:line="312" w:lineRule="auto"/>
        <w:jc w:val="center"/>
        <w:rPr>
          <w:rFonts w:eastAsia="Calibri"/>
          <w:b/>
          <w:color w:val="000000"/>
          <w:sz w:val="28"/>
          <w:szCs w:val="28"/>
          <w:lang w:eastAsia="en-US"/>
        </w:rPr>
      </w:pPr>
      <w:r w:rsidRPr="009234F5">
        <w:rPr>
          <w:rFonts w:eastAsia="Calibri"/>
          <w:b/>
          <w:color w:val="000000"/>
          <w:sz w:val="28"/>
          <w:szCs w:val="28"/>
          <w:lang w:eastAsia="en-US"/>
        </w:rPr>
        <w:t>nr sprawy</w:t>
      </w:r>
      <w:r w:rsidRPr="009234F5">
        <w:rPr>
          <w:rFonts w:eastAsia="Calibri"/>
          <w:b/>
          <w:color w:val="000000"/>
          <w:sz w:val="24"/>
          <w:szCs w:val="24"/>
          <w:lang w:eastAsia="en-US"/>
        </w:rPr>
        <w:t xml:space="preserve"> </w:t>
      </w:r>
      <w:r w:rsidR="00746785" w:rsidRPr="009234F5">
        <w:rPr>
          <w:rFonts w:eastAsia="Calibri"/>
          <w:b/>
          <w:color w:val="000000"/>
          <w:sz w:val="24"/>
          <w:szCs w:val="24"/>
          <w:lang w:eastAsia="en-US"/>
        </w:rPr>
        <w:t>492401882</w:t>
      </w:r>
    </w:p>
    <w:p w14:paraId="45CD7471" w14:textId="77777777" w:rsidR="00DD199C" w:rsidRPr="009234F5" w:rsidRDefault="00DD199C" w:rsidP="00817766">
      <w:pPr>
        <w:spacing w:before="120" w:line="312" w:lineRule="auto"/>
        <w:jc w:val="center"/>
        <w:rPr>
          <w:rFonts w:eastAsia="Calibri"/>
          <w:b/>
          <w:color w:val="000000"/>
          <w:sz w:val="28"/>
          <w:szCs w:val="28"/>
          <w:lang w:eastAsia="en-US"/>
        </w:rPr>
      </w:pPr>
    </w:p>
    <w:p w14:paraId="75F8E266" w14:textId="77777777" w:rsidR="000122ED" w:rsidRPr="009234F5" w:rsidRDefault="000122ED" w:rsidP="000122ED">
      <w:pPr>
        <w:spacing w:before="120" w:line="312" w:lineRule="auto"/>
        <w:jc w:val="center"/>
        <w:rPr>
          <w:rFonts w:eastAsia="Calibri"/>
          <w:bCs/>
          <w:i/>
          <w:iCs/>
          <w:color w:val="000000"/>
          <w:sz w:val="28"/>
          <w:szCs w:val="28"/>
          <w:lang w:eastAsia="en-US"/>
        </w:rPr>
      </w:pPr>
      <w:r w:rsidRPr="009234F5">
        <w:rPr>
          <w:rFonts w:eastAsia="Calibri"/>
          <w:bCs/>
          <w:i/>
          <w:iCs/>
          <w:color w:val="000000"/>
          <w:sz w:val="28"/>
          <w:szCs w:val="28"/>
          <w:lang w:eastAsia="en-US"/>
        </w:rPr>
        <w:t xml:space="preserve">(dla zamówień o wartości szacunkowej poniżej </w:t>
      </w:r>
      <w:r w:rsidR="0008035C" w:rsidRPr="009234F5">
        <w:rPr>
          <w:rFonts w:eastAsia="Calibri"/>
          <w:bCs/>
          <w:i/>
          <w:iCs/>
          <w:color w:val="000000"/>
          <w:sz w:val="28"/>
          <w:szCs w:val="28"/>
          <w:lang w:eastAsia="en-US"/>
        </w:rPr>
        <w:t>progu unijnego</w:t>
      </w:r>
      <w:r w:rsidRPr="009234F5">
        <w:rPr>
          <w:rFonts w:eastAsia="Calibri"/>
          <w:bCs/>
          <w:i/>
          <w:iCs/>
          <w:color w:val="000000"/>
          <w:sz w:val="28"/>
          <w:szCs w:val="28"/>
          <w:lang w:eastAsia="en-US"/>
        </w:rPr>
        <w:t>)</w:t>
      </w:r>
    </w:p>
    <w:p w14:paraId="68124A9A" w14:textId="77777777" w:rsidR="0056144A" w:rsidRPr="009234F5" w:rsidRDefault="0056144A" w:rsidP="00804500">
      <w:pPr>
        <w:spacing w:before="120" w:line="312" w:lineRule="auto"/>
        <w:jc w:val="both"/>
        <w:rPr>
          <w:rFonts w:eastAsia="Calibri"/>
          <w:color w:val="000000"/>
          <w:sz w:val="24"/>
          <w:szCs w:val="24"/>
          <w:lang w:eastAsia="en-US"/>
        </w:rPr>
      </w:pPr>
    </w:p>
    <w:p w14:paraId="20C4F759" w14:textId="77777777" w:rsidR="00DD199C" w:rsidRPr="009234F5" w:rsidRDefault="00DD199C" w:rsidP="00804500">
      <w:pPr>
        <w:spacing w:before="120" w:line="312" w:lineRule="auto"/>
        <w:jc w:val="both"/>
        <w:rPr>
          <w:rFonts w:eastAsia="Calibri"/>
          <w:color w:val="000000"/>
          <w:sz w:val="24"/>
          <w:szCs w:val="24"/>
          <w:lang w:eastAsia="en-US"/>
        </w:rPr>
      </w:pPr>
    </w:p>
    <w:p w14:paraId="3F51DF68" w14:textId="77777777" w:rsidR="00DD199C" w:rsidRPr="009234F5" w:rsidRDefault="00DD199C" w:rsidP="00804500">
      <w:pPr>
        <w:spacing w:before="120" w:line="312" w:lineRule="auto"/>
        <w:jc w:val="both"/>
        <w:rPr>
          <w:rFonts w:eastAsia="Calibri"/>
          <w:color w:val="000000"/>
          <w:sz w:val="24"/>
          <w:szCs w:val="24"/>
          <w:lang w:eastAsia="en-US"/>
        </w:rPr>
      </w:pPr>
    </w:p>
    <w:p w14:paraId="42F47CF6" w14:textId="77777777" w:rsidR="00F13DFD" w:rsidRPr="009234F5" w:rsidRDefault="00F13DFD" w:rsidP="00804500">
      <w:pPr>
        <w:spacing w:before="120" w:line="312" w:lineRule="auto"/>
        <w:jc w:val="both"/>
        <w:rPr>
          <w:rFonts w:eastAsia="Calibri"/>
          <w:color w:val="548DD4"/>
          <w:sz w:val="24"/>
          <w:szCs w:val="24"/>
          <w:u w:val="single"/>
          <w:lang w:eastAsia="en-US"/>
        </w:rPr>
      </w:pPr>
      <w:r w:rsidRPr="009234F5">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386ABD96" w14:textId="77777777" w:rsidR="00ED28D9" w:rsidRPr="009234F5" w:rsidRDefault="00ED28D9">
          <w:pPr>
            <w:pStyle w:val="Nagwekspisutreci"/>
            <w:rPr>
              <w:rFonts w:ascii="Times New Roman" w:hAnsi="Times New Roman" w:cs="Times New Roman"/>
              <w:color w:val="auto"/>
            </w:rPr>
          </w:pPr>
          <w:r w:rsidRPr="009234F5">
            <w:rPr>
              <w:rFonts w:ascii="Times New Roman" w:hAnsi="Times New Roman" w:cs="Times New Roman"/>
              <w:color w:val="auto"/>
            </w:rPr>
            <w:t>Spis treści</w:t>
          </w:r>
        </w:p>
        <w:p w14:paraId="71F8039F" w14:textId="04926D5A" w:rsidR="008A52E1" w:rsidRDefault="00BB3697">
          <w:pPr>
            <w:pStyle w:val="Spistreci1"/>
            <w:rPr>
              <w:rFonts w:asciiTheme="minorHAnsi" w:eastAsiaTheme="minorEastAsia" w:hAnsiTheme="minorHAnsi" w:cstheme="minorBidi"/>
              <w:noProof/>
              <w:kern w:val="2"/>
              <w:sz w:val="24"/>
              <w:szCs w:val="24"/>
              <w14:ligatures w14:val="standardContextual"/>
            </w:rPr>
          </w:pPr>
          <w:r w:rsidRPr="009234F5">
            <w:fldChar w:fldCharType="begin"/>
          </w:r>
          <w:r w:rsidRPr="009234F5">
            <w:instrText xml:space="preserve"> TOC \o "1-1" \h \z \u </w:instrText>
          </w:r>
          <w:r w:rsidRPr="009234F5">
            <w:fldChar w:fldCharType="separate"/>
          </w:r>
          <w:hyperlink w:anchor="_Toc189649231" w:history="1">
            <w:r w:rsidR="008A52E1" w:rsidRPr="004C2F0C">
              <w:rPr>
                <w:rStyle w:val="Hipercze"/>
                <w:noProof/>
              </w:rPr>
              <w:t>Część I. Zamawiający:</w:t>
            </w:r>
            <w:r w:rsidR="008A52E1">
              <w:rPr>
                <w:noProof/>
                <w:webHidden/>
              </w:rPr>
              <w:tab/>
            </w:r>
            <w:r w:rsidR="008A52E1">
              <w:rPr>
                <w:noProof/>
                <w:webHidden/>
              </w:rPr>
              <w:fldChar w:fldCharType="begin"/>
            </w:r>
            <w:r w:rsidR="008A52E1">
              <w:rPr>
                <w:noProof/>
                <w:webHidden/>
              </w:rPr>
              <w:instrText xml:space="preserve"> PAGEREF _Toc189649231 \h </w:instrText>
            </w:r>
            <w:r w:rsidR="008A52E1">
              <w:rPr>
                <w:noProof/>
                <w:webHidden/>
              </w:rPr>
            </w:r>
            <w:r w:rsidR="008A52E1">
              <w:rPr>
                <w:noProof/>
                <w:webHidden/>
              </w:rPr>
              <w:fldChar w:fldCharType="separate"/>
            </w:r>
            <w:r w:rsidR="00A53733">
              <w:rPr>
                <w:noProof/>
                <w:webHidden/>
              </w:rPr>
              <w:t>2</w:t>
            </w:r>
            <w:r w:rsidR="008A52E1">
              <w:rPr>
                <w:noProof/>
                <w:webHidden/>
              </w:rPr>
              <w:fldChar w:fldCharType="end"/>
            </w:r>
          </w:hyperlink>
        </w:p>
        <w:p w14:paraId="52AFECB0" w14:textId="2484D7BB"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32" w:history="1">
            <w:r w:rsidRPr="004C2F0C">
              <w:rPr>
                <w:rStyle w:val="Hipercze"/>
                <w:noProof/>
              </w:rPr>
              <w:t>Część II. Postępowanie</w:t>
            </w:r>
            <w:r>
              <w:rPr>
                <w:noProof/>
                <w:webHidden/>
              </w:rPr>
              <w:tab/>
            </w:r>
            <w:r>
              <w:rPr>
                <w:noProof/>
                <w:webHidden/>
              </w:rPr>
              <w:fldChar w:fldCharType="begin"/>
            </w:r>
            <w:r>
              <w:rPr>
                <w:noProof/>
                <w:webHidden/>
              </w:rPr>
              <w:instrText xml:space="preserve"> PAGEREF _Toc189649232 \h </w:instrText>
            </w:r>
            <w:r>
              <w:rPr>
                <w:noProof/>
                <w:webHidden/>
              </w:rPr>
            </w:r>
            <w:r>
              <w:rPr>
                <w:noProof/>
                <w:webHidden/>
              </w:rPr>
              <w:fldChar w:fldCharType="separate"/>
            </w:r>
            <w:r w:rsidR="00A53733">
              <w:rPr>
                <w:noProof/>
                <w:webHidden/>
              </w:rPr>
              <w:t>2</w:t>
            </w:r>
            <w:r>
              <w:rPr>
                <w:noProof/>
                <w:webHidden/>
              </w:rPr>
              <w:fldChar w:fldCharType="end"/>
            </w:r>
          </w:hyperlink>
        </w:p>
        <w:p w14:paraId="4217F494" w14:textId="2E8D78FD"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33" w:history="1">
            <w:r w:rsidRPr="004C2F0C">
              <w:rPr>
                <w:rStyle w:val="Hipercze"/>
                <w:noProof/>
              </w:rPr>
              <w:t>Część III. Przedmiot zamówienia. Termin wykonania.</w:t>
            </w:r>
            <w:r>
              <w:rPr>
                <w:noProof/>
                <w:webHidden/>
              </w:rPr>
              <w:tab/>
            </w:r>
            <w:r>
              <w:rPr>
                <w:noProof/>
                <w:webHidden/>
              </w:rPr>
              <w:fldChar w:fldCharType="begin"/>
            </w:r>
            <w:r>
              <w:rPr>
                <w:noProof/>
                <w:webHidden/>
              </w:rPr>
              <w:instrText xml:space="preserve"> PAGEREF _Toc189649233 \h </w:instrText>
            </w:r>
            <w:r>
              <w:rPr>
                <w:noProof/>
                <w:webHidden/>
              </w:rPr>
            </w:r>
            <w:r>
              <w:rPr>
                <w:noProof/>
                <w:webHidden/>
              </w:rPr>
              <w:fldChar w:fldCharType="separate"/>
            </w:r>
            <w:r w:rsidR="00A53733">
              <w:rPr>
                <w:noProof/>
                <w:webHidden/>
              </w:rPr>
              <w:t>3</w:t>
            </w:r>
            <w:r>
              <w:rPr>
                <w:noProof/>
                <w:webHidden/>
              </w:rPr>
              <w:fldChar w:fldCharType="end"/>
            </w:r>
          </w:hyperlink>
        </w:p>
        <w:p w14:paraId="2C0EA709" w14:textId="088E9096"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34" w:history="1">
            <w:r w:rsidRPr="004C2F0C">
              <w:rPr>
                <w:rStyle w:val="Hipercze"/>
                <w:noProof/>
              </w:rPr>
              <w:t>Część IV. Oferty częściowe</w:t>
            </w:r>
            <w:r>
              <w:rPr>
                <w:noProof/>
                <w:webHidden/>
              </w:rPr>
              <w:tab/>
            </w:r>
            <w:r>
              <w:rPr>
                <w:noProof/>
                <w:webHidden/>
              </w:rPr>
              <w:fldChar w:fldCharType="begin"/>
            </w:r>
            <w:r>
              <w:rPr>
                <w:noProof/>
                <w:webHidden/>
              </w:rPr>
              <w:instrText xml:space="preserve"> PAGEREF _Toc189649234 \h </w:instrText>
            </w:r>
            <w:r>
              <w:rPr>
                <w:noProof/>
                <w:webHidden/>
              </w:rPr>
            </w:r>
            <w:r>
              <w:rPr>
                <w:noProof/>
                <w:webHidden/>
              </w:rPr>
              <w:fldChar w:fldCharType="separate"/>
            </w:r>
            <w:r w:rsidR="00A53733">
              <w:rPr>
                <w:noProof/>
                <w:webHidden/>
              </w:rPr>
              <w:t>3</w:t>
            </w:r>
            <w:r>
              <w:rPr>
                <w:noProof/>
                <w:webHidden/>
              </w:rPr>
              <w:fldChar w:fldCharType="end"/>
            </w:r>
          </w:hyperlink>
        </w:p>
        <w:p w14:paraId="492AD2DE" w14:textId="17F1E440"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35" w:history="1">
            <w:r w:rsidRPr="004C2F0C">
              <w:rPr>
                <w:rStyle w:val="Hipercze"/>
                <w:noProof/>
              </w:rPr>
              <w:t>Część V. Kwalifikacja podmiotowa Wykonawców</w:t>
            </w:r>
            <w:r>
              <w:rPr>
                <w:noProof/>
                <w:webHidden/>
              </w:rPr>
              <w:tab/>
            </w:r>
            <w:r>
              <w:rPr>
                <w:noProof/>
                <w:webHidden/>
              </w:rPr>
              <w:fldChar w:fldCharType="begin"/>
            </w:r>
            <w:r>
              <w:rPr>
                <w:noProof/>
                <w:webHidden/>
              </w:rPr>
              <w:instrText xml:space="preserve"> PAGEREF _Toc189649235 \h </w:instrText>
            </w:r>
            <w:r>
              <w:rPr>
                <w:noProof/>
                <w:webHidden/>
              </w:rPr>
            </w:r>
            <w:r>
              <w:rPr>
                <w:noProof/>
                <w:webHidden/>
              </w:rPr>
              <w:fldChar w:fldCharType="separate"/>
            </w:r>
            <w:r w:rsidR="00A53733">
              <w:rPr>
                <w:noProof/>
                <w:webHidden/>
              </w:rPr>
              <w:t>3</w:t>
            </w:r>
            <w:r>
              <w:rPr>
                <w:noProof/>
                <w:webHidden/>
              </w:rPr>
              <w:fldChar w:fldCharType="end"/>
            </w:r>
          </w:hyperlink>
        </w:p>
        <w:p w14:paraId="0AE87D3F" w14:textId="42B3B241"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36" w:history="1">
            <w:r w:rsidRPr="004C2F0C">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_Toc189649236 \h </w:instrText>
            </w:r>
            <w:r>
              <w:rPr>
                <w:noProof/>
                <w:webHidden/>
              </w:rPr>
            </w:r>
            <w:r>
              <w:rPr>
                <w:noProof/>
                <w:webHidden/>
              </w:rPr>
              <w:fldChar w:fldCharType="separate"/>
            </w:r>
            <w:r w:rsidR="00A53733">
              <w:rPr>
                <w:noProof/>
                <w:webHidden/>
              </w:rPr>
              <w:t>7</w:t>
            </w:r>
            <w:r>
              <w:rPr>
                <w:noProof/>
                <w:webHidden/>
              </w:rPr>
              <w:fldChar w:fldCharType="end"/>
            </w:r>
          </w:hyperlink>
        </w:p>
        <w:p w14:paraId="14199143" w14:textId="25C4BF3A"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37" w:history="1">
            <w:r w:rsidRPr="004C2F0C">
              <w:rPr>
                <w:rStyle w:val="Hipercze"/>
                <w:noProof/>
              </w:rPr>
              <w:t>Część VII. Udostępnienie zasobów</w:t>
            </w:r>
            <w:r>
              <w:rPr>
                <w:noProof/>
                <w:webHidden/>
              </w:rPr>
              <w:tab/>
            </w:r>
            <w:r>
              <w:rPr>
                <w:noProof/>
                <w:webHidden/>
              </w:rPr>
              <w:fldChar w:fldCharType="begin"/>
            </w:r>
            <w:r>
              <w:rPr>
                <w:noProof/>
                <w:webHidden/>
              </w:rPr>
              <w:instrText xml:space="preserve"> PAGEREF _Toc189649237 \h </w:instrText>
            </w:r>
            <w:r>
              <w:rPr>
                <w:noProof/>
                <w:webHidden/>
              </w:rPr>
            </w:r>
            <w:r>
              <w:rPr>
                <w:noProof/>
                <w:webHidden/>
              </w:rPr>
              <w:fldChar w:fldCharType="separate"/>
            </w:r>
            <w:r w:rsidR="00A53733">
              <w:rPr>
                <w:noProof/>
                <w:webHidden/>
              </w:rPr>
              <w:t>7</w:t>
            </w:r>
            <w:r>
              <w:rPr>
                <w:noProof/>
                <w:webHidden/>
              </w:rPr>
              <w:fldChar w:fldCharType="end"/>
            </w:r>
          </w:hyperlink>
        </w:p>
        <w:p w14:paraId="33E673BC" w14:textId="0A69D573"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38" w:history="1">
            <w:r w:rsidRPr="004C2F0C">
              <w:rPr>
                <w:rStyle w:val="Hipercze"/>
                <w:noProof/>
              </w:rPr>
              <w:t>Część VIII. Podmiotowe środki dowodowe.</w:t>
            </w:r>
            <w:r>
              <w:rPr>
                <w:noProof/>
                <w:webHidden/>
              </w:rPr>
              <w:tab/>
            </w:r>
            <w:r>
              <w:rPr>
                <w:noProof/>
                <w:webHidden/>
              </w:rPr>
              <w:fldChar w:fldCharType="begin"/>
            </w:r>
            <w:r>
              <w:rPr>
                <w:noProof/>
                <w:webHidden/>
              </w:rPr>
              <w:instrText xml:space="preserve"> PAGEREF _Toc189649238 \h </w:instrText>
            </w:r>
            <w:r>
              <w:rPr>
                <w:noProof/>
                <w:webHidden/>
              </w:rPr>
            </w:r>
            <w:r>
              <w:rPr>
                <w:noProof/>
                <w:webHidden/>
              </w:rPr>
              <w:fldChar w:fldCharType="separate"/>
            </w:r>
            <w:r w:rsidR="00A53733">
              <w:rPr>
                <w:noProof/>
                <w:webHidden/>
              </w:rPr>
              <w:t>8</w:t>
            </w:r>
            <w:r>
              <w:rPr>
                <w:noProof/>
                <w:webHidden/>
              </w:rPr>
              <w:fldChar w:fldCharType="end"/>
            </w:r>
          </w:hyperlink>
        </w:p>
        <w:p w14:paraId="2AF2B636" w14:textId="2048451B"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39" w:history="1">
            <w:r w:rsidRPr="004C2F0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_Toc189649239 \h </w:instrText>
            </w:r>
            <w:r>
              <w:rPr>
                <w:noProof/>
                <w:webHidden/>
              </w:rPr>
            </w:r>
            <w:r>
              <w:rPr>
                <w:noProof/>
                <w:webHidden/>
              </w:rPr>
              <w:fldChar w:fldCharType="separate"/>
            </w:r>
            <w:r w:rsidR="00A53733">
              <w:rPr>
                <w:noProof/>
                <w:webHidden/>
              </w:rPr>
              <w:t>12</w:t>
            </w:r>
            <w:r>
              <w:rPr>
                <w:noProof/>
                <w:webHidden/>
              </w:rPr>
              <w:fldChar w:fldCharType="end"/>
            </w:r>
          </w:hyperlink>
        </w:p>
        <w:p w14:paraId="3C44F0F6" w14:textId="1FF07BBF"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40" w:history="1">
            <w:r w:rsidRPr="004C2F0C">
              <w:rPr>
                <w:rStyle w:val="Hipercze"/>
                <w:noProof/>
              </w:rPr>
              <w:t>Część X. Podwykonawstwo</w:t>
            </w:r>
            <w:r>
              <w:rPr>
                <w:noProof/>
                <w:webHidden/>
              </w:rPr>
              <w:tab/>
            </w:r>
            <w:r>
              <w:rPr>
                <w:noProof/>
                <w:webHidden/>
              </w:rPr>
              <w:fldChar w:fldCharType="begin"/>
            </w:r>
            <w:r>
              <w:rPr>
                <w:noProof/>
                <w:webHidden/>
              </w:rPr>
              <w:instrText xml:space="preserve"> PAGEREF _Toc189649240 \h </w:instrText>
            </w:r>
            <w:r>
              <w:rPr>
                <w:noProof/>
                <w:webHidden/>
              </w:rPr>
            </w:r>
            <w:r>
              <w:rPr>
                <w:noProof/>
                <w:webHidden/>
              </w:rPr>
              <w:fldChar w:fldCharType="separate"/>
            </w:r>
            <w:r w:rsidR="00A53733">
              <w:rPr>
                <w:noProof/>
                <w:webHidden/>
              </w:rPr>
              <w:t>13</w:t>
            </w:r>
            <w:r>
              <w:rPr>
                <w:noProof/>
                <w:webHidden/>
              </w:rPr>
              <w:fldChar w:fldCharType="end"/>
            </w:r>
          </w:hyperlink>
        </w:p>
        <w:p w14:paraId="3BDCE1D0" w14:textId="03603A65"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41" w:history="1">
            <w:r w:rsidRPr="004C2F0C">
              <w:rPr>
                <w:rStyle w:val="Hipercze"/>
                <w:noProof/>
              </w:rPr>
              <w:t>Część XI. Wadium</w:t>
            </w:r>
            <w:r>
              <w:rPr>
                <w:noProof/>
                <w:webHidden/>
              </w:rPr>
              <w:tab/>
            </w:r>
            <w:r>
              <w:rPr>
                <w:noProof/>
                <w:webHidden/>
              </w:rPr>
              <w:fldChar w:fldCharType="begin"/>
            </w:r>
            <w:r>
              <w:rPr>
                <w:noProof/>
                <w:webHidden/>
              </w:rPr>
              <w:instrText xml:space="preserve"> PAGEREF _Toc189649241 \h </w:instrText>
            </w:r>
            <w:r>
              <w:rPr>
                <w:noProof/>
                <w:webHidden/>
              </w:rPr>
            </w:r>
            <w:r>
              <w:rPr>
                <w:noProof/>
                <w:webHidden/>
              </w:rPr>
              <w:fldChar w:fldCharType="separate"/>
            </w:r>
            <w:r w:rsidR="00A53733">
              <w:rPr>
                <w:noProof/>
                <w:webHidden/>
              </w:rPr>
              <w:t>14</w:t>
            </w:r>
            <w:r>
              <w:rPr>
                <w:noProof/>
                <w:webHidden/>
              </w:rPr>
              <w:fldChar w:fldCharType="end"/>
            </w:r>
          </w:hyperlink>
        </w:p>
        <w:p w14:paraId="23CFB73D" w14:textId="0D3F6C34"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42" w:history="1">
            <w:r w:rsidRPr="004C2F0C">
              <w:rPr>
                <w:rStyle w:val="Hipercze"/>
                <w:noProof/>
              </w:rPr>
              <w:t>Część XII. Opis sposobu przygotowania oferty</w:t>
            </w:r>
            <w:r>
              <w:rPr>
                <w:noProof/>
                <w:webHidden/>
              </w:rPr>
              <w:tab/>
            </w:r>
            <w:r>
              <w:rPr>
                <w:noProof/>
                <w:webHidden/>
              </w:rPr>
              <w:fldChar w:fldCharType="begin"/>
            </w:r>
            <w:r>
              <w:rPr>
                <w:noProof/>
                <w:webHidden/>
              </w:rPr>
              <w:instrText xml:space="preserve"> PAGEREF _Toc189649242 \h </w:instrText>
            </w:r>
            <w:r>
              <w:rPr>
                <w:noProof/>
                <w:webHidden/>
              </w:rPr>
            </w:r>
            <w:r>
              <w:rPr>
                <w:noProof/>
                <w:webHidden/>
              </w:rPr>
              <w:fldChar w:fldCharType="separate"/>
            </w:r>
            <w:r w:rsidR="00A53733">
              <w:rPr>
                <w:noProof/>
                <w:webHidden/>
              </w:rPr>
              <w:t>15</w:t>
            </w:r>
            <w:r>
              <w:rPr>
                <w:noProof/>
                <w:webHidden/>
              </w:rPr>
              <w:fldChar w:fldCharType="end"/>
            </w:r>
          </w:hyperlink>
        </w:p>
        <w:p w14:paraId="72B56E5B" w14:textId="484A2B05"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43" w:history="1">
            <w:r w:rsidRPr="004C2F0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_Toc189649243 \h </w:instrText>
            </w:r>
            <w:r>
              <w:rPr>
                <w:noProof/>
                <w:webHidden/>
              </w:rPr>
            </w:r>
            <w:r>
              <w:rPr>
                <w:noProof/>
                <w:webHidden/>
              </w:rPr>
              <w:fldChar w:fldCharType="separate"/>
            </w:r>
            <w:r w:rsidR="00A53733">
              <w:rPr>
                <w:noProof/>
                <w:webHidden/>
              </w:rPr>
              <w:t>17</w:t>
            </w:r>
            <w:r>
              <w:rPr>
                <w:noProof/>
                <w:webHidden/>
              </w:rPr>
              <w:fldChar w:fldCharType="end"/>
            </w:r>
          </w:hyperlink>
        </w:p>
        <w:p w14:paraId="35579909" w14:textId="0E5CA479"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44" w:history="1">
            <w:r w:rsidRPr="004C2F0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_Toc189649244 \h </w:instrText>
            </w:r>
            <w:r>
              <w:rPr>
                <w:noProof/>
                <w:webHidden/>
              </w:rPr>
            </w:r>
            <w:r>
              <w:rPr>
                <w:noProof/>
                <w:webHidden/>
              </w:rPr>
              <w:fldChar w:fldCharType="separate"/>
            </w:r>
            <w:r w:rsidR="00A53733">
              <w:rPr>
                <w:noProof/>
                <w:webHidden/>
              </w:rPr>
              <w:t>18</w:t>
            </w:r>
            <w:r>
              <w:rPr>
                <w:noProof/>
                <w:webHidden/>
              </w:rPr>
              <w:fldChar w:fldCharType="end"/>
            </w:r>
          </w:hyperlink>
        </w:p>
        <w:p w14:paraId="7C96D165" w14:textId="0FD6C37A"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45" w:history="1">
            <w:r w:rsidRPr="004C2F0C">
              <w:rPr>
                <w:rStyle w:val="Hipercze"/>
                <w:noProof/>
              </w:rPr>
              <w:t>Część XV. Opis sposobu obliczenia ceny</w:t>
            </w:r>
            <w:r>
              <w:rPr>
                <w:noProof/>
                <w:webHidden/>
              </w:rPr>
              <w:tab/>
            </w:r>
            <w:r>
              <w:rPr>
                <w:noProof/>
                <w:webHidden/>
              </w:rPr>
              <w:fldChar w:fldCharType="begin"/>
            </w:r>
            <w:r>
              <w:rPr>
                <w:noProof/>
                <w:webHidden/>
              </w:rPr>
              <w:instrText xml:space="preserve"> PAGEREF _Toc189649245 \h </w:instrText>
            </w:r>
            <w:r>
              <w:rPr>
                <w:noProof/>
                <w:webHidden/>
              </w:rPr>
            </w:r>
            <w:r>
              <w:rPr>
                <w:noProof/>
                <w:webHidden/>
              </w:rPr>
              <w:fldChar w:fldCharType="separate"/>
            </w:r>
            <w:r w:rsidR="00A53733">
              <w:rPr>
                <w:noProof/>
                <w:webHidden/>
              </w:rPr>
              <w:t>18</w:t>
            </w:r>
            <w:r>
              <w:rPr>
                <w:noProof/>
                <w:webHidden/>
              </w:rPr>
              <w:fldChar w:fldCharType="end"/>
            </w:r>
          </w:hyperlink>
        </w:p>
        <w:p w14:paraId="40EC1BCF" w14:textId="077BA259"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46" w:history="1">
            <w:r w:rsidRPr="004C2F0C">
              <w:rPr>
                <w:rStyle w:val="Hipercze"/>
                <w:noProof/>
              </w:rPr>
              <w:t>Część XVI. Kryteria oceny ofert</w:t>
            </w:r>
            <w:r>
              <w:rPr>
                <w:noProof/>
                <w:webHidden/>
              </w:rPr>
              <w:tab/>
            </w:r>
            <w:r>
              <w:rPr>
                <w:noProof/>
                <w:webHidden/>
              </w:rPr>
              <w:fldChar w:fldCharType="begin"/>
            </w:r>
            <w:r>
              <w:rPr>
                <w:noProof/>
                <w:webHidden/>
              </w:rPr>
              <w:instrText xml:space="preserve"> PAGEREF _Toc189649246 \h </w:instrText>
            </w:r>
            <w:r>
              <w:rPr>
                <w:noProof/>
                <w:webHidden/>
              </w:rPr>
            </w:r>
            <w:r>
              <w:rPr>
                <w:noProof/>
                <w:webHidden/>
              </w:rPr>
              <w:fldChar w:fldCharType="separate"/>
            </w:r>
            <w:r w:rsidR="00A53733">
              <w:rPr>
                <w:noProof/>
                <w:webHidden/>
              </w:rPr>
              <w:t>19</w:t>
            </w:r>
            <w:r>
              <w:rPr>
                <w:noProof/>
                <w:webHidden/>
              </w:rPr>
              <w:fldChar w:fldCharType="end"/>
            </w:r>
          </w:hyperlink>
        </w:p>
        <w:p w14:paraId="3CF3A173" w14:textId="5607E958"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47" w:history="1">
            <w:r w:rsidRPr="004C2F0C">
              <w:rPr>
                <w:rStyle w:val="Hipercze"/>
                <w:noProof/>
              </w:rPr>
              <w:t>Część XVII. Aukcja elektroniczna</w:t>
            </w:r>
            <w:r>
              <w:rPr>
                <w:noProof/>
                <w:webHidden/>
              </w:rPr>
              <w:tab/>
            </w:r>
            <w:r>
              <w:rPr>
                <w:noProof/>
                <w:webHidden/>
              </w:rPr>
              <w:fldChar w:fldCharType="begin"/>
            </w:r>
            <w:r>
              <w:rPr>
                <w:noProof/>
                <w:webHidden/>
              </w:rPr>
              <w:instrText xml:space="preserve"> PAGEREF _Toc189649247 \h </w:instrText>
            </w:r>
            <w:r>
              <w:rPr>
                <w:noProof/>
                <w:webHidden/>
              </w:rPr>
            </w:r>
            <w:r>
              <w:rPr>
                <w:noProof/>
                <w:webHidden/>
              </w:rPr>
              <w:fldChar w:fldCharType="separate"/>
            </w:r>
            <w:r w:rsidR="00A53733">
              <w:rPr>
                <w:noProof/>
                <w:webHidden/>
              </w:rPr>
              <w:t>19</w:t>
            </w:r>
            <w:r>
              <w:rPr>
                <w:noProof/>
                <w:webHidden/>
              </w:rPr>
              <w:fldChar w:fldCharType="end"/>
            </w:r>
          </w:hyperlink>
        </w:p>
        <w:p w14:paraId="69859D07" w14:textId="0C825DBE"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48" w:history="1">
            <w:r w:rsidRPr="004C2F0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_Toc189649248 \h </w:instrText>
            </w:r>
            <w:r>
              <w:rPr>
                <w:noProof/>
                <w:webHidden/>
              </w:rPr>
            </w:r>
            <w:r>
              <w:rPr>
                <w:noProof/>
                <w:webHidden/>
              </w:rPr>
              <w:fldChar w:fldCharType="separate"/>
            </w:r>
            <w:r w:rsidR="00A53733">
              <w:rPr>
                <w:noProof/>
                <w:webHidden/>
              </w:rPr>
              <w:t>23</w:t>
            </w:r>
            <w:r>
              <w:rPr>
                <w:noProof/>
                <w:webHidden/>
              </w:rPr>
              <w:fldChar w:fldCharType="end"/>
            </w:r>
          </w:hyperlink>
        </w:p>
        <w:p w14:paraId="45E61718" w14:textId="0C0B055F"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49" w:history="1">
            <w:r w:rsidRPr="004C2F0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_Toc189649249 \h </w:instrText>
            </w:r>
            <w:r>
              <w:rPr>
                <w:noProof/>
                <w:webHidden/>
              </w:rPr>
            </w:r>
            <w:r>
              <w:rPr>
                <w:noProof/>
                <w:webHidden/>
              </w:rPr>
              <w:fldChar w:fldCharType="separate"/>
            </w:r>
            <w:r w:rsidR="00A53733">
              <w:rPr>
                <w:noProof/>
                <w:webHidden/>
              </w:rPr>
              <w:t>23</w:t>
            </w:r>
            <w:r>
              <w:rPr>
                <w:noProof/>
                <w:webHidden/>
              </w:rPr>
              <w:fldChar w:fldCharType="end"/>
            </w:r>
          </w:hyperlink>
        </w:p>
        <w:p w14:paraId="2710CFBC" w14:textId="452F7112"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50" w:history="1">
            <w:r w:rsidRPr="004C2F0C">
              <w:rPr>
                <w:rStyle w:val="Hipercze"/>
                <w:noProof/>
              </w:rPr>
              <w:t>Część XX. Istotne postanowienia umowy</w:t>
            </w:r>
            <w:r>
              <w:rPr>
                <w:noProof/>
                <w:webHidden/>
              </w:rPr>
              <w:tab/>
            </w:r>
            <w:r>
              <w:rPr>
                <w:noProof/>
                <w:webHidden/>
              </w:rPr>
              <w:fldChar w:fldCharType="begin"/>
            </w:r>
            <w:r>
              <w:rPr>
                <w:noProof/>
                <w:webHidden/>
              </w:rPr>
              <w:instrText xml:space="preserve"> PAGEREF _Toc189649250 \h </w:instrText>
            </w:r>
            <w:r>
              <w:rPr>
                <w:noProof/>
                <w:webHidden/>
              </w:rPr>
            </w:r>
            <w:r>
              <w:rPr>
                <w:noProof/>
                <w:webHidden/>
              </w:rPr>
              <w:fldChar w:fldCharType="separate"/>
            </w:r>
            <w:r w:rsidR="00A53733">
              <w:rPr>
                <w:noProof/>
                <w:webHidden/>
              </w:rPr>
              <w:t>23</w:t>
            </w:r>
            <w:r>
              <w:rPr>
                <w:noProof/>
                <w:webHidden/>
              </w:rPr>
              <w:fldChar w:fldCharType="end"/>
            </w:r>
          </w:hyperlink>
        </w:p>
        <w:p w14:paraId="4AFE14DF" w14:textId="685C672E"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51" w:history="1">
            <w:r w:rsidRPr="004C2F0C">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_Toc189649251 \h </w:instrText>
            </w:r>
            <w:r>
              <w:rPr>
                <w:noProof/>
                <w:webHidden/>
              </w:rPr>
            </w:r>
            <w:r>
              <w:rPr>
                <w:noProof/>
                <w:webHidden/>
              </w:rPr>
              <w:fldChar w:fldCharType="separate"/>
            </w:r>
            <w:r w:rsidR="00A53733">
              <w:rPr>
                <w:noProof/>
                <w:webHidden/>
              </w:rPr>
              <w:t>23</w:t>
            </w:r>
            <w:r>
              <w:rPr>
                <w:noProof/>
                <w:webHidden/>
              </w:rPr>
              <w:fldChar w:fldCharType="end"/>
            </w:r>
          </w:hyperlink>
        </w:p>
        <w:p w14:paraId="107383FC" w14:textId="64053645"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52" w:history="1">
            <w:r w:rsidRPr="004C2F0C">
              <w:rPr>
                <w:rStyle w:val="Hipercze"/>
                <w:noProof/>
              </w:rPr>
              <w:t>Część XXII. Pouczenie o środkach ochrony prawnej.</w:t>
            </w:r>
            <w:r>
              <w:rPr>
                <w:noProof/>
                <w:webHidden/>
              </w:rPr>
              <w:tab/>
            </w:r>
            <w:r>
              <w:rPr>
                <w:noProof/>
                <w:webHidden/>
              </w:rPr>
              <w:fldChar w:fldCharType="begin"/>
            </w:r>
            <w:r>
              <w:rPr>
                <w:noProof/>
                <w:webHidden/>
              </w:rPr>
              <w:instrText xml:space="preserve"> PAGEREF _Toc189649252 \h </w:instrText>
            </w:r>
            <w:r>
              <w:rPr>
                <w:noProof/>
                <w:webHidden/>
              </w:rPr>
            </w:r>
            <w:r>
              <w:rPr>
                <w:noProof/>
                <w:webHidden/>
              </w:rPr>
              <w:fldChar w:fldCharType="separate"/>
            </w:r>
            <w:r w:rsidR="00A53733">
              <w:rPr>
                <w:noProof/>
                <w:webHidden/>
              </w:rPr>
              <w:t>24</w:t>
            </w:r>
            <w:r>
              <w:rPr>
                <w:noProof/>
                <w:webHidden/>
              </w:rPr>
              <w:fldChar w:fldCharType="end"/>
            </w:r>
          </w:hyperlink>
        </w:p>
        <w:p w14:paraId="3A9B0D46" w14:textId="0F07A814" w:rsidR="008A52E1" w:rsidRDefault="008A52E1">
          <w:pPr>
            <w:pStyle w:val="Spistreci1"/>
            <w:rPr>
              <w:rFonts w:asciiTheme="minorHAnsi" w:eastAsiaTheme="minorEastAsia" w:hAnsiTheme="minorHAnsi" w:cstheme="minorBidi"/>
              <w:noProof/>
              <w:kern w:val="2"/>
              <w:sz w:val="24"/>
              <w:szCs w:val="24"/>
              <w14:ligatures w14:val="standardContextual"/>
            </w:rPr>
          </w:pPr>
          <w:hyperlink w:anchor="_Toc189649253" w:history="1">
            <w:r w:rsidRPr="004C2F0C">
              <w:rPr>
                <w:rStyle w:val="Hipercze"/>
                <w:noProof/>
              </w:rPr>
              <w:t>Wykaz załączników</w:t>
            </w:r>
            <w:r>
              <w:rPr>
                <w:noProof/>
                <w:webHidden/>
              </w:rPr>
              <w:tab/>
            </w:r>
            <w:r>
              <w:rPr>
                <w:noProof/>
                <w:webHidden/>
              </w:rPr>
              <w:fldChar w:fldCharType="begin"/>
            </w:r>
            <w:r>
              <w:rPr>
                <w:noProof/>
                <w:webHidden/>
              </w:rPr>
              <w:instrText xml:space="preserve"> PAGEREF _Toc189649253 \h </w:instrText>
            </w:r>
            <w:r>
              <w:rPr>
                <w:noProof/>
                <w:webHidden/>
              </w:rPr>
            </w:r>
            <w:r>
              <w:rPr>
                <w:noProof/>
                <w:webHidden/>
              </w:rPr>
              <w:fldChar w:fldCharType="separate"/>
            </w:r>
            <w:r w:rsidR="00A53733">
              <w:rPr>
                <w:noProof/>
                <w:webHidden/>
              </w:rPr>
              <w:t>24</w:t>
            </w:r>
            <w:r>
              <w:rPr>
                <w:noProof/>
                <w:webHidden/>
              </w:rPr>
              <w:fldChar w:fldCharType="end"/>
            </w:r>
          </w:hyperlink>
        </w:p>
        <w:p w14:paraId="69590F25" w14:textId="77777777" w:rsidR="00ED28D9" w:rsidRPr="009234F5" w:rsidRDefault="00BB3697">
          <w:r w:rsidRPr="009234F5">
            <w:fldChar w:fldCharType="end"/>
          </w:r>
        </w:p>
      </w:sdtContent>
    </w:sdt>
    <w:p w14:paraId="18A6DAAE" w14:textId="77777777" w:rsidR="0056144A" w:rsidRPr="009234F5" w:rsidRDefault="0056144A" w:rsidP="00804500">
      <w:pPr>
        <w:spacing w:before="120" w:line="312" w:lineRule="auto"/>
        <w:jc w:val="both"/>
        <w:rPr>
          <w:sz w:val="24"/>
          <w:szCs w:val="24"/>
        </w:rPr>
      </w:pPr>
    </w:p>
    <w:p w14:paraId="54200FB0" w14:textId="77777777" w:rsidR="00ED28D9" w:rsidRPr="009234F5" w:rsidRDefault="00ED28D9" w:rsidP="00804500">
      <w:pPr>
        <w:spacing w:before="120" w:line="312" w:lineRule="auto"/>
        <w:jc w:val="both"/>
        <w:rPr>
          <w:sz w:val="24"/>
          <w:szCs w:val="24"/>
        </w:rPr>
      </w:pPr>
    </w:p>
    <w:p w14:paraId="6D06C1E7" w14:textId="77777777" w:rsidR="00ED28D9" w:rsidRPr="009234F5" w:rsidRDefault="00ED28D9" w:rsidP="00804500">
      <w:pPr>
        <w:spacing w:before="120" w:line="312" w:lineRule="auto"/>
        <w:jc w:val="both"/>
        <w:rPr>
          <w:sz w:val="24"/>
          <w:szCs w:val="24"/>
        </w:rPr>
      </w:pPr>
    </w:p>
    <w:p w14:paraId="3749BB7F" w14:textId="77777777" w:rsidR="00ED28D9" w:rsidRPr="009234F5" w:rsidRDefault="00ED28D9">
      <w:pPr>
        <w:spacing w:after="160" w:line="259" w:lineRule="auto"/>
        <w:rPr>
          <w:sz w:val="24"/>
          <w:szCs w:val="24"/>
        </w:rPr>
      </w:pPr>
      <w:r w:rsidRPr="009234F5">
        <w:rPr>
          <w:sz w:val="24"/>
          <w:szCs w:val="24"/>
        </w:rPr>
        <w:br w:type="page"/>
      </w:r>
    </w:p>
    <w:p w14:paraId="22AAC54A" w14:textId="77777777" w:rsidR="00F13DFD" w:rsidRPr="009234F5"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9649231"/>
      <w:r w:rsidRPr="009234F5">
        <w:rPr>
          <w:rFonts w:ascii="Times New Roman" w:hAnsi="Times New Roman" w:cs="Times New Roman"/>
          <w:color w:val="auto"/>
          <w:sz w:val="24"/>
          <w:szCs w:val="24"/>
        </w:rPr>
        <w:lastRenderedPageBreak/>
        <w:t xml:space="preserve">Część I. </w:t>
      </w:r>
      <w:r w:rsidR="006B0420" w:rsidRPr="009234F5">
        <w:rPr>
          <w:rFonts w:ascii="Times New Roman" w:hAnsi="Times New Roman" w:cs="Times New Roman"/>
          <w:color w:val="auto"/>
          <w:sz w:val="24"/>
          <w:szCs w:val="24"/>
        </w:rPr>
        <w:t>Zamawiający</w:t>
      </w:r>
      <w:r w:rsidR="00F13DFD" w:rsidRPr="009234F5">
        <w:rPr>
          <w:rFonts w:ascii="Times New Roman" w:hAnsi="Times New Roman" w:cs="Times New Roman"/>
          <w:color w:val="auto"/>
          <w:sz w:val="24"/>
          <w:szCs w:val="24"/>
        </w:rPr>
        <w:t>:</w:t>
      </w:r>
      <w:bookmarkEnd w:id="0"/>
      <w:bookmarkEnd w:id="1"/>
      <w:bookmarkEnd w:id="2"/>
    </w:p>
    <w:p w14:paraId="0C5F6CAC" w14:textId="77777777" w:rsidR="00F13DFD" w:rsidRPr="009234F5" w:rsidRDefault="0056144A" w:rsidP="00804500">
      <w:pPr>
        <w:spacing w:before="120" w:line="312" w:lineRule="auto"/>
        <w:jc w:val="both"/>
        <w:rPr>
          <w:b/>
          <w:bCs/>
          <w:sz w:val="24"/>
          <w:szCs w:val="24"/>
        </w:rPr>
      </w:pPr>
      <w:r w:rsidRPr="009234F5">
        <w:rPr>
          <w:b/>
          <w:bCs/>
          <w:sz w:val="24"/>
          <w:szCs w:val="24"/>
        </w:rPr>
        <w:t>Polska Grupa Górnicza S.A.</w:t>
      </w:r>
    </w:p>
    <w:p w14:paraId="43D8AC38" w14:textId="77777777" w:rsidR="00F13DFD" w:rsidRPr="009234F5" w:rsidRDefault="00F13DFD" w:rsidP="00804500">
      <w:pPr>
        <w:spacing w:before="120" w:line="312" w:lineRule="auto"/>
        <w:jc w:val="both"/>
        <w:rPr>
          <w:spacing w:val="-4"/>
          <w:sz w:val="24"/>
          <w:szCs w:val="24"/>
        </w:rPr>
      </w:pPr>
      <w:r w:rsidRPr="009234F5">
        <w:rPr>
          <w:spacing w:val="-4"/>
          <w:sz w:val="24"/>
          <w:szCs w:val="24"/>
        </w:rPr>
        <w:t>KRS 0000709363</w:t>
      </w:r>
      <w:r w:rsidR="00352119" w:rsidRPr="009234F5">
        <w:rPr>
          <w:spacing w:val="-4"/>
          <w:sz w:val="24"/>
          <w:szCs w:val="24"/>
        </w:rPr>
        <w:t xml:space="preserve">, </w:t>
      </w:r>
      <w:r w:rsidRPr="009234F5">
        <w:rPr>
          <w:spacing w:val="-4"/>
          <w:sz w:val="24"/>
          <w:szCs w:val="24"/>
        </w:rPr>
        <w:t>NIP: 634-283-47-28</w:t>
      </w:r>
      <w:r w:rsidR="00352119" w:rsidRPr="009234F5">
        <w:rPr>
          <w:spacing w:val="-4"/>
          <w:sz w:val="24"/>
          <w:szCs w:val="24"/>
        </w:rPr>
        <w:t xml:space="preserve">, </w:t>
      </w:r>
      <w:r w:rsidRPr="009234F5">
        <w:rPr>
          <w:spacing w:val="-4"/>
          <w:sz w:val="24"/>
          <w:szCs w:val="24"/>
        </w:rPr>
        <w:t>REGON: 360615984</w:t>
      </w:r>
      <w:r w:rsidR="00352119" w:rsidRPr="009234F5">
        <w:rPr>
          <w:spacing w:val="-4"/>
          <w:sz w:val="24"/>
          <w:szCs w:val="24"/>
        </w:rPr>
        <w:t xml:space="preserve">, </w:t>
      </w:r>
      <w:r w:rsidRPr="009234F5">
        <w:rPr>
          <w:rFonts w:eastAsia="MS Mincho"/>
          <w:sz w:val="24"/>
          <w:szCs w:val="24"/>
        </w:rPr>
        <w:t>nr rejestrowy BDO  000014704</w:t>
      </w:r>
    </w:p>
    <w:p w14:paraId="6A53C0D9" w14:textId="77777777" w:rsidR="00F13DFD" w:rsidRPr="009234F5" w:rsidRDefault="00F13DFD" w:rsidP="00804500">
      <w:pPr>
        <w:spacing w:before="120" w:line="312" w:lineRule="auto"/>
        <w:jc w:val="both"/>
        <w:rPr>
          <w:bCs/>
          <w:sz w:val="24"/>
          <w:szCs w:val="24"/>
        </w:rPr>
      </w:pPr>
      <w:r w:rsidRPr="009234F5">
        <w:rPr>
          <w:spacing w:val="-4"/>
          <w:sz w:val="24"/>
          <w:szCs w:val="24"/>
        </w:rPr>
        <w:t>Adres</w:t>
      </w:r>
      <w:r w:rsidR="0056144A" w:rsidRPr="009234F5">
        <w:rPr>
          <w:spacing w:val="-4"/>
          <w:sz w:val="24"/>
          <w:szCs w:val="24"/>
        </w:rPr>
        <w:t>:</w:t>
      </w:r>
      <w:r w:rsidRPr="009234F5">
        <w:rPr>
          <w:spacing w:val="-4"/>
          <w:sz w:val="24"/>
          <w:szCs w:val="24"/>
        </w:rPr>
        <w:t xml:space="preserve"> </w:t>
      </w:r>
      <w:r w:rsidRPr="009234F5">
        <w:rPr>
          <w:bCs/>
          <w:sz w:val="24"/>
          <w:szCs w:val="24"/>
        </w:rPr>
        <w:t>40 - 039 Katowice, ul. Powstańców 30</w:t>
      </w:r>
    </w:p>
    <w:p w14:paraId="2A1A433D" w14:textId="77777777" w:rsidR="003C7958" w:rsidRPr="009234F5" w:rsidRDefault="00F13DFD" w:rsidP="003C7958">
      <w:pPr>
        <w:rPr>
          <w:rStyle w:val="Hipercze"/>
          <w:color w:val="auto"/>
          <w:sz w:val="24"/>
          <w:szCs w:val="24"/>
          <w:u w:val="none"/>
        </w:rPr>
      </w:pPr>
      <w:r w:rsidRPr="009234F5">
        <w:rPr>
          <w:sz w:val="24"/>
          <w:szCs w:val="24"/>
        </w:rPr>
        <w:t xml:space="preserve">Adres strony </w:t>
      </w:r>
      <w:r w:rsidR="0056144A" w:rsidRPr="009234F5">
        <w:rPr>
          <w:sz w:val="24"/>
          <w:szCs w:val="24"/>
        </w:rPr>
        <w:t xml:space="preserve">internetowej </w:t>
      </w:r>
      <w:r w:rsidR="00352119" w:rsidRPr="009234F5">
        <w:rPr>
          <w:sz w:val="24"/>
          <w:szCs w:val="24"/>
        </w:rPr>
        <w:t>prowadzonego postępowania</w:t>
      </w:r>
      <w:r w:rsidR="00352119" w:rsidRPr="009234F5">
        <w:rPr>
          <w:bCs/>
          <w:sz w:val="24"/>
          <w:szCs w:val="24"/>
        </w:rPr>
        <w:t xml:space="preserve">: </w:t>
      </w:r>
      <w:bookmarkStart w:id="3" w:name="_Hlk60735726"/>
      <w:r w:rsidR="003C7958" w:rsidRPr="009234F5">
        <w:rPr>
          <w:bCs/>
          <w:sz w:val="24"/>
          <w:szCs w:val="24"/>
        </w:rPr>
        <w:br/>
      </w:r>
      <w:hyperlink r:id="rId11" w:history="1">
        <w:r w:rsidR="001007BE" w:rsidRPr="009234F5">
          <w:rPr>
            <w:rStyle w:val="Hipercze"/>
            <w:sz w:val="24"/>
            <w:szCs w:val="24"/>
          </w:rPr>
          <w:t>https://www.pgg.pl/strefa-korporacyjna/dostawcy/profil-nabywcy/przetargi</w:t>
        </w:r>
      </w:hyperlink>
    </w:p>
    <w:p w14:paraId="4C923F0B" w14:textId="77777777" w:rsidR="002E209E" w:rsidRPr="009234F5" w:rsidRDefault="002E209E" w:rsidP="003C7958">
      <w:pPr>
        <w:spacing w:before="120" w:line="312" w:lineRule="auto"/>
        <w:rPr>
          <w:rStyle w:val="Hipercze"/>
          <w:bCs/>
          <w:iCs/>
          <w:sz w:val="24"/>
          <w:szCs w:val="24"/>
        </w:rPr>
      </w:pPr>
      <w:r w:rsidRPr="009234F5">
        <w:rPr>
          <w:bCs/>
          <w:iCs/>
          <w:sz w:val="24"/>
          <w:szCs w:val="24"/>
        </w:rPr>
        <w:t xml:space="preserve">Adres platformy EFO: </w:t>
      </w:r>
      <w:bookmarkEnd w:id="3"/>
      <w:r w:rsidR="009529A2" w:rsidRPr="009234F5">
        <w:fldChar w:fldCharType="begin"/>
      </w:r>
      <w:r w:rsidR="009529A2" w:rsidRPr="009234F5">
        <w:rPr>
          <w:sz w:val="24"/>
          <w:szCs w:val="24"/>
        </w:rPr>
        <w:instrText xml:space="preserve"> HYPERLINK "https://efo.coig.biz" </w:instrText>
      </w:r>
      <w:r w:rsidR="009529A2" w:rsidRPr="009234F5">
        <w:fldChar w:fldCharType="separate"/>
      </w:r>
      <w:r w:rsidR="009529A2" w:rsidRPr="009234F5">
        <w:rPr>
          <w:rStyle w:val="Hipercze"/>
          <w:bCs/>
          <w:iCs/>
          <w:sz w:val="24"/>
          <w:szCs w:val="24"/>
        </w:rPr>
        <w:t>https://efo.coig.biz</w:t>
      </w:r>
      <w:r w:rsidR="009529A2" w:rsidRPr="009234F5">
        <w:rPr>
          <w:rStyle w:val="Hipercze"/>
          <w:bCs/>
          <w:iCs/>
          <w:sz w:val="24"/>
          <w:szCs w:val="24"/>
        </w:rPr>
        <w:fldChar w:fldCharType="end"/>
      </w:r>
    </w:p>
    <w:p w14:paraId="21897891" w14:textId="77777777" w:rsidR="000A645B" w:rsidRPr="009234F5" w:rsidRDefault="000A645B" w:rsidP="00804500">
      <w:pPr>
        <w:spacing w:before="120" w:line="312" w:lineRule="auto"/>
        <w:jc w:val="both"/>
        <w:rPr>
          <w:bCs/>
          <w:iCs/>
          <w:sz w:val="24"/>
          <w:szCs w:val="24"/>
        </w:rPr>
      </w:pPr>
      <w:r w:rsidRPr="009234F5">
        <w:rPr>
          <w:rStyle w:val="Hipercze"/>
          <w:bCs/>
          <w:iCs/>
          <w:sz w:val="24"/>
          <w:szCs w:val="24"/>
        </w:rPr>
        <w:t xml:space="preserve">Infolinia: </w:t>
      </w:r>
      <w:r w:rsidRPr="009234F5">
        <w:rPr>
          <w:rStyle w:val="Hipercze"/>
          <w:bCs/>
          <w:iCs/>
          <w:color w:val="auto"/>
          <w:sz w:val="24"/>
          <w:szCs w:val="24"/>
          <w:u w:val="none"/>
        </w:rPr>
        <w:t>+48 32 716 9999</w:t>
      </w:r>
    </w:p>
    <w:p w14:paraId="31E317E9" w14:textId="77777777" w:rsidR="00F13DFD" w:rsidRPr="009234F5" w:rsidRDefault="00F13DFD" w:rsidP="00804500">
      <w:pPr>
        <w:spacing w:before="120" w:line="312" w:lineRule="auto"/>
        <w:jc w:val="both"/>
        <w:rPr>
          <w:sz w:val="24"/>
          <w:szCs w:val="24"/>
          <w:vertAlign w:val="superscript"/>
        </w:rPr>
      </w:pPr>
      <w:r w:rsidRPr="009234F5">
        <w:rPr>
          <w:sz w:val="24"/>
          <w:szCs w:val="24"/>
        </w:rPr>
        <w:t>Godziny pracy: od poniedziałku do piątku od 6</w:t>
      </w:r>
      <w:r w:rsidRPr="009234F5">
        <w:rPr>
          <w:sz w:val="24"/>
          <w:szCs w:val="24"/>
          <w:vertAlign w:val="superscript"/>
        </w:rPr>
        <w:t>30</w:t>
      </w:r>
      <w:r w:rsidRPr="009234F5">
        <w:rPr>
          <w:sz w:val="24"/>
          <w:szCs w:val="24"/>
        </w:rPr>
        <w:t xml:space="preserve"> do 14</w:t>
      </w:r>
      <w:r w:rsidRPr="009234F5">
        <w:rPr>
          <w:sz w:val="24"/>
          <w:szCs w:val="24"/>
          <w:vertAlign w:val="superscript"/>
        </w:rPr>
        <w:t>30</w:t>
      </w:r>
    </w:p>
    <w:p w14:paraId="70191930" w14:textId="77777777" w:rsidR="00573401" w:rsidRPr="009234F5" w:rsidRDefault="00573401" w:rsidP="00573401">
      <w:pPr>
        <w:keepNext/>
        <w:widowControl w:val="0"/>
        <w:spacing w:after="20"/>
        <w:rPr>
          <w:b/>
          <w:sz w:val="22"/>
          <w:szCs w:val="22"/>
        </w:rPr>
      </w:pPr>
      <w:bookmarkStart w:id="4" w:name="_Toc106095838"/>
      <w:bookmarkStart w:id="5" w:name="_Toc106096382"/>
      <w:r w:rsidRPr="009234F5">
        <w:rPr>
          <w:b/>
          <w:sz w:val="22"/>
          <w:szCs w:val="22"/>
        </w:rPr>
        <w:t xml:space="preserve">Oddział KWK ROW  </w:t>
      </w:r>
    </w:p>
    <w:p w14:paraId="0DE83496" w14:textId="77777777" w:rsidR="00573401" w:rsidRPr="009234F5" w:rsidRDefault="00573401" w:rsidP="00573401">
      <w:pPr>
        <w:keepNext/>
        <w:widowControl w:val="0"/>
        <w:spacing w:after="20"/>
        <w:rPr>
          <w:b/>
          <w:color w:val="0000FF"/>
          <w:sz w:val="22"/>
          <w:szCs w:val="22"/>
        </w:rPr>
      </w:pPr>
      <w:r w:rsidRPr="009234F5">
        <w:rPr>
          <w:b/>
          <w:sz w:val="22"/>
          <w:szCs w:val="22"/>
        </w:rPr>
        <w:t>44-253  Rybnik, ul. Jastrzębska 10</w:t>
      </w:r>
    </w:p>
    <w:p w14:paraId="20361292" w14:textId="77777777" w:rsidR="00573401" w:rsidRPr="009234F5" w:rsidRDefault="00573401" w:rsidP="00573401">
      <w:pPr>
        <w:keepNext/>
        <w:widowControl w:val="0"/>
        <w:spacing w:after="20"/>
        <w:rPr>
          <w:b/>
          <w:sz w:val="22"/>
          <w:szCs w:val="22"/>
        </w:rPr>
      </w:pPr>
      <w:r w:rsidRPr="009234F5">
        <w:rPr>
          <w:b/>
          <w:sz w:val="22"/>
          <w:szCs w:val="22"/>
        </w:rPr>
        <w:t>tel. +48 /32/ 71 60 113</w:t>
      </w:r>
    </w:p>
    <w:p w14:paraId="557327BB" w14:textId="77777777" w:rsidR="00573401" w:rsidRPr="009234F5" w:rsidRDefault="00573401" w:rsidP="00573401">
      <w:pPr>
        <w:keepNext/>
        <w:widowControl w:val="0"/>
        <w:spacing w:after="20"/>
        <w:rPr>
          <w:b/>
          <w:sz w:val="22"/>
          <w:szCs w:val="22"/>
        </w:rPr>
      </w:pPr>
      <w:r w:rsidRPr="009234F5">
        <w:rPr>
          <w:b/>
          <w:sz w:val="22"/>
          <w:szCs w:val="22"/>
        </w:rPr>
        <w:t>fax +48 /32/ 71 60 580</w:t>
      </w:r>
    </w:p>
    <w:p w14:paraId="3DC80FB8" w14:textId="77777777" w:rsidR="00573401" w:rsidRPr="009234F5" w:rsidRDefault="00573401" w:rsidP="00573401">
      <w:pPr>
        <w:keepNext/>
        <w:widowControl w:val="0"/>
        <w:spacing w:after="20"/>
        <w:rPr>
          <w:b/>
          <w:sz w:val="22"/>
          <w:szCs w:val="22"/>
        </w:rPr>
      </w:pPr>
      <w:r w:rsidRPr="009234F5">
        <w:rPr>
          <w:b/>
          <w:sz w:val="22"/>
          <w:szCs w:val="22"/>
        </w:rPr>
        <w:t>NIP 634 283 47 28</w:t>
      </w:r>
    </w:p>
    <w:p w14:paraId="3F0FD711" w14:textId="77777777" w:rsidR="00F13DFD" w:rsidRPr="009234F5"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89649232"/>
      <w:r w:rsidRPr="009234F5">
        <w:rPr>
          <w:rFonts w:ascii="Times New Roman" w:hAnsi="Times New Roman" w:cs="Times New Roman"/>
          <w:color w:val="auto"/>
          <w:sz w:val="24"/>
          <w:szCs w:val="24"/>
        </w:rPr>
        <w:t>Część II. Postępowanie</w:t>
      </w:r>
      <w:bookmarkEnd w:id="4"/>
      <w:bookmarkEnd w:id="5"/>
      <w:bookmarkEnd w:id="6"/>
    </w:p>
    <w:p w14:paraId="5DBA7D1E" w14:textId="77777777" w:rsidR="00F13DFD" w:rsidRPr="009234F5" w:rsidRDefault="00F13DFD" w:rsidP="00933285">
      <w:pPr>
        <w:pStyle w:val="Akapitzlist"/>
        <w:numPr>
          <w:ilvl w:val="0"/>
          <w:numId w:val="6"/>
        </w:numPr>
        <w:spacing w:before="120" w:line="312" w:lineRule="auto"/>
        <w:ind w:hanging="357"/>
        <w:contextualSpacing w:val="0"/>
        <w:jc w:val="both"/>
      </w:pPr>
      <w:r w:rsidRPr="009234F5">
        <w:t xml:space="preserve">Postępowanie o udzielenie zamówienia prowadzone jest w trybie przetargu nieograniczonego na podstawie przepisów </w:t>
      </w:r>
      <w:r w:rsidR="0000117E" w:rsidRPr="009234F5">
        <w:t>Regulaminu udzielania zamówień w Polskiej Grupie Górniczej S.A.</w:t>
      </w:r>
      <w:r w:rsidRPr="009234F5">
        <w:t>, zwan</w:t>
      </w:r>
      <w:r w:rsidR="0000117E" w:rsidRPr="009234F5">
        <w:t>ym</w:t>
      </w:r>
      <w:r w:rsidRPr="009234F5">
        <w:t xml:space="preserve"> dalej </w:t>
      </w:r>
      <w:r w:rsidR="0000117E" w:rsidRPr="009234F5">
        <w:t>Regulaminem.</w:t>
      </w:r>
    </w:p>
    <w:p w14:paraId="565ECED9" w14:textId="77777777" w:rsidR="00F13DFD" w:rsidRPr="009234F5" w:rsidRDefault="00CA0422" w:rsidP="00933285">
      <w:pPr>
        <w:pStyle w:val="Akapitzlist"/>
        <w:numPr>
          <w:ilvl w:val="0"/>
          <w:numId w:val="6"/>
        </w:numPr>
        <w:spacing w:before="120" w:line="312" w:lineRule="auto"/>
        <w:ind w:hanging="357"/>
        <w:contextualSpacing w:val="0"/>
        <w:jc w:val="both"/>
      </w:pPr>
      <w:r w:rsidRPr="009234F5">
        <w:t>Postępowanie jest prowadzone w języku polskim</w:t>
      </w:r>
      <w:r w:rsidR="000C22F4" w:rsidRPr="009234F5">
        <w:t>.</w:t>
      </w:r>
    </w:p>
    <w:p w14:paraId="0E324AB4" w14:textId="77777777" w:rsidR="007838AB" w:rsidRPr="009234F5" w:rsidRDefault="007838AB" w:rsidP="007838AB">
      <w:pPr>
        <w:pStyle w:val="Akapitzlist"/>
        <w:numPr>
          <w:ilvl w:val="0"/>
          <w:numId w:val="6"/>
        </w:numPr>
        <w:spacing w:before="120" w:line="312" w:lineRule="auto"/>
        <w:jc w:val="both"/>
      </w:pPr>
      <w:r w:rsidRPr="009234F5">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9234F5">
        <w:t>Zamawiający</w:t>
      </w:r>
      <w:r w:rsidRPr="009234F5">
        <w:t xml:space="preserve"> spełnia na stronie internetowej Polskiej Grupy Górniczej S.A. w zakładce RODO, w załączniku „Kontrahenci/Pracownicy Kontrahentów”.</w:t>
      </w:r>
    </w:p>
    <w:p w14:paraId="3A689623" w14:textId="77777777" w:rsidR="00694060" w:rsidRPr="009234F5" w:rsidRDefault="00694060" w:rsidP="00933285">
      <w:pPr>
        <w:pStyle w:val="Akapitzlist"/>
        <w:numPr>
          <w:ilvl w:val="0"/>
          <w:numId w:val="6"/>
        </w:numPr>
        <w:spacing w:before="120" w:line="312" w:lineRule="auto"/>
        <w:ind w:hanging="357"/>
        <w:contextualSpacing w:val="0"/>
        <w:jc w:val="both"/>
      </w:pPr>
      <w:r w:rsidRPr="009234F5">
        <w:t xml:space="preserve">Dodatkowo </w:t>
      </w:r>
      <w:r w:rsidR="006B0420" w:rsidRPr="009234F5">
        <w:t>Zamawiający</w:t>
      </w:r>
      <w:r w:rsidRPr="009234F5">
        <w:t xml:space="preserve"> informuje, że</w:t>
      </w:r>
      <w:r w:rsidR="00B6788B" w:rsidRPr="009234F5">
        <w:t>:</w:t>
      </w:r>
    </w:p>
    <w:p w14:paraId="59547FC6" w14:textId="77777777" w:rsidR="00694060" w:rsidRPr="009234F5" w:rsidRDefault="00B6788B" w:rsidP="00933285">
      <w:pPr>
        <w:pStyle w:val="Akapitzlist"/>
        <w:numPr>
          <w:ilvl w:val="1"/>
          <w:numId w:val="6"/>
        </w:numPr>
        <w:spacing w:before="120" w:line="312" w:lineRule="auto"/>
        <w:ind w:hanging="357"/>
        <w:contextualSpacing w:val="0"/>
        <w:jc w:val="both"/>
      </w:pPr>
      <w:r w:rsidRPr="009234F5">
        <w:t>s</w:t>
      </w:r>
      <w:r w:rsidR="00694060" w:rsidRPr="009234F5">
        <w:t xml:space="preserve">korzystanie przez osobę, której dane osobowe dotyczą, z uprawnienia do sprostowania lub uzupełnienia, o którym mowa w art. 16 </w:t>
      </w:r>
      <w:r w:rsidR="007838AB" w:rsidRPr="009234F5">
        <w:t>RODO</w:t>
      </w:r>
      <w:r w:rsidR="00694060" w:rsidRPr="009234F5">
        <w:t xml:space="preserve">, nie może skutkować zmianą wyniku postępowania o udzielenie zamówienia ani zmianą postanowień umowy w sprawie zamówienia w zakresie niezgodnym z </w:t>
      </w:r>
      <w:r w:rsidR="0008515F" w:rsidRPr="009234F5">
        <w:t>Regulaminem</w:t>
      </w:r>
      <w:r w:rsidR="00694060" w:rsidRPr="009234F5">
        <w:t>.</w:t>
      </w:r>
    </w:p>
    <w:p w14:paraId="19B6BE93" w14:textId="77777777" w:rsidR="00694060" w:rsidRPr="009234F5" w:rsidRDefault="00B6788B" w:rsidP="00933285">
      <w:pPr>
        <w:pStyle w:val="Akapitzlist"/>
        <w:numPr>
          <w:ilvl w:val="1"/>
          <w:numId w:val="6"/>
        </w:numPr>
        <w:spacing w:before="120" w:line="312" w:lineRule="auto"/>
        <w:ind w:hanging="357"/>
        <w:contextualSpacing w:val="0"/>
        <w:jc w:val="both"/>
      </w:pPr>
      <w:r w:rsidRPr="009234F5">
        <w:t>w</w:t>
      </w:r>
      <w:r w:rsidR="00694060" w:rsidRPr="009234F5">
        <w:t xml:space="preserve"> postępowaniu o udzielenie zamówienia zgłoszenie żądania ograniczenia przetwarzania, o którym mowa w art. 18 ust. 1 </w:t>
      </w:r>
      <w:r w:rsidR="007838AB" w:rsidRPr="009234F5">
        <w:t>RODO</w:t>
      </w:r>
      <w:r w:rsidR="00694060" w:rsidRPr="009234F5">
        <w:t>, nie ogranicza przetwarzania danych osobowych do czasu zakończenia tego postępowania.</w:t>
      </w:r>
    </w:p>
    <w:p w14:paraId="12B9D99C" w14:textId="77777777" w:rsidR="00F13DFD" w:rsidRPr="009234F5" w:rsidRDefault="00F13DFD" w:rsidP="00804500">
      <w:pPr>
        <w:spacing w:before="120" w:line="312" w:lineRule="auto"/>
        <w:jc w:val="both"/>
        <w:rPr>
          <w:bCs/>
          <w:sz w:val="2"/>
          <w:szCs w:val="2"/>
        </w:rPr>
      </w:pPr>
    </w:p>
    <w:p w14:paraId="7EDDDEBB" w14:textId="77777777" w:rsidR="00F13DFD" w:rsidRPr="009234F5"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89649233"/>
      <w:r w:rsidRPr="009234F5">
        <w:rPr>
          <w:rFonts w:ascii="Times New Roman" w:hAnsi="Times New Roman" w:cs="Times New Roman"/>
          <w:color w:val="auto"/>
          <w:sz w:val="24"/>
          <w:szCs w:val="24"/>
        </w:rPr>
        <w:lastRenderedPageBreak/>
        <w:t xml:space="preserve">Część III. </w:t>
      </w:r>
      <w:r w:rsidR="00F13DFD" w:rsidRPr="009234F5">
        <w:rPr>
          <w:rFonts w:ascii="Times New Roman" w:hAnsi="Times New Roman" w:cs="Times New Roman"/>
          <w:color w:val="auto"/>
          <w:sz w:val="24"/>
          <w:szCs w:val="24"/>
        </w:rPr>
        <w:t>Przedmiot zamówienia</w:t>
      </w:r>
      <w:r w:rsidR="00A02094" w:rsidRPr="009234F5">
        <w:rPr>
          <w:rFonts w:ascii="Times New Roman" w:hAnsi="Times New Roman" w:cs="Times New Roman"/>
          <w:color w:val="auto"/>
          <w:sz w:val="24"/>
          <w:szCs w:val="24"/>
        </w:rPr>
        <w:t>. Termin wykonania.</w:t>
      </w:r>
      <w:bookmarkEnd w:id="7"/>
      <w:bookmarkEnd w:id="8"/>
      <w:bookmarkEnd w:id="9"/>
    </w:p>
    <w:p w14:paraId="20B69A74" w14:textId="77777777" w:rsidR="00F13DFD" w:rsidRPr="009234F5" w:rsidRDefault="00F13DFD" w:rsidP="00804500">
      <w:pPr>
        <w:pStyle w:val="Akapitzlist"/>
        <w:numPr>
          <w:ilvl w:val="0"/>
          <w:numId w:val="1"/>
        </w:numPr>
        <w:spacing w:before="120" w:line="312" w:lineRule="auto"/>
        <w:contextualSpacing w:val="0"/>
        <w:jc w:val="both"/>
        <w:rPr>
          <w:b/>
          <w:bCs/>
        </w:rPr>
      </w:pPr>
      <w:r w:rsidRPr="009234F5">
        <w:t xml:space="preserve">Przedmiotem zamówienia jest: </w:t>
      </w:r>
      <w:r w:rsidR="00573401" w:rsidRPr="009234F5">
        <w:rPr>
          <w:b/>
          <w:bCs/>
        </w:rPr>
        <w:t xml:space="preserve">Świadczenie usług Centralnego Monitoringu </w:t>
      </w:r>
      <w:r w:rsidR="007F1C7A" w:rsidRPr="009234F5">
        <w:rPr>
          <w:b/>
          <w:bCs/>
        </w:rPr>
        <w:t>Wizyjnego</w:t>
      </w:r>
      <w:r w:rsidR="00573401" w:rsidRPr="009234F5">
        <w:rPr>
          <w:b/>
          <w:bCs/>
        </w:rPr>
        <w:t xml:space="preserve"> dla Polskiej Grupy Górniczej S.A.</w:t>
      </w:r>
    </w:p>
    <w:p w14:paraId="18502AFC" w14:textId="77777777" w:rsidR="00F13DFD" w:rsidRPr="009234F5" w:rsidRDefault="00F13DFD" w:rsidP="00804500">
      <w:pPr>
        <w:pStyle w:val="Akapitzlist"/>
        <w:numPr>
          <w:ilvl w:val="0"/>
          <w:numId w:val="1"/>
        </w:numPr>
        <w:spacing w:before="120" w:line="312" w:lineRule="auto"/>
        <w:contextualSpacing w:val="0"/>
        <w:jc w:val="both"/>
        <w:rPr>
          <w:b/>
          <w:bCs/>
        </w:rPr>
      </w:pPr>
      <w:r w:rsidRPr="009234F5">
        <w:t xml:space="preserve">Szczegółowy opis przedmiotu zamówienia </w:t>
      </w:r>
      <w:r w:rsidR="00CA0422" w:rsidRPr="009234F5">
        <w:t>(dalej SOPZ) zawarty jest</w:t>
      </w:r>
      <w:r w:rsidRPr="009234F5">
        <w:t xml:space="preserve"> w </w:t>
      </w:r>
      <w:r w:rsidRPr="009234F5">
        <w:rPr>
          <w:b/>
          <w:bCs/>
          <w:iCs/>
        </w:rPr>
        <w:t>Załączniku nr 1</w:t>
      </w:r>
      <w:r w:rsidR="00CA0422" w:rsidRPr="009234F5">
        <w:rPr>
          <w:b/>
          <w:bCs/>
        </w:rPr>
        <w:t xml:space="preserve"> do S</w:t>
      </w:r>
      <w:r w:rsidRPr="009234F5">
        <w:rPr>
          <w:b/>
          <w:bCs/>
        </w:rPr>
        <w:t>WZ.</w:t>
      </w:r>
    </w:p>
    <w:p w14:paraId="568DCD07" w14:textId="77777777" w:rsidR="003E7867" w:rsidRPr="009234F5" w:rsidRDefault="00182B15" w:rsidP="003E7867">
      <w:pPr>
        <w:pStyle w:val="Akapitzlist"/>
        <w:numPr>
          <w:ilvl w:val="0"/>
          <w:numId w:val="1"/>
        </w:numPr>
        <w:spacing w:before="120" w:line="312" w:lineRule="auto"/>
        <w:contextualSpacing w:val="0"/>
        <w:jc w:val="both"/>
        <w:rPr>
          <w:bCs/>
        </w:rPr>
      </w:pPr>
      <w:r w:rsidRPr="009234F5">
        <w:t>Kody CPV:</w:t>
      </w:r>
      <w:r w:rsidR="003E7867" w:rsidRPr="009234F5">
        <w:t xml:space="preserve"> 79710000-4</w:t>
      </w:r>
      <w:r w:rsidR="00F166C6" w:rsidRPr="009234F5">
        <w:t>.</w:t>
      </w:r>
    </w:p>
    <w:p w14:paraId="18FF6A53" w14:textId="77777777" w:rsidR="00A02094" w:rsidRPr="009234F5" w:rsidRDefault="00A02094" w:rsidP="00804500">
      <w:pPr>
        <w:pStyle w:val="Akapitzlist"/>
        <w:numPr>
          <w:ilvl w:val="0"/>
          <w:numId w:val="1"/>
        </w:numPr>
        <w:spacing w:before="120" w:line="312" w:lineRule="auto"/>
        <w:contextualSpacing w:val="0"/>
        <w:jc w:val="both"/>
        <w:rPr>
          <w:bCs/>
        </w:rPr>
      </w:pPr>
      <w:r w:rsidRPr="009234F5">
        <w:rPr>
          <w:bCs/>
        </w:rPr>
        <w:t>Termin wykonania zamówienia</w:t>
      </w:r>
      <w:r w:rsidR="00F625E4" w:rsidRPr="009234F5">
        <w:rPr>
          <w:bCs/>
        </w:rPr>
        <w:t xml:space="preserve"> został określony w </w:t>
      </w:r>
      <w:r w:rsidR="00FB5D59" w:rsidRPr="009234F5">
        <w:rPr>
          <w:bCs/>
        </w:rPr>
        <w:t xml:space="preserve">§5 </w:t>
      </w:r>
      <w:r w:rsidR="00AA5DFD" w:rsidRPr="009234F5">
        <w:rPr>
          <w:bCs/>
        </w:rPr>
        <w:t>Istotnych postanowień umowy (IPU)</w:t>
      </w:r>
      <w:r w:rsidR="002578F8" w:rsidRPr="009234F5">
        <w:rPr>
          <w:bCs/>
        </w:rPr>
        <w:t xml:space="preserve"> </w:t>
      </w:r>
      <w:r w:rsidR="00AA5DFD" w:rsidRPr="009234F5">
        <w:rPr>
          <w:bCs/>
        </w:rPr>
        <w:t>-</w:t>
      </w:r>
      <w:r w:rsidR="002578F8" w:rsidRPr="009234F5">
        <w:rPr>
          <w:bCs/>
        </w:rPr>
        <w:t xml:space="preserve"> </w:t>
      </w:r>
      <w:r w:rsidR="00AA5DFD" w:rsidRPr="009234F5">
        <w:rPr>
          <w:b/>
        </w:rPr>
        <w:t>Załącznik nr 5 do SWZ</w:t>
      </w:r>
      <w:r w:rsidR="00AA5DFD" w:rsidRPr="009234F5">
        <w:rPr>
          <w:bCs/>
        </w:rPr>
        <w:t>.</w:t>
      </w:r>
    </w:p>
    <w:p w14:paraId="199EB165" w14:textId="77777777" w:rsidR="00F13DFD" w:rsidRPr="009234F5"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89649234"/>
      <w:r w:rsidRPr="009234F5">
        <w:rPr>
          <w:rFonts w:ascii="Times New Roman" w:hAnsi="Times New Roman" w:cs="Times New Roman"/>
          <w:color w:val="auto"/>
          <w:sz w:val="24"/>
          <w:szCs w:val="24"/>
        </w:rPr>
        <w:t xml:space="preserve">Część IV. </w:t>
      </w:r>
      <w:r w:rsidR="00F13DFD" w:rsidRPr="009234F5">
        <w:rPr>
          <w:rFonts w:ascii="Times New Roman" w:hAnsi="Times New Roman" w:cs="Times New Roman"/>
          <w:color w:val="auto"/>
          <w:sz w:val="24"/>
          <w:szCs w:val="24"/>
        </w:rPr>
        <w:t>Oferty częściowe</w:t>
      </w:r>
      <w:bookmarkEnd w:id="10"/>
      <w:bookmarkEnd w:id="11"/>
      <w:bookmarkEnd w:id="12"/>
    </w:p>
    <w:p w14:paraId="78082EDA" w14:textId="77777777" w:rsidR="00F625E4" w:rsidRPr="009234F5" w:rsidRDefault="00F625E4" w:rsidP="00804500">
      <w:pPr>
        <w:spacing w:before="120" w:line="312" w:lineRule="auto"/>
        <w:jc w:val="both"/>
        <w:rPr>
          <w:sz w:val="8"/>
          <w:szCs w:val="8"/>
        </w:rPr>
      </w:pPr>
    </w:p>
    <w:p w14:paraId="6CFA661E" w14:textId="77777777" w:rsidR="00E020B1" w:rsidRPr="009234F5" w:rsidRDefault="006B0420" w:rsidP="00C30F34">
      <w:pPr>
        <w:spacing w:line="312" w:lineRule="auto"/>
        <w:jc w:val="both"/>
        <w:rPr>
          <w:bCs/>
          <w:sz w:val="24"/>
          <w:szCs w:val="24"/>
        </w:rPr>
      </w:pPr>
      <w:r w:rsidRPr="009234F5">
        <w:rPr>
          <w:bCs/>
          <w:sz w:val="24"/>
          <w:szCs w:val="24"/>
        </w:rPr>
        <w:t>Zamawiający</w:t>
      </w:r>
      <w:r w:rsidR="00C30F34" w:rsidRPr="009234F5">
        <w:rPr>
          <w:bCs/>
          <w:sz w:val="24"/>
          <w:szCs w:val="24"/>
        </w:rPr>
        <w:t xml:space="preserve"> nie dopuszcza składania ofert częściowych</w:t>
      </w:r>
      <w:r w:rsidR="00E020B1" w:rsidRPr="009234F5">
        <w:rPr>
          <w:bCs/>
          <w:sz w:val="24"/>
          <w:szCs w:val="24"/>
        </w:rPr>
        <w:t>.</w:t>
      </w:r>
    </w:p>
    <w:p w14:paraId="5D2C6FBA" w14:textId="77777777" w:rsidR="00965D01" w:rsidRPr="009234F5"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89649235"/>
      <w:r w:rsidRPr="009234F5">
        <w:rPr>
          <w:rFonts w:ascii="Times New Roman" w:hAnsi="Times New Roman" w:cs="Times New Roman"/>
          <w:color w:val="auto"/>
          <w:sz w:val="24"/>
          <w:szCs w:val="24"/>
        </w:rPr>
        <w:t xml:space="preserve">Część V. Kwalifikacja podmiotowa </w:t>
      </w:r>
      <w:r w:rsidR="008616AB" w:rsidRPr="009234F5">
        <w:rPr>
          <w:rFonts w:ascii="Times New Roman" w:hAnsi="Times New Roman" w:cs="Times New Roman"/>
          <w:color w:val="auto"/>
          <w:sz w:val="24"/>
          <w:szCs w:val="24"/>
        </w:rPr>
        <w:t>Wykonawców</w:t>
      </w:r>
      <w:bookmarkEnd w:id="13"/>
      <w:bookmarkEnd w:id="14"/>
      <w:bookmarkEnd w:id="15"/>
    </w:p>
    <w:p w14:paraId="0CC722E4" w14:textId="77777777" w:rsidR="00965D01" w:rsidRPr="009234F5" w:rsidRDefault="00965D01" w:rsidP="00933285">
      <w:pPr>
        <w:pStyle w:val="Akapitzlist"/>
        <w:numPr>
          <w:ilvl w:val="0"/>
          <w:numId w:val="2"/>
        </w:numPr>
        <w:spacing w:before="120" w:line="312" w:lineRule="auto"/>
        <w:contextualSpacing w:val="0"/>
        <w:jc w:val="both"/>
      </w:pPr>
      <w:r w:rsidRPr="009234F5">
        <w:t xml:space="preserve">O udzielenie zamówienia mogą ubiegać się </w:t>
      </w:r>
      <w:r w:rsidR="00DB4D9E" w:rsidRPr="009234F5">
        <w:t>Wykonawcy</w:t>
      </w:r>
      <w:r w:rsidRPr="009234F5">
        <w:t>, którzy nie podlegają wykluczeniu z postępowania oraz spełniają warunki udziału w postępowaniu</w:t>
      </w:r>
      <w:r w:rsidR="00F625E4" w:rsidRPr="009234F5">
        <w:t>.</w:t>
      </w:r>
    </w:p>
    <w:p w14:paraId="4E924305" w14:textId="77777777" w:rsidR="00F625E4" w:rsidRPr="009234F5" w:rsidRDefault="00F625E4" w:rsidP="00933285">
      <w:pPr>
        <w:pStyle w:val="Akapitzlist"/>
        <w:numPr>
          <w:ilvl w:val="0"/>
          <w:numId w:val="2"/>
        </w:numPr>
        <w:spacing w:before="120" w:line="312" w:lineRule="auto"/>
        <w:contextualSpacing w:val="0"/>
        <w:jc w:val="both"/>
      </w:pPr>
      <w:bookmarkStart w:id="16" w:name="_Hlk91670677"/>
      <w:r w:rsidRPr="009234F5">
        <w:t xml:space="preserve">Wykluczeniu z postępowania </w:t>
      </w:r>
      <w:r w:rsidR="00501126" w:rsidRPr="009234F5">
        <w:t>podlega</w:t>
      </w:r>
      <w:r w:rsidRPr="009234F5">
        <w:t xml:space="preserve"> </w:t>
      </w:r>
      <w:r w:rsidR="008616AB" w:rsidRPr="009234F5">
        <w:t>Wykonawca</w:t>
      </w:r>
      <w:r w:rsidRPr="009234F5">
        <w:t>:</w:t>
      </w:r>
    </w:p>
    <w:bookmarkEnd w:id="16"/>
    <w:p w14:paraId="5C21E783" w14:textId="77777777" w:rsidR="00820105" w:rsidRPr="009234F5" w:rsidRDefault="00820105" w:rsidP="001C2BF6">
      <w:pPr>
        <w:pStyle w:val="Akapitzlist"/>
        <w:numPr>
          <w:ilvl w:val="1"/>
          <w:numId w:val="2"/>
        </w:numPr>
        <w:spacing w:before="120" w:line="312" w:lineRule="auto"/>
        <w:ind w:left="709" w:hanging="425"/>
        <w:contextualSpacing w:val="0"/>
        <w:jc w:val="both"/>
      </w:pPr>
      <w:r w:rsidRPr="009234F5">
        <w:t>wobec któr</w:t>
      </w:r>
      <w:r w:rsidR="0095347E" w:rsidRPr="009234F5">
        <w:t>ego</w:t>
      </w:r>
      <w:r w:rsidRPr="009234F5">
        <w:t xml:space="preserve"> zachodzą okoliczności określone </w:t>
      </w:r>
      <w:r w:rsidR="001C3043" w:rsidRPr="009234F5">
        <w:t>w</w:t>
      </w:r>
      <w:r w:rsidRPr="009234F5">
        <w:t xml:space="preserve"> art. 7 ust 1 ustawy z dnia 13 kwietnia 2022 r. o szczególnych rozwiązaniach w zakresie przeciwdziałania wspieraniu agresji na Ukrainę oraz służących ochronie bezpieczeństwa narodowego oraz </w:t>
      </w:r>
      <w:r w:rsidR="0035235E" w:rsidRPr="009234F5">
        <w:t xml:space="preserve">w </w:t>
      </w:r>
      <w:r w:rsidRPr="009234F5">
        <w:t xml:space="preserve">rozporządzeniu (UE) 2022/576, </w:t>
      </w:r>
      <w:proofErr w:type="spellStart"/>
      <w:r w:rsidRPr="009234F5">
        <w:t>tj</w:t>
      </w:r>
      <w:proofErr w:type="spellEnd"/>
      <w:r w:rsidR="00FE6881" w:rsidRPr="009234F5">
        <w:t>:</w:t>
      </w:r>
    </w:p>
    <w:p w14:paraId="1BBB7E7C" w14:textId="77777777" w:rsidR="00820105" w:rsidRPr="009234F5" w:rsidRDefault="00DB4D9E" w:rsidP="00D779D4">
      <w:pPr>
        <w:pStyle w:val="Akapitzlist"/>
        <w:widowControl w:val="0"/>
        <w:numPr>
          <w:ilvl w:val="7"/>
          <w:numId w:val="39"/>
        </w:numPr>
        <w:adjustRightInd w:val="0"/>
        <w:spacing w:before="120" w:line="312" w:lineRule="auto"/>
        <w:ind w:left="709" w:hanging="283"/>
        <w:jc w:val="both"/>
        <w:textAlignment w:val="baseline"/>
      </w:pPr>
      <w:r w:rsidRPr="009234F5">
        <w:t>Wykonawcy</w:t>
      </w:r>
      <w:r w:rsidR="00820105" w:rsidRPr="009234F5">
        <w:t>, którzy są wymienieni w wykazach określonych w rozporządzeniu Rady (WE) nr 765/2006 z dnia 18 maja 2006 r. dotycząc</w:t>
      </w:r>
      <w:r w:rsidR="0035235E" w:rsidRPr="009234F5">
        <w:t>ym</w:t>
      </w:r>
      <w:r w:rsidR="00820105" w:rsidRPr="009234F5">
        <w:t xml:space="preserve"> środków ograniczających </w:t>
      </w:r>
      <w:r w:rsidR="00B6788B" w:rsidRPr="009234F5">
        <w:br/>
      </w:r>
      <w:r w:rsidR="00820105" w:rsidRPr="009234F5">
        <w:t>w związku z sytuacją na Białorusi i udziałem Białorusi w agresji Rosji wobec Ukrainy (Dz.</w:t>
      </w:r>
      <w:r w:rsidR="0020579F" w:rsidRPr="009234F5">
        <w:t xml:space="preserve"> </w:t>
      </w:r>
      <w:r w:rsidR="00820105" w:rsidRPr="009234F5">
        <w:t xml:space="preserve">Urz. UE L 134 z 20.05.2006, str. 1 z </w:t>
      </w:r>
      <w:proofErr w:type="spellStart"/>
      <w:r w:rsidR="00820105" w:rsidRPr="009234F5">
        <w:t>późn</w:t>
      </w:r>
      <w:proofErr w:type="spellEnd"/>
      <w:r w:rsidR="00820105" w:rsidRPr="009234F5">
        <w:t>. zm.) zwan</w:t>
      </w:r>
      <w:r w:rsidR="0035235E" w:rsidRPr="009234F5">
        <w:t>ym</w:t>
      </w:r>
      <w:r w:rsidR="00820105" w:rsidRPr="009234F5">
        <w:t xml:space="preserve"> dalej ,,rozporządzeniem </w:t>
      </w:r>
      <w:hyperlink r:id="rId12" w:history="1">
        <w:r w:rsidR="00820105" w:rsidRPr="009234F5">
          <w:rPr>
            <w:rStyle w:val="Hipercze"/>
          </w:rPr>
          <w:t>765/2006</w:t>
        </w:r>
      </w:hyperlink>
      <w:r w:rsidR="00820105" w:rsidRPr="009234F5">
        <w:t xml:space="preserve">”, lub rozporządzeniu Rady (UE) nr 269/2014 z dnia 17 marca 2014 r. </w:t>
      </w:r>
      <w:r w:rsidR="00B6788B" w:rsidRPr="009234F5">
        <w:br/>
      </w:r>
      <w:r w:rsidR="00820105" w:rsidRPr="009234F5">
        <w:t>w sprawie środków ograniczających w odniesieniu do działań podważających integralność terytorialną, suwerenność i niezależność Ukrainy lub im zagrażających (Dz.</w:t>
      </w:r>
      <w:r w:rsidR="0020579F" w:rsidRPr="009234F5">
        <w:t xml:space="preserve"> </w:t>
      </w:r>
      <w:r w:rsidR="00820105" w:rsidRPr="009234F5">
        <w:t xml:space="preserve">Urz. UE L 78 z 17.03.2014, str. 6, z </w:t>
      </w:r>
      <w:proofErr w:type="spellStart"/>
      <w:r w:rsidR="00820105" w:rsidRPr="009234F5">
        <w:t>późn</w:t>
      </w:r>
      <w:proofErr w:type="spellEnd"/>
      <w:r w:rsidR="00820105" w:rsidRPr="009234F5">
        <w:t>. zm.) zwan</w:t>
      </w:r>
      <w:r w:rsidR="0035235E" w:rsidRPr="009234F5">
        <w:t>ym</w:t>
      </w:r>
      <w:r w:rsidR="00820105" w:rsidRPr="009234F5">
        <w:t xml:space="preserve"> dalej ,,rozporządzeniem 269/2014” albo wpisan</w:t>
      </w:r>
      <w:r w:rsidR="0035235E" w:rsidRPr="009234F5">
        <w:t>i</w:t>
      </w:r>
      <w:r w:rsidR="00820105" w:rsidRPr="009234F5">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02F01220" w14:textId="77777777" w:rsidR="00820105" w:rsidRPr="009234F5" w:rsidRDefault="00DB4D9E" w:rsidP="00D779D4">
      <w:pPr>
        <w:pStyle w:val="Akapitzlist"/>
        <w:widowControl w:val="0"/>
        <w:numPr>
          <w:ilvl w:val="7"/>
          <w:numId w:val="39"/>
        </w:numPr>
        <w:adjustRightInd w:val="0"/>
        <w:spacing w:before="120" w:line="312" w:lineRule="auto"/>
        <w:ind w:left="709" w:hanging="283"/>
        <w:jc w:val="both"/>
        <w:textAlignment w:val="baseline"/>
      </w:pPr>
      <w:r w:rsidRPr="009234F5">
        <w:t>Wykonawcy</w:t>
      </w:r>
      <w:r w:rsidR="00820105" w:rsidRPr="009234F5">
        <w:t xml:space="preserve">, których beneficjentem rzeczywistym w rozumieniu ustawy z dnia 1 marca 2018 r. o przeciwdziałaniu praniu pieniędzy oraz finansowaniu terroryzmu (Dz. U. </w:t>
      </w:r>
      <w:r w:rsidR="00B6788B" w:rsidRPr="009234F5">
        <w:br/>
      </w:r>
      <w:r w:rsidR="00820105" w:rsidRPr="009234F5">
        <w:t xml:space="preserve">z 2022 r. poz. 593 i 655) jest osoba wymieniona w wykazach określonych </w:t>
      </w:r>
      <w:r w:rsidR="00B6788B" w:rsidRPr="009234F5">
        <w:br/>
      </w:r>
      <w:r w:rsidR="00820105" w:rsidRPr="009234F5">
        <w:t xml:space="preserve">w rozporządzeniu 765/2006 i rozporządzeniu 269/2014 albo wpisana na listę lub będąca </w:t>
      </w:r>
      <w:r w:rsidR="00820105" w:rsidRPr="009234F5">
        <w:lastRenderedPageBreak/>
        <w:t>takim beneficjentem rzeczywistym od dnia 24 lutego 2022 r., o ile została wpisana na listę na podstawie decyzji w sprawie wpisu na listę rozstrzygającej o zastosowaniu środka, o którym mowa w art. 1 pkt 3 w zw. art. 3 ustawy;</w:t>
      </w:r>
    </w:p>
    <w:p w14:paraId="4EF3F625" w14:textId="77777777" w:rsidR="00820105" w:rsidRPr="009234F5" w:rsidRDefault="00DB4D9E" w:rsidP="00D779D4">
      <w:pPr>
        <w:pStyle w:val="Akapitzlist"/>
        <w:widowControl w:val="0"/>
        <w:numPr>
          <w:ilvl w:val="7"/>
          <w:numId w:val="39"/>
        </w:numPr>
        <w:adjustRightInd w:val="0"/>
        <w:spacing w:before="120" w:line="312" w:lineRule="auto"/>
        <w:ind w:left="709" w:hanging="283"/>
        <w:jc w:val="both"/>
        <w:textAlignment w:val="baseline"/>
      </w:pPr>
      <w:r w:rsidRPr="009234F5">
        <w:t>Wykonawcy</w:t>
      </w:r>
      <w:r w:rsidR="00820105" w:rsidRPr="009234F5">
        <w:t>, których jednostką dominującą w rozumieniu art. 3 ust. 1 pkt 37 ustawy</w:t>
      </w:r>
      <w:r w:rsidR="00B6788B" w:rsidRPr="009234F5">
        <w:br/>
      </w:r>
      <w:r w:rsidR="00820105" w:rsidRPr="009234F5">
        <w:t>z dnia 29 września 1994 r. o rachunkowości (</w:t>
      </w:r>
      <w:r w:rsidR="00D03994" w:rsidRPr="009234F5">
        <w:t xml:space="preserve">Dz. U. z 2023 r. poz. 120, 295 z </w:t>
      </w:r>
      <w:proofErr w:type="spellStart"/>
      <w:r w:rsidR="00D03994" w:rsidRPr="009234F5">
        <w:t>późn</w:t>
      </w:r>
      <w:proofErr w:type="spellEnd"/>
      <w:r w:rsidR="00D03994" w:rsidRPr="009234F5">
        <w:t>. zm.</w:t>
      </w:r>
      <w:r w:rsidR="00820105" w:rsidRPr="009234F5">
        <w:t xml:space="preserve">) jest podmiot wymieniony w wykazach określonych w rozporządzeniu 765/2006 </w:t>
      </w:r>
      <w:r w:rsidR="00B6788B" w:rsidRPr="009234F5">
        <w:br/>
      </w:r>
      <w:r w:rsidR="00820105" w:rsidRPr="009234F5">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0036BCD8" w14:textId="77777777" w:rsidR="00820105" w:rsidRPr="009234F5" w:rsidRDefault="00DB4D9E" w:rsidP="00D779D4">
      <w:pPr>
        <w:pStyle w:val="Akapitzlist"/>
        <w:widowControl w:val="0"/>
        <w:numPr>
          <w:ilvl w:val="7"/>
          <w:numId w:val="39"/>
        </w:numPr>
        <w:adjustRightInd w:val="0"/>
        <w:spacing w:before="120" w:line="312" w:lineRule="auto"/>
        <w:ind w:left="709" w:hanging="283"/>
        <w:jc w:val="both"/>
        <w:textAlignment w:val="baseline"/>
      </w:pPr>
      <w:r w:rsidRPr="009234F5">
        <w:t>Wykonawcy</w:t>
      </w:r>
      <w:r w:rsidR="005926BE" w:rsidRPr="009234F5">
        <w:t>,</w:t>
      </w:r>
      <w:r w:rsidR="00820105" w:rsidRPr="009234F5">
        <w:t xml:space="preserve"> którzy realizują zamówienie na rzecz lub z udziałem:</w:t>
      </w:r>
    </w:p>
    <w:p w14:paraId="4EF754F4" w14:textId="77777777" w:rsidR="00820105" w:rsidRPr="009234F5" w:rsidRDefault="00820105" w:rsidP="00D779D4">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9234F5">
        <w:rPr>
          <w:rStyle w:val="Uwydatnienie"/>
          <w:i w:val="0"/>
        </w:rPr>
        <w:t xml:space="preserve">obywateli rosyjskich lub osób fizycznych lub prawnych, podmiotów lub organów </w:t>
      </w:r>
      <w:r w:rsidR="00B6788B" w:rsidRPr="009234F5">
        <w:rPr>
          <w:rStyle w:val="Uwydatnienie"/>
          <w:i w:val="0"/>
        </w:rPr>
        <w:br/>
      </w:r>
      <w:r w:rsidRPr="009234F5">
        <w:rPr>
          <w:rStyle w:val="Uwydatnienie"/>
          <w:i w:val="0"/>
        </w:rPr>
        <w:t>z siedzibą w Rosji;</w:t>
      </w:r>
    </w:p>
    <w:p w14:paraId="0182EE1C" w14:textId="77777777" w:rsidR="00820105" w:rsidRPr="009234F5" w:rsidRDefault="00820105" w:rsidP="00D779D4">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9234F5">
        <w:rPr>
          <w:rStyle w:val="Uwydatnienie"/>
          <w:i w:val="0"/>
        </w:rPr>
        <w:t xml:space="preserve">osób prawnych, podmiotów lub organów, do których prawa własności bezpośrednio lub pośrednio w ponad 50 % należą do podmiotu, o którym mowa w </w:t>
      </w:r>
      <w:proofErr w:type="spellStart"/>
      <w:r w:rsidRPr="009234F5">
        <w:rPr>
          <w:rStyle w:val="Uwydatnienie"/>
          <w:i w:val="0"/>
        </w:rPr>
        <w:t>tirecie</w:t>
      </w:r>
      <w:proofErr w:type="spellEnd"/>
      <w:r w:rsidRPr="009234F5">
        <w:rPr>
          <w:rStyle w:val="Uwydatnienie"/>
          <w:i w:val="0"/>
        </w:rPr>
        <w:t xml:space="preserve"> 1); lub</w:t>
      </w:r>
    </w:p>
    <w:p w14:paraId="16F56564" w14:textId="77777777" w:rsidR="00820105" w:rsidRPr="009234F5" w:rsidRDefault="00820105" w:rsidP="00D779D4">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9234F5">
        <w:rPr>
          <w:rStyle w:val="Uwydatnienie"/>
          <w:i w:val="0"/>
        </w:rPr>
        <w:t>osób fizycznych lub prawnych, podmiotów lub organów działających w imieniu lub pod kierunkiem podmiotu, o którym mowa w tir. 1) lub 2),</w:t>
      </w:r>
    </w:p>
    <w:p w14:paraId="5F3F702A" w14:textId="77777777" w:rsidR="00820105" w:rsidRPr="009234F5" w:rsidRDefault="00820105" w:rsidP="0022543C">
      <w:pPr>
        <w:pStyle w:val="Akapitzlist"/>
        <w:widowControl w:val="0"/>
        <w:adjustRightInd w:val="0"/>
        <w:spacing w:before="120" w:line="312" w:lineRule="auto"/>
        <w:ind w:left="709"/>
        <w:jc w:val="both"/>
        <w:textAlignment w:val="baseline"/>
        <w:rPr>
          <w:i/>
          <w:iCs/>
        </w:rPr>
      </w:pPr>
      <w:r w:rsidRPr="009234F5">
        <w:rPr>
          <w:rStyle w:val="Uwydatnienie"/>
          <w:i w:val="0"/>
        </w:rPr>
        <w:t>w tym pod</w:t>
      </w:r>
      <w:r w:rsidR="00295BF5" w:rsidRPr="009234F5">
        <w:rPr>
          <w:rStyle w:val="Uwydatnienie"/>
          <w:i w:val="0"/>
        </w:rPr>
        <w:t>w</w:t>
      </w:r>
      <w:r w:rsidR="008616AB" w:rsidRPr="009234F5">
        <w:rPr>
          <w:rStyle w:val="Uwydatnienie"/>
          <w:i w:val="0"/>
        </w:rPr>
        <w:t>ykonawców</w:t>
      </w:r>
      <w:r w:rsidRPr="009234F5">
        <w:rPr>
          <w:rStyle w:val="Uwydatnienie"/>
          <w:i w:val="0"/>
        </w:rPr>
        <w:t xml:space="preserve">, dostawców lub podmiotów, na których zdolności polega się </w:t>
      </w:r>
      <w:r w:rsidR="00B6788B" w:rsidRPr="009234F5">
        <w:rPr>
          <w:rStyle w:val="Uwydatnienie"/>
          <w:i w:val="0"/>
        </w:rPr>
        <w:br/>
      </w:r>
      <w:r w:rsidRPr="009234F5">
        <w:rPr>
          <w:rStyle w:val="Uwydatnienie"/>
          <w:i w:val="0"/>
        </w:rPr>
        <w:t>w rozumieniu dyrektywy w sprawie zamówień publicznych, w przypadku gdy przypada na nich ponad 10 % wartości zamówienia.</w:t>
      </w:r>
    </w:p>
    <w:p w14:paraId="1FBEE180" w14:textId="77777777" w:rsidR="00820105" w:rsidRPr="009234F5" w:rsidRDefault="00DB4D9E" w:rsidP="00D779D4">
      <w:pPr>
        <w:pStyle w:val="Akapitzlist"/>
        <w:widowControl w:val="0"/>
        <w:numPr>
          <w:ilvl w:val="7"/>
          <w:numId w:val="39"/>
        </w:numPr>
        <w:adjustRightInd w:val="0"/>
        <w:spacing w:before="120" w:line="312" w:lineRule="auto"/>
        <w:ind w:left="709" w:hanging="283"/>
        <w:jc w:val="both"/>
        <w:textAlignment w:val="baseline"/>
      </w:pPr>
      <w:r w:rsidRPr="009234F5">
        <w:t>Wykonawcy</w:t>
      </w:r>
      <w:r w:rsidR="00820105" w:rsidRPr="009234F5">
        <w:t xml:space="preserve"> wobec których są podejmowane inne prawem przewidziane środki </w:t>
      </w:r>
      <w:r w:rsidR="0035235E" w:rsidRPr="009234F5">
        <w:br/>
        <w:t xml:space="preserve">o </w:t>
      </w:r>
      <w:r w:rsidR="00820105" w:rsidRPr="009234F5">
        <w:t>charakterze sankcyjnym</w:t>
      </w:r>
    </w:p>
    <w:p w14:paraId="78DDAC62" w14:textId="77777777" w:rsidR="000A645B" w:rsidRPr="009234F5" w:rsidRDefault="000A645B" w:rsidP="0022543C">
      <w:pPr>
        <w:pStyle w:val="Akapitzlist"/>
        <w:numPr>
          <w:ilvl w:val="1"/>
          <w:numId w:val="2"/>
        </w:numPr>
        <w:spacing w:before="120" w:line="288" w:lineRule="auto"/>
        <w:ind w:left="567" w:hanging="283"/>
        <w:contextualSpacing w:val="0"/>
        <w:jc w:val="both"/>
      </w:pPr>
      <w:r w:rsidRPr="009234F5">
        <w:t xml:space="preserve">w stosunku do którego otwarto likwidację, sąd zarządził likwidację majątku </w:t>
      </w:r>
      <w:r w:rsidRPr="009234F5">
        <w:br/>
        <w:t xml:space="preserve">w postępowaniu restrukturyzacyjnym lub upadłościowym, w stosunku do którego ogłoszono upadłość – z wyjątkiem </w:t>
      </w:r>
      <w:r w:rsidR="00DB4D9E" w:rsidRPr="009234F5">
        <w:t>Wykonawcy</w:t>
      </w:r>
      <w:r w:rsidRPr="009234F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9234F5">
        <w:br/>
        <w:t>z procedury przewidzianej przepisami miejsca wszczęcia tej procedury,</w:t>
      </w:r>
    </w:p>
    <w:p w14:paraId="6B2B3757" w14:textId="77777777" w:rsidR="000A645B" w:rsidRPr="009234F5" w:rsidRDefault="000A645B" w:rsidP="0022543C">
      <w:pPr>
        <w:pStyle w:val="Akapitzlist"/>
        <w:numPr>
          <w:ilvl w:val="1"/>
          <w:numId w:val="2"/>
        </w:numPr>
        <w:spacing w:before="120" w:line="288" w:lineRule="auto"/>
        <w:ind w:left="567" w:hanging="283"/>
        <w:contextualSpacing w:val="0"/>
        <w:jc w:val="both"/>
      </w:pPr>
      <w:r w:rsidRPr="009234F5">
        <w:t xml:space="preserve">jeżeli </w:t>
      </w:r>
      <w:r w:rsidR="006B0420" w:rsidRPr="009234F5">
        <w:t>Zamawiający</w:t>
      </w:r>
      <w:r w:rsidRPr="009234F5">
        <w:t xml:space="preserve"> może stwierdzić, na podstawie wiarygodnych przesłanek, </w:t>
      </w:r>
      <w:r w:rsidR="00B6788B" w:rsidRPr="009234F5">
        <w:br/>
      </w:r>
      <w:r w:rsidRPr="009234F5">
        <w:t xml:space="preserve">że </w:t>
      </w:r>
      <w:r w:rsidR="008616AB" w:rsidRPr="009234F5">
        <w:t>Wykonawca</w:t>
      </w:r>
      <w:r w:rsidRPr="009234F5">
        <w:t xml:space="preserve"> zawarł z innymi </w:t>
      </w:r>
      <w:r w:rsidR="008616AB" w:rsidRPr="009234F5">
        <w:t>Wykonawca</w:t>
      </w:r>
      <w:r w:rsidRPr="009234F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73F6FBAA" w14:textId="77777777" w:rsidR="000A645B" w:rsidRPr="009234F5" w:rsidRDefault="000A645B" w:rsidP="0022543C">
      <w:pPr>
        <w:pStyle w:val="Akapitzlist"/>
        <w:numPr>
          <w:ilvl w:val="1"/>
          <w:numId w:val="2"/>
        </w:numPr>
        <w:spacing w:before="120" w:line="288" w:lineRule="auto"/>
        <w:ind w:left="567" w:hanging="283"/>
        <w:contextualSpacing w:val="0"/>
        <w:jc w:val="both"/>
      </w:pPr>
      <w:r w:rsidRPr="009234F5">
        <w:t xml:space="preserve">wobec którego wydano prawomocny wyrok sądu lub ostateczną decyzję administracyjną o zaleganiu z uiszczeniem podatków, opłat lub składek na ubezpieczenia społeczne lub zdrowotne, chyba że </w:t>
      </w:r>
      <w:r w:rsidR="008616AB" w:rsidRPr="009234F5">
        <w:t>Wykonawca</w:t>
      </w:r>
      <w:r w:rsidRPr="009234F5">
        <w:t xml:space="preserve"> odpowiednio przed upływem terminu składania ofert dokonał płatności należnych podatków, opłat lub składek na ubezpieczenia społeczne lub </w:t>
      </w:r>
      <w:r w:rsidRPr="009234F5">
        <w:lastRenderedPageBreak/>
        <w:t>zdrowotne wraz z odsetkami lub grzywnami lub zawarł wiążące porozumienie w sprawie spłaty tych należności;</w:t>
      </w:r>
    </w:p>
    <w:p w14:paraId="65219AB9" w14:textId="77777777" w:rsidR="000A645B" w:rsidRPr="009234F5" w:rsidRDefault="000A645B" w:rsidP="0022543C">
      <w:pPr>
        <w:pStyle w:val="Akapitzlist"/>
        <w:numPr>
          <w:ilvl w:val="1"/>
          <w:numId w:val="2"/>
        </w:numPr>
        <w:spacing w:before="120" w:line="288" w:lineRule="auto"/>
        <w:ind w:left="567" w:hanging="283"/>
        <w:contextualSpacing w:val="0"/>
        <w:jc w:val="both"/>
      </w:pPr>
      <w:r w:rsidRPr="009234F5">
        <w:t xml:space="preserve">który naruszył obowiązki dotyczące płatności podatków opłat lub składek na ubezpieczenia społeczne lub zdrowotne, chyba że </w:t>
      </w:r>
      <w:r w:rsidR="008616AB" w:rsidRPr="009234F5">
        <w:t>Wykonawca</w:t>
      </w:r>
      <w:r w:rsidRPr="009234F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5398FAF" w14:textId="77777777" w:rsidR="000A645B" w:rsidRPr="009234F5" w:rsidRDefault="000A645B" w:rsidP="0022543C">
      <w:pPr>
        <w:pStyle w:val="Akapitzlist"/>
        <w:numPr>
          <w:ilvl w:val="1"/>
          <w:numId w:val="2"/>
        </w:numPr>
        <w:spacing w:before="120" w:line="288" w:lineRule="auto"/>
        <w:ind w:left="567" w:hanging="283"/>
        <w:contextualSpacing w:val="0"/>
        <w:jc w:val="both"/>
      </w:pPr>
      <w:r w:rsidRPr="009234F5">
        <w:t xml:space="preserve">jeżeli doszło do zakłócenia konkurencji wynikającego z wcześniejszego doradztwa lub zaangażowania w inny sposób w przygotowanie postępowania tego </w:t>
      </w:r>
      <w:r w:rsidR="00DB4D9E" w:rsidRPr="009234F5">
        <w:t>Wykonawcy</w:t>
      </w:r>
      <w:r w:rsidRPr="009234F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9234F5">
        <w:t>Wykonawcy</w:t>
      </w:r>
      <w:r w:rsidRPr="009234F5">
        <w:t xml:space="preserve"> z udziału w postępowaniu o udzielenie zamówienia;</w:t>
      </w:r>
      <w:bookmarkStart w:id="17" w:name="mip51080599"/>
      <w:bookmarkEnd w:id="17"/>
    </w:p>
    <w:p w14:paraId="1C4A1CAB" w14:textId="77777777" w:rsidR="000A645B" w:rsidRPr="009234F5" w:rsidRDefault="000A645B" w:rsidP="0022543C">
      <w:pPr>
        <w:pStyle w:val="Akapitzlist"/>
        <w:numPr>
          <w:ilvl w:val="1"/>
          <w:numId w:val="2"/>
        </w:numPr>
        <w:spacing w:before="120" w:line="288" w:lineRule="auto"/>
        <w:ind w:left="567" w:hanging="283"/>
        <w:contextualSpacing w:val="0"/>
        <w:jc w:val="both"/>
      </w:pPr>
      <w:r w:rsidRPr="009234F5">
        <w:t xml:space="preserve">który przedstawił informacje wprowadzające w błąd, co mogło mieć wpływ na decyzje podejmowane przez Zamawiającego w postępowaniu o udzielenie zamówienia;  </w:t>
      </w:r>
    </w:p>
    <w:p w14:paraId="623A9BC5" w14:textId="77777777" w:rsidR="000D2581" w:rsidRPr="009234F5" w:rsidRDefault="000A645B" w:rsidP="000D2581">
      <w:pPr>
        <w:pStyle w:val="Akapitzlist"/>
        <w:numPr>
          <w:ilvl w:val="1"/>
          <w:numId w:val="2"/>
        </w:numPr>
        <w:spacing w:before="120" w:line="288" w:lineRule="auto"/>
        <w:ind w:left="567" w:hanging="283"/>
        <w:contextualSpacing w:val="0"/>
        <w:jc w:val="both"/>
        <w:rPr>
          <w:strike/>
        </w:rPr>
      </w:pPr>
      <w:r w:rsidRPr="009234F5">
        <w:t xml:space="preserve">który, </w:t>
      </w:r>
      <w:bookmarkStart w:id="18" w:name="_Hlk147306314"/>
      <w:r w:rsidRPr="009234F5">
        <w:t xml:space="preserve">w postępowaniach, w których </w:t>
      </w:r>
      <w:r w:rsidR="006B0420" w:rsidRPr="009234F5">
        <w:t>Zamawiający</w:t>
      </w:r>
      <w:r w:rsidRPr="009234F5">
        <w:t xml:space="preserve"> przewidział zastosowanie aukcji japońskiej,</w:t>
      </w:r>
      <w:r w:rsidR="00C31BBA" w:rsidRPr="009234F5">
        <w:t xml:space="preserve"> </w:t>
      </w:r>
      <w:r w:rsidR="000D2581" w:rsidRPr="009234F5">
        <w:t>złożył najkorzystniejszą ofertę i:</w:t>
      </w:r>
    </w:p>
    <w:p w14:paraId="7D76B1A0" w14:textId="77777777" w:rsidR="000D2581" w:rsidRPr="009234F5" w:rsidRDefault="000D2581" w:rsidP="00D779D4">
      <w:pPr>
        <w:pStyle w:val="Akapitzlist"/>
        <w:numPr>
          <w:ilvl w:val="2"/>
          <w:numId w:val="64"/>
        </w:numPr>
        <w:spacing w:before="120" w:line="288" w:lineRule="auto"/>
        <w:ind w:left="1134" w:hanging="283"/>
        <w:jc w:val="both"/>
      </w:pPr>
      <w:r w:rsidRPr="009234F5">
        <w:t>nie zabezpieczył oferty wymaganym wadium i odmówił zawarcia umowy, lub</w:t>
      </w:r>
    </w:p>
    <w:p w14:paraId="4D8937E4" w14:textId="77777777" w:rsidR="000D2581" w:rsidRPr="009234F5" w:rsidRDefault="000D2581" w:rsidP="00D779D4">
      <w:pPr>
        <w:pStyle w:val="Akapitzlist"/>
        <w:numPr>
          <w:ilvl w:val="2"/>
          <w:numId w:val="64"/>
        </w:numPr>
        <w:spacing w:before="120" w:line="288" w:lineRule="auto"/>
        <w:ind w:left="1134" w:hanging="283"/>
        <w:jc w:val="both"/>
        <w:rPr>
          <w:sz w:val="20"/>
          <w:szCs w:val="20"/>
        </w:rPr>
      </w:pPr>
      <w:r w:rsidRPr="009234F5">
        <w:t xml:space="preserve">nie zabezpieczył oferty wymaganym wadium i wycofał ofertę, lub </w:t>
      </w:r>
    </w:p>
    <w:p w14:paraId="24320DE8" w14:textId="77777777" w:rsidR="000D2581" w:rsidRPr="009234F5" w:rsidRDefault="000D2581" w:rsidP="00D779D4">
      <w:pPr>
        <w:pStyle w:val="Akapitzlist"/>
        <w:numPr>
          <w:ilvl w:val="2"/>
          <w:numId w:val="64"/>
        </w:numPr>
        <w:spacing w:before="120" w:line="288" w:lineRule="auto"/>
        <w:ind w:left="1134" w:hanging="283"/>
        <w:jc w:val="both"/>
        <w:rPr>
          <w:sz w:val="20"/>
          <w:szCs w:val="20"/>
        </w:rPr>
      </w:pPr>
      <w:r w:rsidRPr="009234F5">
        <w:t xml:space="preserve">nie zabezpieczył oferty wymaganym wadium i nie uzupełnił oświadczeń </w:t>
      </w:r>
      <w:r w:rsidR="00F960BF" w:rsidRPr="009234F5">
        <w:br/>
      </w:r>
      <w:r w:rsidRPr="009234F5">
        <w:t xml:space="preserve">i dokumentów na wezwanie, o którym mowa w § 39 Regulaminu. </w:t>
      </w:r>
    </w:p>
    <w:p w14:paraId="2F4C3C39" w14:textId="77777777" w:rsidR="00A34DDB" w:rsidRPr="009234F5" w:rsidRDefault="00A34DDB" w:rsidP="007E63E9">
      <w:pPr>
        <w:pStyle w:val="Ustp"/>
        <w:numPr>
          <w:ilvl w:val="1"/>
          <w:numId w:val="2"/>
        </w:numPr>
        <w:ind w:left="851" w:hanging="454"/>
      </w:pPr>
      <w:r w:rsidRPr="009234F5">
        <w:t>w przypadkach, o których mowa w ust. 2 pkt 8) Wykonawca podlega wykluczeniu na okres 3 miesięcy (licząc od daty rozstrzygnięcia postępowania)</w:t>
      </w:r>
      <w:r w:rsidR="00786C48" w:rsidRPr="009234F5">
        <w:t>. Skrócenie tego terminu wymaga zgody Zarządu.</w:t>
      </w:r>
    </w:p>
    <w:bookmarkEnd w:id="18"/>
    <w:p w14:paraId="1AAF205D" w14:textId="77777777" w:rsidR="000A645B" w:rsidRPr="009234F5" w:rsidRDefault="000A645B" w:rsidP="00A34DDB">
      <w:pPr>
        <w:pStyle w:val="Akapitzlist"/>
        <w:numPr>
          <w:ilvl w:val="1"/>
          <w:numId w:val="2"/>
        </w:numPr>
        <w:spacing w:before="120" w:line="288" w:lineRule="auto"/>
        <w:jc w:val="both"/>
      </w:pPr>
      <w:r w:rsidRPr="009234F5">
        <w:t>który, w przypadku zamówień, o których mowa w §30 ust. 6 Regulaminu:</w:t>
      </w:r>
    </w:p>
    <w:p w14:paraId="4B795877" w14:textId="77777777" w:rsidR="000A645B" w:rsidRPr="009234F5" w:rsidRDefault="000A645B" w:rsidP="00A34DDB">
      <w:pPr>
        <w:pStyle w:val="Akapitzlist"/>
        <w:numPr>
          <w:ilvl w:val="2"/>
          <w:numId w:val="2"/>
        </w:numPr>
        <w:spacing w:line="288" w:lineRule="auto"/>
        <w:ind w:left="1135" w:hanging="284"/>
        <w:contextualSpacing w:val="0"/>
        <w:jc w:val="both"/>
      </w:pPr>
      <w:r w:rsidRPr="009234F5">
        <w:t xml:space="preserve">z przyczyn leżących po jego stronie nie wykonał lub nienależycie wykonał umowę zawartą z </w:t>
      </w:r>
      <w:r w:rsidR="006B0420" w:rsidRPr="009234F5">
        <w:t>Zamawiający</w:t>
      </w:r>
      <w:r w:rsidRPr="009234F5">
        <w:t>m, co doprowadziło do:</w:t>
      </w:r>
    </w:p>
    <w:p w14:paraId="0943AE6B" w14:textId="77777777" w:rsidR="000A645B" w:rsidRPr="009234F5" w:rsidRDefault="000A645B" w:rsidP="00D779D4">
      <w:pPr>
        <w:pStyle w:val="Akapitzlist"/>
        <w:numPr>
          <w:ilvl w:val="2"/>
          <w:numId w:val="32"/>
        </w:numPr>
        <w:spacing w:line="288" w:lineRule="auto"/>
        <w:ind w:left="1418" w:hanging="284"/>
        <w:contextualSpacing w:val="0"/>
        <w:jc w:val="both"/>
      </w:pPr>
      <w:r w:rsidRPr="009234F5">
        <w:t>wypowiedzenia lub odstąpienia od umowy, lub</w:t>
      </w:r>
    </w:p>
    <w:p w14:paraId="0486E28A" w14:textId="77777777" w:rsidR="000A645B" w:rsidRPr="009234F5" w:rsidRDefault="000A645B" w:rsidP="00D779D4">
      <w:pPr>
        <w:pStyle w:val="Akapitzlist"/>
        <w:numPr>
          <w:ilvl w:val="2"/>
          <w:numId w:val="32"/>
        </w:numPr>
        <w:spacing w:line="288" w:lineRule="auto"/>
        <w:ind w:left="1418" w:hanging="284"/>
        <w:contextualSpacing w:val="0"/>
        <w:jc w:val="both"/>
      </w:pPr>
      <w:r w:rsidRPr="009234F5">
        <w:t>dokonania zakupu zastępczego przez Zamawiającego, lub</w:t>
      </w:r>
    </w:p>
    <w:p w14:paraId="45AD8D4B" w14:textId="77777777" w:rsidR="000A645B" w:rsidRPr="009234F5" w:rsidRDefault="000A645B" w:rsidP="00D779D4">
      <w:pPr>
        <w:pStyle w:val="Akapitzlist"/>
        <w:numPr>
          <w:ilvl w:val="2"/>
          <w:numId w:val="32"/>
        </w:numPr>
        <w:spacing w:line="288" w:lineRule="auto"/>
        <w:ind w:left="1418" w:hanging="284"/>
        <w:contextualSpacing w:val="0"/>
        <w:jc w:val="both"/>
      </w:pPr>
      <w:r w:rsidRPr="009234F5">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E1242D3" w14:textId="77777777" w:rsidR="000A645B" w:rsidRPr="009234F5" w:rsidRDefault="000A645B" w:rsidP="00A34DDB">
      <w:pPr>
        <w:pStyle w:val="Punkt"/>
        <w:numPr>
          <w:ilvl w:val="2"/>
          <w:numId w:val="2"/>
        </w:numPr>
        <w:ind w:left="1134" w:hanging="283"/>
        <w:rPr>
          <w:color w:val="FF0000"/>
        </w:rPr>
      </w:pPr>
      <w:r w:rsidRPr="009234F5">
        <w:t>pomimo wyboru jego oferty jako najkorzystniejszej w postępowaniu o udzielenie zamówienia przeprowadzonym przez Zamawiającego, odmówił podpisania umowy, nie wniósł wymaganego zabezpieczenia należytego wykonania umowy (</w:t>
      </w:r>
      <w:r w:rsidRPr="009234F5">
        <w:rPr>
          <w:i/>
          <w:iCs/>
        </w:rPr>
        <w:t>jeżeli było wymagane</w:t>
      </w:r>
      <w:r w:rsidRPr="009234F5">
        <w:t xml:space="preserve">) lub zawarcie umowy stało się niemożliwe z przyczyn leżących po stronie </w:t>
      </w:r>
      <w:r w:rsidR="00DB4D9E" w:rsidRPr="009234F5">
        <w:t>Wykonawcy</w:t>
      </w:r>
      <w:r w:rsidRPr="009234F5">
        <w:t>;</w:t>
      </w:r>
    </w:p>
    <w:p w14:paraId="0D9A648F" w14:textId="77777777" w:rsidR="000A645B" w:rsidRPr="009234F5" w:rsidRDefault="000A645B" w:rsidP="00A34DDB">
      <w:pPr>
        <w:pStyle w:val="Ustp"/>
        <w:numPr>
          <w:ilvl w:val="1"/>
          <w:numId w:val="2"/>
        </w:numPr>
        <w:ind w:left="851" w:hanging="454"/>
      </w:pPr>
      <w:r w:rsidRPr="009234F5">
        <w:lastRenderedPageBreak/>
        <w:t xml:space="preserve">w przypadkach, o których mowa w ust. </w:t>
      </w:r>
      <w:r w:rsidR="00B260AA" w:rsidRPr="009234F5">
        <w:t>2</w:t>
      </w:r>
      <w:r w:rsidRPr="009234F5">
        <w:t xml:space="preserve"> pkt </w:t>
      </w:r>
      <w:r w:rsidR="00EF41EC" w:rsidRPr="009234F5">
        <w:t>10</w:t>
      </w:r>
      <w:r w:rsidRPr="009234F5">
        <w:t xml:space="preserve">) </w:t>
      </w:r>
      <w:r w:rsidR="008616AB" w:rsidRPr="009234F5">
        <w:t>Wykonawca</w:t>
      </w:r>
      <w:r w:rsidRPr="009234F5">
        <w:t xml:space="preserve"> podlega wykluczeniu na okres 3 lat od dnia wystąpienia zdarzenia będącego podstawą wykluczenia. </w:t>
      </w:r>
      <w:r w:rsidR="006B0420" w:rsidRPr="009234F5">
        <w:t>Zamawiający</w:t>
      </w:r>
      <w:r w:rsidRPr="009234F5">
        <w:t xml:space="preserve"> może nie wykluczyć </w:t>
      </w:r>
      <w:r w:rsidR="00DB4D9E" w:rsidRPr="009234F5">
        <w:t>Wykonawcy</w:t>
      </w:r>
      <w:r w:rsidRPr="009234F5">
        <w:t xml:space="preserve">, jeżeli wykluczenie byłoby w sposób oczywisty nieproporcjonalne, w szczególności kwota przeznaczona na zakup zastępczy stanowiłaby niewielki udział w wartości poprawnie zrealizowanej umowy. </w:t>
      </w:r>
    </w:p>
    <w:p w14:paraId="7710757F" w14:textId="77777777" w:rsidR="008E5B2D" w:rsidRPr="009234F5" w:rsidRDefault="008E5B2D" w:rsidP="008E5B2D">
      <w:pPr>
        <w:pStyle w:val="Ustp"/>
        <w:numPr>
          <w:ilvl w:val="1"/>
          <w:numId w:val="2"/>
        </w:numPr>
        <w:ind w:left="851" w:hanging="454"/>
      </w:pPr>
      <w:r w:rsidRPr="009234F5">
        <w:t>który świadczy usługi w formie bezpośredniej ochrony fizycznej w Polskiej Grupie Górniczej S.A. Oddział KWK ROW w okresie realizacji zamówienia objętego niniejszym postępowaniem (dotyczy również członka konsorcjum lub członka grupy kapitałowej takiego podmiotu).</w:t>
      </w:r>
    </w:p>
    <w:p w14:paraId="4D788824" w14:textId="77777777" w:rsidR="00D42FFB" w:rsidRPr="009234F5" w:rsidRDefault="006B0420" w:rsidP="00F166C6">
      <w:pPr>
        <w:pStyle w:val="Akapitzlist"/>
        <w:numPr>
          <w:ilvl w:val="0"/>
          <w:numId w:val="2"/>
        </w:numPr>
        <w:spacing w:before="120" w:line="312" w:lineRule="auto"/>
        <w:contextualSpacing w:val="0"/>
        <w:jc w:val="both"/>
      </w:pPr>
      <w:r w:rsidRPr="009234F5">
        <w:t>Zamawiający</w:t>
      </w:r>
      <w:r w:rsidR="00D42FFB" w:rsidRPr="009234F5">
        <w:t xml:space="preserve"> stosuje warunki udziału</w:t>
      </w:r>
      <w:r w:rsidR="002E0AA3" w:rsidRPr="009234F5">
        <w:t xml:space="preserve"> w postępowaniu:</w:t>
      </w:r>
    </w:p>
    <w:p w14:paraId="240BA26C" w14:textId="77777777" w:rsidR="00294214" w:rsidRPr="009234F5" w:rsidRDefault="00294214" w:rsidP="00D779D4">
      <w:pPr>
        <w:pStyle w:val="Akapitzlist"/>
        <w:numPr>
          <w:ilvl w:val="0"/>
          <w:numId w:val="69"/>
        </w:numPr>
        <w:spacing w:line="276" w:lineRule="auto"/>
        <w:jc w:val="both"/>
      </w:pPr>
      <w:r w:rsidRPr="009234F5">
        <w:t xml:space="preserve">uprawnień niezbędnych do prowadzenia określonej działalności gospodarczej; Wykonawca wykaże, że </w:t>
      </w:r>
      <w:bookmarkStart w:id="19" w:name="_Hlk154038106"/>
      <w:r w:rsidRPr="009234F5">
        <w:t>posiada: ważną koncesję MSWiA na prowadzenie działalności w zakresie ochrony fizycznej osób i mienia w formie bezpośredniej ochrony fizycznej zgodnie z ustawą z dnia 22 sierpnia 1997 r. o ochronie osób i</w:t>
      </w:r>
      <w:r w:rsidR="00F166C6" w:rsidRPr="009234F5">
        <w:t> </w:t>
      </w:r>
      <w:r w:rsidRPr="009234F5">
        <w:t xml:space="preserve">mienia </w:t>
      </w:r>
      <w:r w:rsidR="00F166C6" w:rsidRPr="009234F5">
        <w:rPr>
          <w:i/>
          <w:iCs/>
        </w:rPr>
        <w:t>(</w:t>
      </w:r>
      <w:r w:rsidRPr="009234F5">
        <w:rPr>
          <w:i/>
          <w:iCs/>
        </w:rPr>
        <w:t>zwaną dalej ustawą o ochronie osób i mienia</w:t>
      </w:r>
      <w:r w:rsidR="00F166C6" w:rsidRPr="009234F5">
        <w:rPr>
          <w:i/>
          <w:iCs/>
        </w:rPr>
        <w:t>);</w:t>
      </w:r>
    </w:p>
    <w:bookmarkEnd w:id="19"/>
    <w:p w14:paraId="6D62DECD" w14:textId="77777777" w:rsidR="007E698F" w:rsidRPr="009234F5" w:rsidRDefault="007E698F" w:rsidP="00D779D4">
      <w:pPr>
        <w:pStyle w:val="Akapitzlist"/>
        <w:numPr>
          <w:ilvl w:val="0"/>
          <w:numId w:val="69"/>
        </w:numPr>
        <w:spacing w:line="276" w:lineRule="auto"/>
        <w:jc w:val="both"/>
      </w:pPr>
      <w:r w:rsidRPr="009234F5">
        <w:t>zdolności technicznej lub zawodowej; Wykonawca wykaże, że:</w:t>
      </w:r>
    </w:p>
    <w:p w14:paraId="050A48F3" w14:textId="77777777" w:rsidR="00294214" w:rsidRPr="009234F5" w:rsidRDefault="00294214" w:rsidP="00D779D4">
      <w:pPr>
        <w:pStyle w:val="Akapitzlist"/>
        <w:numPr>
          <w:ilvl w:val="0"/>
          <w:numId w:val="70"/>
        </w:numPr>
        <w:spacing w:line="276" w:lineRule="auto"/>
        <w:jc w:val="both"/>
      </w:pPr>
      <w:r w:rsidRPr="009234F5">
        <w:t xml:space="preserve">w okresie ostatnich 3 lat przed terminem składania ofert (a jeśli okres prowadzenia działalności jest krótszy to w tym okresie) wykonał usługi polegające na ochronie mienia i osób w formie monitoringu wizyjnego na obszarach, obiektach i urządzeniach podlegających obowiązkowej ochronie, na wartość łączną nie niższą niż: </w:t>
      </w:r>
      <w:r w:rsidR="00CE46E9" w:rsidRPr="0034340C">
        <w:rPr>
          <w:b/>
          <w:bCs/>
        </w:rPr>
        <w:t>2</w:t>
      </w:r>
      <w:r w:rsidRPr="0034340C">
        <w:rPr>
          <w:b/>
          <w:bCs/>
        </w:rPr>
        <w:t>00 000,00</w:t>
      </w:r>
      <w:r w:rsidRPr="009234F5">
        <w:t xml:space="preserve"> zł brutto PLN</w:t>
      </w:r>
    </w:p>
    <w:p w14:paraId="769D4A19" w14:textId="77777777" w:rsidR="00294214" w:rsidRPr="009234F5" w:rsidRDefault="00294214" w:rsidP="00D779D4">
      <w:pPr>
        <w:pStyle w:val="Akapitzlist"/>
        <w:numPr>
          <w:ilvl w:val="0"/>
          <w:numId w:val="70"/>
        </w:numPr>
        <w:spacing w:line="276" w:lineRule="auto"/>
        <w:jc w:val="both"/>
      </w:pPr>
      <w:r w:rsidRPr="009234F5">
        <w:t>skieruje do wykonania zamówienia osoby o następujących kwalifikacjach:</w:t>
      </w:r>
    </w:p>
    <w:p w14:paraId="0B30874A" w14:textId="77777777" w:rsidR="00294214" w:rsidRPr="00A06F6A" w:rsidRDefault="00294214" w:rsidP="00F166C6">
      <w:pPr>
        <w:pStyle w:val="Akapitzlist"/>
        <w:ind w:left="2127"/>
        <w:jc w:val="both"/>
      </w:pPr>
      <w:r w:rsidRPr="009234F5">
        <w:t>dysponuj</w:t>
      </w:r>
      <w:r w:rsidR="00F166C6" w:rsidRPr="009234F5">
        <w:t>e</w:t>
      </w:r>
      <w:r w:rsidRPr="009234F5">
        <w:t xml:space="preserve"> lub będ</w:t>
      </w:r>
      <w:r w:rsidR="00F166C6" w:rsidRPr="009234F5">
        <w:t>zie</w:t>
      </w:r>
      <w:r w:rsidRPr="009234F5">
        <w:t xml:space="preserve"> dysponować </w:t>
      </w:r>
      <w:r w:rsidR="007E698F" w:rsidRPr="009234F5">
        <w:t xml:space="preserve">co najmniej </w:t>
      </w:r>
      <w:r w:rsidR="007F1C7A" w:rsidRPr="009234F5">
        <w:rPr>
          <w:b/>
          <w:bCs/>
        </w:rPr>
        <w:t>14</w:t>
      </w:r>
      <w:r w:rsidRPr="009234F5">
        <w:t xml:space="preserve"> osobami posiadającymi uprawnienia kwalifikowanego pracownika ochrony fizycznej </w:t>
      </w:r>
      <w:r w:rsidR="00DA5F18" w:rsidRPr="009234F5">
        <w:t xml:space="preserve">oraz co najmniej </w:t>
      </w:r>
      <w:r w:rsidR="00DA5F18" w:rsidRPr="0034340C">
        <w:rPr>
          <w:b/>
          <w:bCs/>
        </w:rPr>
        <w:t>5</w:t>
      </w:r>
      <w:r w:rsidR="00DA5F18" w:rsidRPr="00A06F6A">
        <w:t xml:space="preserve"> osobami </w:t>
      </w:r>
      <w:r w:rsidRPr="00A06F6A">
        <w:t>posiadającymi uprawnienia osoby dopuszczonej do posiadania broni</w:t>
      </w:r>
      <w:r w:rsidR="007E698F" w:rsidRPr="00A06F6A">
        <w:t xml:space="preserve"> w tym:</w:t>
      </w:r>
    </w:p>
    <w:p w14:paraId="5FC2CC11" w14:textId="77777777" w:rsidR="007E698F" w:rsidRPr="009234F5" w:rsidRDefault="00186B1A" w:rsidP="00D779D4">
      <w:pPr>
        <w:pStyle w:val="Akapitzlist"/>
        <w:numPr>
          <w:ilvl w:val="0"/>
          <w:numId w:val="71"/>
        </w:numPr>
        <w:jc w:val="both"/>
        <w:rPr>
          <w:rFonts w:eastAsia="Calibri"/>
          <w:bCs/>
          <w:lang w:eastAsia="en-US"/>
        </w:rPr>
      </w:pPr>
      <w:r w:rsidRPr="00A06F6A">
        <w:rPr>
          <w:rFonts w:eastAsia="Calibri"/>
          <w:bCs/>
          <w:lang w:eastAsia="en-US"/>
        </w:rPr>
        <w:t>o</w:t>
      </w:r>
      <w:r w:rsidR="007E698F" w:rsidRPr="00A06F6A">
        <w:rPr>
          <w:rFonts w:eastAsia="Calibri"/>
          <w:bCs/>
          <w:lang w:eastAsia="en-US"/>
        </w:rPr>
        <w:t xml:space="preserve">d dnia 01.04.2025 do dnia 30.06.2025 we wszystkie dni miesiąca po 2 osoby na zmianach </w:t>
      </w:r>
      <w:r w:rsidR="00A05A91" w:rsidRPr="00A06F6A">
        <w:rPr>
          <w:rFonts w:eastAsia="Calibri"/>
          <w:bCs/>
          <w:lang w:eastAsia="en-US"/>
        </w:rPr>
        <w:t xml:space="preserve">A, B i C </w:t>
      </w:r>
      <w:r w:rsidR="007E698F" w:rsidRPr="009234F5">
        <w:rPr>
          <w:rFonts w:eastAsia="Calibri"/>
          <w:bCs/>
          <w:lang w:eastAsia="en-US"/>
        </w:rPr>
        <w:t>posiadających uprawnienia Kwalifikowanego pracownika ochrony fizycznej (KPOF), w tym, co najmniej 1 osoba z dopuszczeniem do posiadania broni na każdej ze zmian.</w:t>
      </w:r>
    </w:p>
    <w:p w14:paraId="4F1B8C21" w14:textId="77777777" w:rsidR="007E698F" w:rsidRPr="00A06F6A" w:rsidRDefault="00186B1A" w:rsidP="00D779D4">
      <w:pPr>
        <w:pStyle w:val="Akapitzlist"/>
        <w:numPr>
          <w:ilvl w:val="0"/>
          <w:numId w:val="71"/>
        </w:numPr>
        <w:jc w:val="both"/>
        <w:rPr>
          <w:rFonts w:eastAsia="Calibri"/>
          <w:bCs/>
          <w:lang w:eastAsia="en-US"/>
        </w:rPr>
      </w:pPr>
      <w:r w:rsidRPr="009234F5">
        <w:rPr>
          <w:rFonts w:eastAsia="Calibri"/>
          <w:bCs/>
          <w:lang w:eastAsia="en-US"/>
        </w:rPr>
        <w:t>o</w:t>
      </w:r>
      <w:r w:rsidR="007E698F" w:rsidRPr="009234F5">
        <w:rPr>
          <w:rFonts w:eastAsia="Calibri"/>
          <w:bCs/>
          <w:lang w:eastAsia="en-US"/>
        </w:rPr>
        <w:t xml:space="preserve">d dnia 01.07.2025 do dnia 31.08.2025 r. we wszystkie dni miesiąca na </w:t>
      </w:r>
      <w:r w:rsidR="007E698F" w:rsidRPr="00A06F6A">
        <w:rPr>
          <w:rFonts w:eastAsia="Calibri"/>
          <w:bCs/>
          <w:lang w:eastAsia="en-US"/>
        </w:rPr>
        <w:t xml:space="preserve">zmianie  </w:t>
      </w:r>
      <w:r w:rsidR="00A05A91" w:rsidRPr="00A06F6A">
        <w:rPr>
          <w:rFonts w:eastAsia="Calibri"/>
          <w:bCs/>
          <w:lang w:eastAsia="en-US"/>
        </w:rPr>
        <w:t xml:space="preserve">A </w:t>
      </w:r>
      <w:r w:rsidR="007E698F" w:rsidRPr="00A06F6A">
        <w:rPr>
          <w:rFonts w:eastAsia="Calibri"/>
          <w:bCs/>
          <w:lang w:eastAsia="en-US"/>
        </w:rPr>
        <w:t xml:space="preserve">po 3 osoby. Na zmianach  </w:t>
      </w:r>
      <w:r w:rsidR="00A05A91" w:rsidRPr="00A06F6A">
        <w:rPr>
          <w:rFonts w:eastAsia="Calibri"/>
          <w:bCs/>
          <w:lang w:eastAsia="en-US"/>
        </w:rPr>
        <w:t xml:space="preserve">B i C </w:t>
      </w:r>
      <w:r w:rsidR="007E698F" w:rsidRPr="00A06F6A">
        <w:rPr>
          <w:rFonts w:eastAsia="Calibri"/>
          <w:bCs/>
          <w:lang w:eastAsia="en-US"/>
        </w:rPr>
        <w:t>po 4 osób posiadających uprawnienia Kwalifikowanego pracownika ochrony fizycznej (KPOF), w tym, co najmniej 1 osoba z dopuszczeniem do posiadania broni na każdej ze zmian.</w:t>
      </w:r>
    </w:p>
    <w:p w14:paraId="6EDBB3AA" w14:textId="77777777" w:rsidR="007E698F" w:rsidRPr="009234F5" w:rsidRDefault="00186B1A" w:rsidP="00D779D4">
      <w:pPr>
        <w:pStyle w:val="Akapitzlist"/>
        <w:numPr>
          <w:ilvl w:val="0"/>
          <w:numId w:val="71"/>
        </w:numPr>
        <w:jc w:val="both"/>
        <w:rPr>
          <w:rFonts w:eastAsia="Calibri"/>
          <w:bCs/>
          <w:lang w:eastAsia="en-US"/>
        </w:rPr>
      </w:pPr>
      <w:r w:rsidRPr="00A06F6A">
        <w:rPr>
          <w:rFonts w:eastAsia="Calibri"/>
          <w:bCs/>
          <w:lang w:eastAsia="en-US"/>
        </w:rPr>
        <w:t>o</w:t>
      </w:r>
      <w:r w:rsidR="007E698F" w:rsidRPr="00A06F6A">
        <w:rPr>
          <w:rFonts w:eastAsia="Calibri"/>
          <w:bCs/>
          <w:lang w:eastAsia="en-US"/>
        </w:rPr>
        <w:t xml:space="preserve">d dnia 01.09.2025 do dnia 31.03.2026 r. we wszystkie dni miesiąca na zmianie </w:t>
      </w:r>
      <w:r w:rsidR="00A05A91" w:rsidRPr="00A06F6A">
        <w:rPr>
          <w:rFonts w:eastAsia="Calibri"/>
          <w:bCs/>
          <w:lang w:eastAsia="en-US"/>
        </w:rPr>
        <w:t xml:space="preserve"> A</w:t>
      </w:r>
      <w:r w:rsidR="007E698F" w:rsidRPr="00A06F6A">
        <w:rPr>
          <w:rFonts w:eastAsia="Calibri"/>
          <w:bCs/>
          <w:lang w:eastAsia="en-US"/>
        </w:rPr>
        <w:t xml:space="preserve"> po 4 osoby. Na zmianach</w:t>
      </w:r>
      <w:r w:rsidR="00A05A91" w:rsidRPr="00A06F6A">
        <w:rPr>
          <w:rFonts w:eastAsia="Calibri"/>
          <w:bCs/>
          <w:lang w:eastAsia="en-US"/>
        </w:rPr>
        <w:t xml:space="preserve"> B i C</w:t>
      </w:r>
      <w:r w:rsidR="007E698F" w:rsidRPr="00A06F6A">
        <w:rPr>
          <w:rFonts w:eastAsia="Calibri"/>
          <w:bCs/>
          <w:lang w:eastAsia="en-US"/>
        </w:rPr>
        <w:t xml:space="preserve"> po 5 osób posiadających uprawnienia Kwalifikowanego pracownika ochrony fizycznej (KPOF</w:t>
      </w:r>
      <w:r w:rsidR="007E698F" w:rsidRPr="009234F5">
        <w:rPr>
          <w:rFonts w:eastAsia="Calibri"/>
          <w:bCs/>
          <w:lang w:eastAsia="en-US"/>
        </w:rPr>
        <w:t>), w tym, co najmniej 1 osoba z dopuszczeniem do posiadania broni na każdej ze zmian.</w:t>
      </w:r>
    </w:p>
    <w:p w14:paraId="7D886D40" w14:textId="77777777" w:rsidR="00AF72F7" w:rsidRPr="009234F5" w:rsidRDefault="00AF72F7" w:rsidP="00AF72F7">
      <w:pPr>
        <w:ind w:left="720"/>
        <w:contextualSpacing/>
        <w:jc w:val="both"/>
        <w:rPr>
          <w:rFonts w:eastAsia="Calibri"/>
          <w:bCs/>
          <w:sz w:val="24"/>
          <w:szCs w:val="24"/>
          <w:lang w:eastAsia="en-US"/>
        </w:rPr>
      </w:pPr>
      <w:r w:rsidRPr="009234F5">
        <w:rPr>
          <w:rFonts w:eastAsia="Calibri"/>
          <w:bCs/>
          <w:sz w:val="24"/>
          <w:szCs w:val="24"/>
          <w:lang w:eastAsia="en-US"/>
        </w:rPr>
        <w:t>Pracownicy ochrony mają obowiązek posiadania:</w:t>
      </w:r>
    </w:p>
    <w:p w14:paraId="75D4310C" w14:textId="77777777" w:rsidR="00AF72F7" w:rsidRPr="009234F5" w:rsidRDefault="00AF72F7" w:rsidP="00D779D4">
      <w:pPr>
        <w:numPr>
          <w:ilvl w:val="1"/>
          <w:numId w:val="72"/>
        </w:numPr>
        <w:ind w:left="993" w:hanging="284"/>
        <w:contextualSpacing/>
        <w:jc w:val="both"/>
        <w:rPr>
          <w:rFonts w:eastAsia="Calibri"/>
          <w:bCs/>
          <w:sz w:val="24"/>
          <w:szCs w:val="24"/>
          <w:lang w:eastAsia="en-US"/>
        </w:rPr>
      </w:pPr>
      <w:r w:rsidRPr="009234F5">
        <w:rPr>
          <w:rFonts w:eastAsia="Calibri"/>
          <w:bCs/>
          <w:sz w:val="24"/>
          <w:szCs w:val="24"/>
          <w:lang w:eastAsia="en-US"/>
        </w:rPr>
        <w:t>legitymacji kwalifikowanego pracownika ochrony fizycznej,</w:t>
      </w:r>
    </w:p>
    <w:p w14:paraId="686AA2DA" w14:textId="77777777" w:rsidR="00AF72F7" w:rsidRPr="009234F5" w:rsidRDefault="00AF72F7" w:rsidP="00D779D4">
      <w:pPr>
        <w:numPr>
          <w:ilvl w:val="1"/>
          <w:numId w:val="72"/>
        </w:numPr>
        <w:ind w:left="993" w:hanging="284"/>
        <w:contextualSpacing/>
        <w:jc w:val="both"/>
        <w:rPr>
          <w:rFonts w:eastAsia="Calibri"/>
          <w:bCs/>
          <w:sz w:val="24"/>
          <w:szCs w:val="24"/>
          <w:lang w:eastAsia="en-US"/>
        </w:rPr>
      </w:pPr>
      <w:r w:rsidRPr="009234F5">
        <w:rPr>
          <w:rFonts w:eastAsia="Calibri"/>
          <w:bCs/>
          <w:sz w:val="24"/>
          <w:szCs w:val="24"/>
          <w:lang w:eastAsia="en-US"/>
        </w:rPr>
        <w:t>jedna osoba na zmianie legitymacji osoby dopuszczonej do posiadania broni,</w:t>
      </w:r>
    </w:p>
    <w:p w14:paraId="5DF66B05" w14:textId="77777777" w:rsidR="00AF72F7" w:rsidRPr="009234F5" w:rsidRDefault="00AF72F7" w:rsidP="00D779D4">
      <w:pPr>
        <w:numPr>
          <w:ilvl w:val="1"/>
          <w:numId w:val="72"/>
        </w:numPr>
        <w:ind w:left="993" w:hanging="284"/>
        <w:contextualSpacing/>
        <w:jc w:val="both"/>
        <w:rPr>
          <w:rFonts w:eastAsia="Calibri"/>
          <w:bCs/>
          <w:sz w:val="24"/>
          <w:szCs w:val="24"/>
          <w:lang w:eastAsia="en-US"/>
        </w:rPr>
      </w:pPr>
      <w:r w:rsidRPr="009234F5">
        <w:rPr>
          <w:rFonts w:eastAsia="Calibri"/>
          <w:bCs/>
          <w:sz w:val="24"/>
          <w:szCs w:val="24"/>
          <w:lang w:eastAsia="en-US"/>
        </w:rPr>
        <w:lastRenderedPageBreak/>
        <w:t>aktualnych okresowych badań lekarskich (wszyscy pracownicy ochrony),</w:t>
      </w:r>
    </w:p>
    <w:p w14:paraId="51749940" w14:textId="77777777" w:rsidR="00AF72F7" w:rsidRPr="009234F5" w:rsidRDefault="00AF72F7" w:rsidP="00D779D4">
      <w:pPr>
        <w:numPr>
          <w:ilvl w:val="1"/>
          <w:numId w:val="72"/>
        </w:numPr>
        <w:ind w:left="993" w:hanging="284"/>
        <w:contextualSpacing/>
        <w:jc w:val="both"/>
        <w:rPr>
          <w:rFonts w:eastAsia="Calibri"/>
          <w:bCs/>
          <w:sz w:val="24"/>
          <w:szCs w:val="24"/>
          <w:lang w:eastAsia="en-US"/>
        </w:rPr>
      </w:pPr>
      <w:r w:rsidRPr="009234F5">
        <w:rPr>
          <w:rFonts w:eastAsia="Calibri"/>
          <w:bCs/>
          <w:sz w:val="24"/>
          <w:szCs w:val="24"/>
          <w:lang w:eastAsia="en-US"/>
        </w:rPr>
        <w:t>aktualnych szkoleń BHP przeprowadzanych przez służby BHP Oddziału w którym został zlokalizowany Centralny Monitoring Wizyjny.</w:t>
      </w:r>
    </w:p>
    <w:p w14:paraId="0127FE73" w14:textId="77777777" w:rsidR="00FE0048" w:rsidRPr="009234F5" w:rsidRDefault="00FE0048" w:rsidP="00AF72F7">
      <w:pPr>
        <w:jc w:val="both"/>
        <w:rPr>
          <w:rFonts w:eastAsia="Calibri"/>
          <w:b/>
          <w:sz w:val="24"/>
          <w:szCs w:val="24"/>
          <w:lang w:eastAsia="en-US"/>
        </w:rPr>
      </w:pPr>
      <w:r w:rsidRPr="009234F5">
        <w:rPr>
          <w:rFonts w:eastAsia="Calibri"/>
          <w:b/>
          <w:sz w:val="24"/>
          <w:szCs w:val="24"/>
          <w:lang w:eastAsia="en-US"/>
        </w:rPr>
        <w:t xml:space="preserve">Obsada pracowników ochrony wyszczególniona </w:t>
      </w:r>
      <w:r w:rsidR="006E6BDF" w:rsidRPr="009234F5">
        <w:rPr>
          <w:rFonts w:eastAsia="Calibri"/>
          <w:b/>
          <w:sz w:val="24"/>
          <w:szCs w:val="24"/>
          <w:lang w:eastAsia="en-US"/>
        </w:rPr>
        <w:t xml:space="preserve">powyżej </w:t>
      </w:r>
      <w:r w:rsidRPr="009234F5">
        <w:rPr>
          <w:rFonts w:eastAsia="Calibri"/>
          <w:b/>
          <w:sz w:val="24"/>
          <w:szCs w:val="24"/>
          <w:lang w:eastAsia="en-US"/>
        </w:rPr>
        <w:t>może ulegać zmianie</w:t>
      </w:r>
      <w:r w:rsidR="006E6BDF" w:rsidRPr="009234F5">
        <w:rPr>
          <w:rFonts w:eastAsia="Calibri"/>
          <w:b/>
          <w:sz w:val="24"/>
          <w:szCs w:val="24"/>
          <w:lang w:eastAsia="en-US"/>
        </w:rPr>
        <w:t xml:space="preserve"> zgodnie z</w:t>
      </w:r>
      <w:r w:rsidR="00F166C6" w:rsidRPr="009234F5">
        <w:rPr>
          <w:rFonts w:eastAsia="Calibri"/>
          <w:b/>
          <w:sz w:val="24"/>
          <w:szCs w:val="24"/>
          <w:lang w:eastAsia="en-US"/>
        </w:rPr>
        <w:t> </w:t>
      </w:r>
      <w:r w:rsidR="006E6BDF" w:rsidRPr="009234F5">
        <w:rPr>
          <w:rFonts w:eastAsia="Calibri"/>
          <w:b/>
          <w:sz w:val="24"/>
          <w:szCs w:val="24"/>
          <w:lang w:eastAsia="en-US"/>
        </w:rPr>
        <w:t>zapisami zawartymi w Załączniku nr 1 do SWZ.</w:t>
      </w:r>
    </w:p>
    <w:p w14:paraId="76593F37" w14:textId="77777777" w:rsidR="00F166C6" w:rsidRPr="009234F5" w:rsidRDefault="00F166C6" w:rsidP="00AF72F7">
      <w:pPr>
        <w:jc w:val="both"/>
        <w:rPr>
          <w:rFonts w:eastAsia="Calibri"/>
          <w:b/>
          <w:sz w:val="24"/>
          <w:szCs w:val="24"/>
          <w:lang w:eastAsia="en-US"/>
        </w:rPr>
      </w:pPr>
    </w:p>
    <w:p w14:paraId="58DB1F16" w14:textId="77777777" w:rsidR="00F13DFD" w:rsidRPr="009234F5"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89649236"/>
      <w:r w:rsidRPr="009234F5">
        <w:rPr>
          <w:rFonts w:ascii="Times New Roman" w:hAnsi="Times New Roman" w:cs="Times New Roman"/>
          <w:color w:val="auto"/>
          <w:sz w:val="24"/>
          <w:szCs w:val="24"/>
        </w:rPr>
        <w:t xml:space="preserve">Część VI. </w:t>
      </w:r>
      <w:r w:rsidR="00DB4D9E" w:rsidRPr="009234F5">
        <w:rPr>
          <w:rFonts w:ascii="Times New Roman" w:hAnsi="Times New Roman" w:cs="Times New Roman"/>
          <w:color w:val="auto"/>
          <w:sz w:val="24"/>
          <w:szCs w:val="24"/>
        </w:rPr>
        <w:t>Wykonawcy</w:t>
      </w:r>
      <w:r w:rsidR="00F13DFD" w:rsidRPr="009234F5">
        <w:rPr>
          <w:rFonts w:ascii="Times New Roman" w:hAnsi="Times New Roman" w:cs="Times New Roman"/>
          <w:color w:val="auto"/>
          <w:sz w:val="24"/>
          <w:szCs w:val="24"/>
        </w:rPr>
        <w:t xml:space="preserve"> występujący wspólnie</w:t>
      </w:r>
      <w:r w:rsidR="00880181" w:rsidRPr="009234F5">
        <w:rPr>
          <w:rFonts w:ascii="Times New Roman" w:hAnsi="Times New Roman" w:cs="Times New Roman"/>
          <w:color w:val="auto"/>
          <w:sz w:val="24"/>
          <w:szCs w:val="24"/>
        </w:rPr>
        <w:t xml:space="preserve"> (konsorcjum)</w:t>
      </w:r>
      <w:r w:rsidR="00F13DFD" w:rsidRPr="009234F5">
        <w:rPr>
          <w:rFonts w:ascii="Times New Roman" w:hAnsi="Times New Roman" w:cs="Times New Roman"/>
          <w:color w:val="auto"/>
          <w:sz w:val="24"/>
          <w:szCs w:val="24"/>
        </w:rPr>
        <w:t>:</w:t>
      </w:r>
      <w:bookmarkEnd w:id="20"/>
      <w:bookmarkEnd w:id="21"/>
      <w:bookmarkEnd w:id="22"/>
    </w:p>
    <w:p w14:paraId="694468FB" w14:textId="77777777" w:rsidR="00F13DFD" w:rsidRPr="009234F5" w:rsidRDefault="00DB4D9E" w:rsidP="00933285">
      <w:pPr>
        <w:pStyle w:val="Akapitzlist"/>
        <w:numPr>
          <w:ilvl w:val="0"/>
          <w:numId w:val="3"/>
        </w:numPr>
        <w:spacing w:before="120" w:line="312" w:lineRule="auto"/>
        <w:contextualSpacing w:val="0"/>
        <w:jc w:val="both"/>
      </w:pPr>
      <w:r w:rsidRPr="009234F5">
        <w:t>Wykonawcy</w:t>
      </w:r>
      <w:r w:rsidR="00F13DFD" w:rsidRPr="009234F5">
        <w:t xml:space="preserve"> mogą wspólnie ubiegać się o udzielenie zamówienia.</w:t>
      </w:r>
    </w:p>
    <w:p w14:paraId="007C44CC" w14:textId="77777777" w:rsidR="00F13DFD" w:rsidRPr="009234F5" w:rsidRDefault="00DB4D9E" w:rsidP="00933285">
      <w:pPr>
        <w:pStyle w:val="Akapitzlist"/>
        <w:numPr>
          <w:ilvl w:val="0"/>
          <w:numId w:val="3"/>
        </w:numPr>
        <w:spacing w:before="120" w:line="312" w:lineRule="auto"/>
        <w:contextualSpacing w:val="0"/>
        <w:jc w:val="both"/>
      </w:pPr>
      <w:r w:rsidRPr="009234F5">
        <w:t>Wykonawcy</w:t>
      </w:r>
      <w:r w:rsidR="00182B15" w:rsidRPr="009234F5">
        <w:t xml:space="preserve"> występujący wspólnie ustanawiają </w:t>
      </w:r>
      <w:r w:rsidR="00FD0133" w:rsidRPr="009234F5">
        <w:t>P</w:t>
      </w:r>
      <w:r w:rsidR="00F13DFD" w:rsidRPr="009234F5">
        <w:t>ełnomocnika do reprezentowania ich w</w:t>
      </w:r>
      <w:r w:rsidR="00F166C6" w:rsidRPr="009234F5">
        <w:t> </w:t>
      </w:r>
      <w:r w:rsidR="00F13DFD" w:rsidRPr="009234F5">
        <w:t>postępowaniu o udzielenie zamówienia albo reprezentowania ich w postępowaniu i</w:t>
      </w:r>
      <w:r w:rsidR="005926BE" w:rsidRPr="009234F5">
        <w:t> </w:t>
      </w:r>
      <w:r w:rsidR="00F13DFD" w:rsidRPr="009234F5">
        <w:t>zawarcia umowy w sprawie zamówienia</w:t>
      </w:r>
      <w:r w:rsidR="006267E2" w:rsidRPr="009234F5">
        <w:t>.</w:t>
      </w:r>
    </w:p>
    <w:p w14:paraId="3A67F0E5" w14:textId="77777777" w:rsidR="00F13DFD" w:rsidRPr="009234F5" w:rsidRDefault="00F13DFD" w:rsidP="00933285">
      <w:pPr>
        <w:pStyle w:val="Akapitzlist"/>
        <w:numPr>
          <w:ilvl w:val="0"/>
          <w:numId w:val="3"/>
        </w:numPr>
        <w:spacing w:before="120" w:line="312" w:lineRule="auto"/>
        <w:contextualSpacing w:val="0"/>
        <w:jc w:val="both"/>
      </w:pPr>
      <w:r w:rsidRPr="009234F5">
        <w:t xml:space="preserve">Wszelka korespondencja prowadzona będzie wyłącznie z </w:t>
      </w:r>
      <w:r w:rsidR="00FD0133" w:rsidRPr="009234F5">
        <w:t>P</w:t>
      </w:r>
      <w:r w:rsidRPr="009234F5">
        <w:t>ełnomocnikiem.</w:t>
      </w:r>
    </w:p>
    <w:p w14:paraId="4091502B" w14:textId="77777777" w:rsidR="00182B15" w:rsidRPr="009234F5" w:rsidRDefault="00182B15" w:rsidP="00933285">
      <w:pPr>
        <w:pStyle w:val="Akapitzlist"/>
        <w:numPr>
          <w:ilvl w:val="0"/>
          <w:numId w:val="3"/>
        </w:numPr>
        <w:spacing w:before="120" w:line="312" w:lineRule="auto"/>
        <w:contextualSpacing w:val="0"/>
        <w:jc w:val="both"/>
      </w:pPr>
      <w:r w:rsidRPr="009234F5">
        <w:t xml:space="preserve">Każdy z </w:t>
      </w:r>
      <w:r w:rsidR="008616AB" w:rsidRPr="009234F5">
        <w:t>Wykonawców</w:t>
      </w:r>
      <w:r w:rsidRPr="009234F5">
        <w:t xml:space="preserve"> występujących wspólnie</w:t>
      </w:r>
      <w:r w:rsidR="00880181" w:rsidRPr="009234F5">
        <w:t xml:space="preserve"> (</w:t>
      </w:r>
      <w:r w:rsidR="00CD742F" w:rsidRPr="009234F5">
        <w:t>lider/</w:t>
      </w:r>
      <w:r w:rsidR="00880181" w:rsidRPr="009234F5">
        <w:t>członek konsorcjum)</w:t>
      </w:r>
      <w:r w:rsidRPr="009234F5">
        <w:t xml:space="preserve"> nie może podlegać wykluczeniu z postępowania. Spełnienie warunków udziału w postępowaniu w</w:t>
      </w:r>
      <w:r w:rsidR="00F166C6" w:rsidRPr="009234F5">
        <w:t> </w:t>
      </w:r>
      <w:r w:rsidRPr="009234F5">
        <w:t xml:space="preserve">stosunku do </w:t>
      </w:r>
      <w:r w:rsidR="008616AB" w:rsidRPr="009234F5">
        <w:t>Wykonawców</w:t>
      </w:r>
      <w:r w:rsidRPr="009234F5">
        <w:t xml:space="preserve"> występujących wspólnie będzie oceniane łącznie.</w:t>
      </w:r>
    </w:p>
    <w:p w14:paraId="21BD51CC" w14:textId="77777777" w:rsidR="00F13DFD" w:rsidRPr="009234F5" w:rsidRDefault="00F13DFD" w:rsidP="00933285">
      <w:pPr>
        <w:pStyle w:val="Akapitzlist"/>
        <w:numPr>
          <w:ilvl w:val="0"/>
          <w:numId w:val="3"/>
        </w:numPr>
        <w:spacing w:before="120" w:line="312" w:lineRule="auto"/>
        <w:contextualSpacing w:val="0"/>
        <w:jc w:val="both"/>
      </w:pPr>
      <w:r w:rsidRPr="009234F5">
        <w:t>W przypadku wspólnego ubie</w:t>
      </w:r>
      <w:r w:rsidR="00182B15" w:rsidRPr="009234F5">
        <w:t xml:space="preserve">gania się o zamówienie przez </w:t>
      </w:r>
      <w:r w:rsidR="008616AB" w:rsidRPr="009234F5">
        <w:t>Wykonawców</w:t>
      </w:r>
      <w:r w:rsidRPr="009234F5">
        <w:t xml:space="preserve">, </w:t>
      </w:r>
      <w:r w:rsidR="00655F23" w:rsidRPr="009234F5">
        <w:t>oświadczenie o</w:t>
      </w:r>
      <w:r w:rsidR="005926BE" w:rsidRPr="009234F5">
        <w:t> </w:t>
      </w:r>
      <w:r w:rsidR="00655F23" w:rsidRPr="009234F5">
        <w:t>niepodleganiu wykluczeniu</w:t>
      </w:r>
      <w:r w:rsidR="00834C32" w:rsidRPr="009234F5">
        <w:t>,</w:t>
      </w:r>
      <w:r w:rsidR="00655F23" w:rsidRPr="009234F5">
        <w:t xml:space="preserve"> spełnieniu warunków udziału w postępowaniu </w:t>
      </w:r>
      <w:r w:rsidR="00834C32" w:rsidRPr="009234F5">
        <w:t xml:space="preserve">i solidarnej odpowiedzialności za wykonanie przedmiotu zamówienia </w:t>
      </w:r>
      <w:r w:rsidR="00655F23" w:rsidRPr="009234F5">
        <w:t>oraz</w:t>
      </w:r>
      <w:r w:rsidR="00655F23" w:rsidRPr="009234F5">
        <w:rPr>
          <w:color w:val="FF0000"/>
        </w:rPr>
        <w:t xml:space="preserve"> </w:t>
      </w:r>
      <w:r w:rsidR="00182B15" w:rsidRPr="009234F5">
        <w:t xml:space="preserve">podmiotowe środki dowodowe składa każdy z </w:t>
      </w:r>
      <w:r w:rsidR="008616AB" w:rsidRPr="009234F5">
        <w:t>Wykonawców</w:t>
      </w:r>
      <w:r w:rsidRPr="009234F5">
        <w:t xml:space="preserve"> wspólnie ubiegających się o zamówienie. Dokumenty te powinny potwierdzać brak podstaw wykluczenia oraz spełnianie warunków udziału w postępowani</w:t>
      </w:r>
      <w:r w:rsidR="00182B15" w:rsidRPr="009234F5">
        <w:t xml:space="preserve">u w zakresie, w którym każdy z </w:t>
      </w:r>
      <w:r w:rsidR="008616AB" w:rsidRPr="009234F5">
        <w:t>Wykonawców</w:t>
      </w:r>
      <w:r w:rsidRPr="009234F5">
        <w:t xml:space="preserve"> wykazuje spełnianie warunków udziału w postępowaniu oraz brak podstaw wykluczenia.</w:t>
      </w:r>
    </w:p>
    <w:p w14:paraId="76F7C038" w14:textId="77777777" w:rsidR="006B41E1" w:rsidRPr="009234F5" w:rsidRDefault="00F13DFD" w:rsidP="006B41E1">
      <w:pPr>
        <w:pStyle w:val="Akapitzlist"/>
        <w:numPr>
          <w:ilvl w:val="0"/>
          <w:numId w:val="3"/>
        </w:numPr>
        <w:spacing w:before="120" w:line="312" w:lineRule="auto"/>
        <w:contextualSpacing w:val="0"/>
        <w:jc w:val="both"/>
      </w:pPr>
      <w:r w:rsidRPr="009234F5">
        <w:t>W przypadku, gdy najwyżej zostanie</w:t>
      </w:r>
      <w:r w:rsidR="00182B15" w:rsidRPr="009234F5">
        <w:t xml:space="preserve"> oceniona oferta złożona przez </w:t>
      </w:r>
      <w:r w:rsidR="008616AB" w:rsidRPr="009234F5">
        <w:t>Wykonawców</w:t>
      </w:r>
      <w:r w:rsidRPr="009234F5">
        <w:t xml:space="preserve"> występujących wspólnie,</w:t>
      </w:r>
      <w:r w:rsidR="005926BE" w:rsidRPr="009234F5">
        <w:t xml:space="preserve"> </w:t>
      </w:r>
      <w:r w:rsidR="00182B15" w:rsidRPr="009234F5">
        <w:t xml:space="preserve">każdy z </w:t>
      </w:r>
      <w:r w:rsidR="008616AB" w:rsidRPr="009234F5">
        <w:t>Wykonawców</w:t>
      </w:r>
      <w:r w:rsidR="00182B15" w:rsidRPr="009234F5">
        <w:t xml:space="preserve"> przedstawia podmiotowe środki dowodowe służące potwierdzeniu braku podstaw do wykluczenia</w:t>
      </w:r>
      <w:r w:rsidRPr="009234F5">
        <w:t xml:space="preserve">. Pozostałe </w:t>
      </w:r>
      <w:r w:rsidR="00182B15" w:rsidRPr="009234F5">
        <w:t xml:space="preserve">podmiotowe środki </w:t>
      </w:r>
      <w:r w:rsidR="004E3A28" w:rsidRPr="009234F5">
        <w:t>dowodowe</w:t>
      </w:r>
      <w:r w:rsidRPr="009234F5">
        <w:t xml:space="preserve"> mogą być złożone wspólnie.</w:t>
      </w:r>
    </w:p>
    <w:p w14:paraId="19961EA1" w14:textId="77777777" w:rsidR="00F13DFD" w:rsidRPr="009234F5" w:rsidRDefault="00F67121" w:rsidP="006B41E1">
      <w:pPr>
        <w:pStyle w:val="Akapitzlist"/>
        <w:numPr>
          <w:ilvl w:val="0"/>
          <w:numId w:val="3"/>
        </w:numPr>
        <w:spacing w:before="120" w:line="312" w:lineRule="auto"/>
        <w:contextualSpacing w:val="0"/>
        <w:jc w:val="both"/>
      </w:pPr>
      <w:r w:rsidRPr="009234F5">
        <w:t xml:space="preserve">Od </w:t>
      </w:r>
      <w:r w:rsidR="008616AB" w:rsidRPr="009234F5">
        <w:t>Wykonawców</w:t>
      </w:r>
      <w:r w:rsidR="00F13DFD" w:rsidRPr="009234F5">
        <w:t xml:space="preserve"> wspólnie ubiegający</w:t>
      </w:r>
      <w:r w:rsidR="00BA4C99" w:rsidRPr="009234F5">
        <w:t>ch</w:t>
      </w:r>
      <w:r w:rsidR="00F13DFD" w:rsidRPr="009234F5">
        <w:t xml:space="preserve"> się o niniejsze zamówienie, których oferta zostanie uznana za najkorzystniejszą, </w:t>
      </w:r>
      <w:r w:rsidR="006B0420" w:rsidRPr="009234F5">
        <w:t>Zamawiający</w:t>
      </w:r>
      <w:r w:rsidR="006B41E1" w:rsidRPr="009234F5">
        <w:t xml:space="preserve"> może zażądać przed zawarciem umowy - umowy regulującej współpracę tych </w:t>
      </w:r>
      <w:r w:rsidR="008616AB" w:rsidRPr="009234F5">
        <w:t>Wykonawców</w:t>
      </w:r>
      <w:r w:rsidR="006B41E1" w:rsidRPr="009234F5">
        <w:t>.</w:t>
      </w:r>
    </w:p>
    <w:p w14:paraId="2F21CAC0" w14:textId="77777777" w:rsidR="00182B15" w:rsidRPr="009234F5" w:rsidRDefault="00DB4D9E" w:rsidP="00804500">
      <w:pPr>
        <w:pStyle w:val="Akapitzlist"/>
        <w:numPr>
          <w:ilvl w:val="0"/>
          <w:numId w:val="3"/>
        </w:numPr>
        <w:spacing w:before="120" w:line="312" w:lineRule="auto"/>
        <w:contextualSpacing w:val="0"/>
        <w:jc w:val="both"/>
      </w:pPr>
      <w:r w:rsidRPr="009234F5">
        <w:t>Wykonawcy</w:t>
      </w:r>
      <w:r w:rsidR="00F13DFD" w:rsidRPr="009234F5">
        <w:t xml:space="preserve">, którzy złożyli ofertę wspólną odpowiadają solidarnie za realizację zamówienia. </w:t>
      </w:r>
    </w:p>
    <w:p w14:paraId="3E6BED6F" w14:textId="77777777" w:rsidR="00F13DFD" w:rsidRPr="009234F5"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89649237"/>
      <w:r w:rsidRPr="009234F5">
        <w:rPr>
          <w:rFonts w:ascii="Times New Roman" w:hAnsi="Times New Roman" w:cs="Times New Roman"/>
          <w:color w:val="auto"/>
          <w:sz w:val="24"/>
          <w:szCs w:val="24"/>
        </w:rPr>
        <w:t>Część VII. Udostępnienie zasobów</w:t>
      </w:r>
      <w:bookmarkEnd w:id="23"/>
      <w:bookmarkEnd w:id="24"/>
      <w:bookmarkEnd w:id="25"/>
    </w:p>
    <w:p w14:paraId="4D809251" w14:textId="77777777" w:rsidR="00F13DFD" w:rsidRPr="009234F5" w:rsidRDefault="008616AB" w:rsidP="00933285">
      <w:pPr>
        <w:pStyle w:val="Akapitzlist"/>
        <w:numPr>
          <w:ilvl w:val="0"/>
          <w:numId w:val="4"/>
        </w:numPr>
        <w:spacing w:before="120" w:line="312" w:lineRule="auto"/>
        <w:contextualSpacing w:val="0"/>
        <w:jc w:val="both"/>
      </w:pPr>
      <w:r w:rsidRPr="009234F5">
        <w:t>Wykonawca</w:t>
      </w:r>
      <w:r w:rsidR="00F13DFD" w:rsidRPr="009234F5">
        <w:t xml:space="preserve"> może w celu potwierdzenia spełniania warunków udziału w postępowaniu, </w:t>
      </w:r>
      <w:r w:rsidR="005006F3" w:rsidRPr="009234F5">
        <w:br/>
      </w:r>
      <w:r w:rsidR="00F13DFD" w:rsidRPr="009234F5">
        <w:t>w stosownych sytuacjach oraz w odniesieniu do konkretnego zamówienia, lub jego części, polegać na zdolnościach technicznych lub zawodowych</w:t>
      </w:r>
      <w:r w:rsidR="00182B15" w:rsidRPr="009234F5">
        <w:t xml:space="preserve"> lub sytuacji ekonomicznej lub </w:t>
      </w:r>
      <w:r w:rsidR="00182B15" w:rsidRPr="009234F5">
        <w:lastRenderedPageBreak/>
        <w:t>finansowej</w:t>
      </w:r>
      <w:r w:rsidR="00F13DFD" w:rsidRPr="009234F5">
        <w:t xml:space="preserve"> podmiotów</w:t>
      </w:r>
      <w:r w:rsidR="00182B15" w:rsidRPr="009234F5">
        <w:t xml:space="preserve"> udostępniających zasoby</w:t>
      </w:r>
      <w:r w:rsidR="00F13DFD" w:rsidRPr="009234F5">
        <w:t>, niezależnie od charakteru prawnego łączących go z nim</w:t>
      </w:r>
      <w:r w:rsidR="00182B15" w:rsidRPr="009234F5">
        <w:t>i</w:t>
      </w:r>
      <w:r w:rsidR="00F13DFD" w:rsidRPr="009234F5">
        <w:t xml:space="preserve"> stosunków prawnych.</w:t>
      </w:r>
    </w:p>
    <w:p w14:paraId="587A02D8" w14:textId="77777777" w:rsidR="00F13DFD" w:rsidRPr="009234F5" w:rsidRDefault="008616AB" w:rsidP="00933285">
      <w:pPr>
        <w:pStyle w:val="Akapitzlist"/>
        <w:numPr>
          <w:ilvl w:val="0"/>
          <w:numId w:val="4"/>
        </w:numPr>
        <w:spacing w:before="120" w:line="312" w:lineRule="auto"/>
        <w:contextualSpacing w:val="0"/>
        <w:jc w:val="both"/>
      </w:pPr>
      <w:r w:rsidRPr="009234F5">
        <w:t>Wykonawca</w:t>
      </w:r>
      <w:r w:rsidR="004E3A28" w:rsidRPr="009234F5">
        <w:t xml:space="preserve"> polegający na udostępnianych zasobach przedstawi zobowiązanie podmiotu udostępniającego zasoby potwierdzające, że stosunek łączący </w:t>
      </w:r>
      <w:r w:rsidRPr="009234F5">
        <w:t>Wykonawcę</w:t>
      </w:r>
      <w:r w:rsidR="004E3A28" w:rsidRPr="009234F5">
        <w:t xml:space="preserve"> z podmiotami udostępniającymi zasoby gwarantuje rzeczywisty dostęp do tych zasobów oraz określa</w:t>
      </w:r>
      <w:r w:rsidR="00F13DFD" w:rsidRPr="009234F5">
        <w:t>:</w:t>
      </w:r>
    </w:p>
    <w:p w14:paraId="5BCBF501" w14:textId="77777777" w:rsidR="008E2EB5" w:rsidRPr="009234F5" w:rsidRDefault="004E3A28" w:rsidP="008E2EB5">
      <w:pPr>
        <w:pStyle w:val="Akapitzlist"/>
        <w:numPr>
          <w:ilvl w:val="1"/>
          <w:numId w:val="4"/>
        </w:numPr>
        <w:spacing w:before="120" w:line="312" w:lineRule="auto"/>
        <w:contextualSpacing w:val="0"/>
        <w:jc w:val="both"/>
      </w:pPr>
      <w:r w:rsidRPr="009234F5">
        <w:t>z</w:t>
      </w:r>
      <w:r w:rsidR="0056144A" w:rsidRPr="009234F5">
        <w:t xml:space="preserve">akres </w:t>
      </w:r>
      <w:r w:rsidR="006B41E1" w:rsidRPr="009234F5">
        <w:t xml:space="preserve">dostępnych </w:t>
      </w:r>
      <w:r w:rsidR="00DB4D9E" w:rsidRPr="009234F5">
        <w:t>Wykonawcy</w:t>
      </w:r>
      <w:r w:rsidR="00D15EF2" w:rsidRPr="009234F5">
        <w:t xml:space="preserve"> zasobów podmiotu udostępniającego zasoby</w:t>
      </w:r>
      <w:r w:rsidR="006B41E1" w:rsidRPr="009234F5">
        <w:t>,</w:t>
      </w:r>
    </w:p>
    <w:p w14:paraId="3A830DB7" w14:textId="77777777" w:rsidR="00955D5C" w:rsidRPr="009234F5" w:rsidRDefault="006B41E1" w:rsidP="00FD4A9F">
      <w:pPr>
        <w:pStyle w:val="Akapitzlist"/>
        <w:numPr>
          <w:ilvl w:val="1"/>
          <w:numId w:val="4"/>
        </w:numPr>
        <w:spacing w:before="120" w:line="312" w:lineRule="auto"/>
        <w:contextualSpacing w:val="0"/>
        <w:jc w:val="both"/>
        <w:rPr>
          <w:color w:val="0070C0"/>
        </w:rPr>
      </w:pPr>
      <w:r w:rsidRPr="009234F5">
        <w:t xml:space="preserve">sposób i okres udostępnienia </w:t>
      </w:r>
      <w:r w:rsidR="00DB4D9E" w:rsidRPr="009234F5">
        <w:t>Wykonawcy</w:t>
      </w:r>
      <w:r w:rsidR="00986F42" w:rsidRPr="009234F5">
        <w:t xml:space="preserve"> </w:t>
      </w:r>
      <w:r w:rsidRPr="009234F5">
        <w:t xml:space="preserve">i wykorzystania </w:t>
      </w:r>
      <w:r w:rsidR="00986F42" w:rsidRPr="009234F5">
        <w:t xml:space="preserve">przez niego </w:t>
      </w:r>
      <w:r w:rsidRPr="009234F5">
        <w:t>zasobów podmiotu udostępniającego</w:t>
      </w:r>
      <w:r w:rsidR="00A846ED" w:rsidRPr="009234F5">
        <w:t xml:space="preserve"> </w:t>
      </w:r>
      <w:r w:rsidR="00D15EF2" w:rsidRPr="009234F5">
        <w:t>te zasoby przy wykonywaniu zamówienia,</w:t>
      </w:r>
      <w:r w:rsidR="00A846ED" w:rsidRPr="009234F5">
        <w:t xml:space="preserve"> </w:t>
      </w:r>
    </w:p>
    <w:p w14:paraId="50B203F7" w14:textId="77777777" w:rsidR="00EB1AE4" w:rsidRPr="009234F5" w:rsidRDefault="001D08D4" w:rsidP="00295BF5">
      <w:pPr>
        <w:pStyle w:val="Akapitzlist"/>
        <w:numPr>
          <w:ilvl w:val="1"/>
          <w:numId w:val="4"/>
        </w:numPr>
        <w:spacing w:before="120" w:line="312" w:lineRule="auto"/>
        <w:contextualSpacing w:val="0"/>
        <w:jc w:val="both"/>
      </w:pPr>
      <w:r w:rsidRPr="009234F5">
        <w:t>czy i</w:t>
      </w:r>
      <w:r w:rsidR="00D15EF2" w:rsidRPr="009234F5">
        <w:t xml:space="preserve"> w</w:t>
      </w:r>
      <w:r w:rsidRPr="009234F5">
        <w:t xml:space="preserve"> jakim zakresie podmiot udostępniający zasoby zrealizuje usługi, których dotyczą zdolności techniczne i zawodowe.</w:t>
      </w:r>
      <w:r w:rsidR="00295BF5" w:rsidRPr="009234F5">
        <w:t xml:space="preserve"> </w:t>
      </w:r>
    </w:p>
    <w:p w14:paraId="584EF671" w14:textId="77777777" w:rsidR="00880181" w:rsidRPr="009234F5" w:rsidRDefault="00880181" w:rsidP="00933285">
      <w:pPr>
        <w:pStyle w:val="Akapitzlist"/>
        <w:numPr>
          <w:ilvl w:val="0"/>
          <w:numId w:val="4"/>
        </w:numPr>
        <w:spacing w:before="120" w:line="312" w:lineRule="auto"/>
        <w:contextualSpacing w:val="0"/>
        <w:jc w:val="both"/>
      </w:pPr>
      <w:r w:rsidRPr="009234F5">
        <w:t>Zobowiązanie należy złożyć w formie elektronicznej tj</w:t>
      </w:r>
      <w:r w:rsidR="00402E0B" w:rsidRPr="009234F5">
        <w:t>.</w:t>
      </w:r>
      <w:r w:rsidRPr="009234F5">
        <w:t xml:space="preserve"> podpisane podpisem elektronicznym kwalifikowanym przez osoby reprezentujące podmiot udostępniający zasoby. Jeżeli zobowiązanie zostało wystawione jako dokument papierowy – </w:t>
      </w:r>
      <w:r w:rsidR="008616AB" w:rsidRPr="009234F5">
        <w:t>Wykonawca</w:t>
      </w:r>
      <w:r w:rsidRPr="009234F5">
        <w:t xml:space="preserve"> składa </w:t>
      </w:r>
      <w:r w:rsidR="00BB64DC" w:rsidRPr="009234F5">
        <w:t>elektroniczną kopię dokumentu poświadczoną za zgodność z oryginałem</w:t>
      </w:r>
      <w:r w:rsidR="00D15EF2" w:rsidRPr="009234F5">
        <w:t>.</w:t>
      </w:r>
      <w:r w:rsidR="00BB64DC" w:rsidRPr="009234F5">
        <w:t xml:space="preserve"> Poświadczenie następuje przez podpisanie podpisem elektronicznym kwalifikowanym.</w:t>
      </w:r>
    </w:p>
    <w:p w14:paraId="6851337A" w14:textId="77777777" w:rsidR="004E3A28" w:rsidRPr="009234F5" w:rsidRDefault="004E3A28" w:rsidP="00933285">
      <w:pPr>
        <w:pStyle w:val="Akapitzlist"/>
        <w:numPr>
          <w:ilvl w:val="0"/>
          <w:numId w:val="4"/>
        </w:numPr>
        <w:spacing w:before="120" w:line="312" w:lineRule="auto"/>
        <w:contextualSpacing w:val="0"/>
        <w:jc w:val="both"/>
      </w:pPr>
      <w:r w:rsidRPr="009234F5">
        <w:t xml:space="preserve">W przypadku, gdy najwyżej zostanie oceniona oferta złożona przez </w:t>
      </w:r>
      <w:r w:rsidR="008616AB" w:rsidRPr="009234F5">
        <w:t>Wykonawcę</w:t>
      </w:r>
      <w:r w:rsidR="000C22F4" w:rsidRPr="009234F5">
        <w:t xml:space="preserve"> polegającego na zasobach podmiotu udostępniającego</w:t>
      </w:r>
      <w:r w:rsidRPr="009234F5">
        <w:t xml:space="preserve">, </w:t>
      </w:r>
      <w:r w:rsidR="008616AB" w:rsidRPr="009234F5">
        <w:t>Wykonawca</w:t>
      </w:r>
      <w:r w:rsidR="000C22F4" w:rsidRPr="009234F5">
        <w:t xml:space="preserve"> obowiązany jest do</w:t>
      </w:r>
      <w:r w:rsidRPr="009234F5">
        <w:t xml:space="preserve"> przedstaw</w:t>
      </w:r>
      <w:r w:rsidR="000C22F4" w:rsidRPr="009234F5">
        <w:t>ienia</w:t>
      </w:r>
      <w:r w:rsidRPr="009234F5">
        <w:t xml:space="preserve"> podmiotow</w:t>
      </w:r>
      <w:r w:rsidR="000C22F4" w:rsidRPr="009234F5">
        <w:t>ych</w:t>
      </w:r>
      <w:r w:rsidRPr="009234F5">
        <w:t xml:space="preserve"> środk</w:t>
      </w:r>
      <w:r w:rsidR="000C22F4" w:rsidRPr="009234F5">
        <w:t>ów dowodowych służących</w:t>
      </w:r>
      <w:r w:rsidRPr="009234F5">
        <w:t xml:space="preserve"> potwierdzeniu braku podstaw do wykluczenia </w:t>
      </w:r>
      <w:r w:rsidR="000C22F4" w:rsidRPr="009234F5">
        <w:t>podmiotu udostępniającego</w:t>
      </w:r>
      <w:r w:rsidRPr="009234F5">
        <w:t xml:space="preserve">. </w:t>
      </w:r>
    </w:p>
    <w:p w14:paraId="0E30B4C7" w14:textId="77777777" w:rsidR="00F13DFD" w:rsidRPr="009234F5"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89649238"/>
      <w:r w:rsidRPr="009234F5">
        <w:rPr>
          <w:rFonts w:ascii="Times New Roman" w:hAnsi="Times New Roman" w:cs="Times New Roman"/>
          <w:color w:val="auto"/>
          <w:sz w:val="24"/>
          <w:szCs w:val="24"/>
        </w:rPr>
        <w:t>Część VIII. Podmiotowe środki dowodowe</w:t>
      </w:r>
      <w:r w:rsidR="009B6D74" w:rsidRPr="009234F5">
        <w:rPr>
          <w:rFonts w:ascii="Times New Roman" w:hAnsi="Times New Roman" w:cs="Times New Roman"/>
          <w:color w:val="auto"/>
          <w:sz w:val="24"/>
          <w:szCs w:val="24"/>
        </w:rPr>
        <w:t>.</w:t>
      </w:r>
      <w:bookmarkEnd w:id="26"/>
      <w:bookmarkEnd w:id="27"/>
      <w:bookmarkEnd w:id="28"/>
    </w:p>
    <w:p w14:paraId="7D93E784" w14:textId="77777777" w:rsidR="000A6014" w:rsidRPr="009234F5" w:rsidRDefault="006B0420" w:rsidP="00D217DE">
      <w:pPr>
        <w:pStyle w:val="Akapitzlist"/>
        <w:numPr>
          <w:ilvl w:val="0"/>
          <w:numId w:val="7"/>
        </w:numPr>
        <w:spacing w:before="120" w:line="312" w:lineRule="auto"/>
        <w:ind w:left="284" w:hanging="284"/>
        <w:contextualSpacing w:val="0"/>
        <w:jc w:val="both"/>
        <w:rPr>
          <w:bCs/>
          <w:iCs/>
        </w:rPr>
      </w:pPr>
      <w:r w:rsidRPr="009234F5">
        <w:rPr>
          <w:bCs/>
          <w:iCs/>
        </w:rPr>
        <w:t>Zamawiający</w:t>
      </w:r>
      <w:r w:rsidR="000C22F4" w:rsidRPr="009234F5">
        <w:rPr>
          <w:bCs/>
          <w:iCs/>
        </w:rPr>
        <w:t xml:space="preserve"> wymaga </w:t>
      </w:r>
      <w:r w:rsidR="000A6014" w:rsidRPr="009234F5">
        <w:rPr>
          <w:bCs/>
          <w:iCs/>
        </w:rPr>
        <w:t>złożenia</w:t>
      </w:r>
      <w:r w:rsidR="00986F42" w:rsidRPr="009234F5">
        <w:rPr>
          <w:bCs/>
          <w:iCs/>
        </w:rPr>
        <w:t xml:space="preserve"> oświadczenia o niepodleganiu wykluczeniu i spełnieniu warunków udziału w postępowaniu oraz</w:t>
      </w:r>
      <w:r w:rsidR="000A6014" w:rsidRPr="009234F5">
        <w:rPr>
          <w:bCs/>
          <w:iCs/>
        </w:rPr>
        <w:t xml:space="preserve"> podmiotowych środków dowodowych wskazanych w </w:t>
      </w:r>
      <w:r w:rsidR="009A5DE7" w:rsidRPr="009234F5">
        <w:rPr>
          <w:bCs/>
          <w:iCs/>
        </w:rPr>
        <w:t>ust. 2</w:t>
      </w:r>
      <w:r w:rsidR="000A6014" w:rsidRPr="009234F5">
        <w:rPr>
          <w:bCs/>
          <w:iCs/>
        </w:rPr>
        <w:t xml:space="preserve"> poniżej przez:</w:t>
      </w:r>
    </w:p>
    <w:p w14:paraId="2E25C01F" w14:textId="77777777" w:rsidR="000A6014" w:rsidRPr="009234F5" w:rsidRDefault="008616AB" w:rsidP="00933285">
      <w:pPr>
        <w:pStyle w:val="Akapitzlist"/>
        <w:numPr>
          <w:ilvl w:val="1"/>
          <w:numId w:val="7"/>
        </w:numPr>
        <w:spacing w:before="120" w:line="312" w:lineRule="auto"/>
        <w:contextualSpacing w:val="0"/>
        <w:jc w:val="both"/>
        <w:rPr>
          <w:bCs/>
          <w:iCs/>
        </w:rPr>
      </w:pPr>
      <w:r w:rsidRPr="009234F5">
        <w:rPr>
          <w:bCs/>
          <w:iCs/>
        </w:rPr>
        <w:t>Wykonawcę</w:t>
      </w:r>
      <w:r w:rsidR="000A6014" w:rsidRPr="009234F5">
        <w:rPr>
          <w:bCs/>
          <w:iCs/>
        </w:rPr>
        <w:t xml:space="preserve">, </w:t>
      </w:r>
    </w:p>
    <w:p w14:paraId="794820D4" w14:textId="77777777" w:rsidR="000C22F4" w:rsidRPr="009234F5" w:rsidRDefault="000A6014" w:rsidP="00933285">
      <w:pPr>
        <w:pStyle w:val="Akapitzlist"/>
        <w:numPr>
          <w:ilvl w:val="1"/>
          <w:numId w:val="7"/>
        </w:numPr>
        <w:spacing w:before="120" w:line="312" w:lineRule="auto"/>
        <w:contextualSpacing w:val="0"/>
        <w:jc w:val="both"/>
        <w:rPr>
          <w:bCs/>
          <w:iCs/>
        </w:rPr>
      </w:pPr>
      <w:r w:rsidRPr="009234F5">
        <w:rPr>
          <w:bCs/>
          <w:iCs/>
        </w:rPr>
        <w:t xml:space="preserve">w przypadku </w:t>
      </w:r>
      <w:r w:rsidR="008616AB" w:rsidRPr="009234F5">
        <w:rPr>
          <w:bCs/>
          <w:iCs/>
        </w:rPr>
        <w:t>Wykonawców</w:t>
      </w:r>
      <w:r w:rsidRPr="009234F5">
        <w:rPr>
          <w:bCs/>
          <w:iCs/>
        </w:rPr>
        <w:t xml:space="preserve"> ubiegających się wspólnie o udzielenie zamówienia – przez każdego z </w:t>
      </w:r>
      <w:r w:rsidR="008616AB" w:rsidRPr="009234F5">
        <w:rPr>
          <w:bCs/>
          <w:iCs/>
        </w:rPr>
        <w:t>Wykonawców</w:t>
      </w:r>
    </w:p>
    <w:p w14:paraId="5F204E5D" w14:textId="77777777" w:rsidR="000A6014" w:rsidRPr="009234F5" w:rsidRDefault="000A6014" w:rsidP="00933285">
      <w:pPr>
        <w:pStyle w:val="Akapitzlist"/>
        <w:numPr>
          <w:ilvl w:val="1"/>
          <w:numId w:val="7"/>
        </w:numPr>
        <w:spacing w:before="120" w:line="312" w:lineRule="auto"/>
        <w:contextualSpacing w:val="0"/>
        <w:jc w:val="both"/>
        <w:rPr>
          <w:bCs/>
          <w:iCs/>
        </w:rPr>
      </w:pPr>
      <w:r w:rsidRPr="009234F5">
        <w:rPr>
          <w:bCs/>
          <w:iCs/>
        </w:rPr>
        <w:t>w przypadku polegania na udostępnionych zasobach –</w:t>
      </w:r>
      <w:r w:rsidR="00B844B3" w:rsidRPr="009234F5">
        <w:rPr>
          <w:bCs/>
          <w:iCs/>
        </w:rPr>
        <w:t xml:space="preserve"> </w:t>
      </w:r>
      <w:r w:rsidRPr="009234F5">
        <w:rPr>
          <w:bCs/>
          <w:iCs/>
        </w:rPr>
        <w:t>prze</w:t>
      </w:r>
      <w:r w:rsidR="002442FA" w:rsidRPr="009234F5">
        <w:rPr>
          <w:bCs/>
          <w:iCs/>
        </w:rPr>
        <w:t>z</w:t>
      </w:r>
      <w:r w:rsidRPr="009234F5">
        <w:rPr>
          <w:bCs/>
          <w:iCs/>
        </w:rPr>
        <w:t xml:space="preserve"> podmiot udostępniający zasoby</w:t>
      </w:r>
      <w:r w:rsidR="007C6B00" w:rsidRPr="009234F5">
        <w:rPr>
          <w:bCs/>
          <w:iCs/>
        </w:rPr>
        <w:t>.</w:t>
      </w:r>
    </w:p>
    <w:p w14:paraId="756B2E9B" w14:textId="77777777" w:rsidR="00076FD1" w:rsidRPr="009234F5" w:rsidRDefault="00076FD1" w:rsidP="00D217DE">
      <w:pPr>
        <w:pStyle w:val="Akapitzlist"/>
        <w:numPr>
          <w:ilvl w:val="0"/>
          <w:numId w:val="7"/>
        </w:numPr>
        <w:spacing w:before="120" w:line="312" w:lineRule="auto"/>
        <w:ind w:left="284" w:hanging="284"/>
        <w:contextualSpacing w:val="0"/>
        <w:jc w:val="both"/>
        <w:rPr>
          <w:bCs/>
          <w:iCs/>
        </w:rPr>
      </w:pPr>
      <w:r w:rsidRPr="009234F5">
        <w:rPr>
          <w:bCs/>
          <w:iCs/>
        </w:rPr>
        <w:t xml:space="preserve">W celu potwierdzenia braku podstaw do wykluczenia </w:t>
      </w:r>
      <w:r w:rsidR="006B0420" w:rsidRPr="009234F5">
        <w:rPr>
          <w:bCs/>
          <w:iCs/>
        </w:rPr>
        <w:t>Zamawiający</w:t>
      </w:r>
      <w:r w:rsidRPr="009234F5">
        <w:rPr>
          <w:bCs/>
          <w:iCs/>
        </w:rPr>
        <w:t xml:space="preserve"> wymaga złożenia:</w:t>
      </w:r>
      <w:r w:rsidR="00E96B76" w:rsidRPr="009234F5">
        <w:rPr>
          <w:bCs/>
          <w:iCs/>
        </w:rPr>
        <w:t xml:space="preserve"> </w:t>
      </w:r>
    </w:p>
    <w:p w14:paraId="2BE7F4EF" w14:textId="77777777" w:rsidR="00986F42" w:rsidRPr="009234F5" w:rsidRDefault="00986F42" w:rsidP="00986F42">
      <w:pPr>
        <w:pStyle w:val="Akapitzlist"/>
        <w:numPr>
          <w:ilvl w:val="1"/>
          <w:numId w:val="7"/>
        </w:numPr>
        <w:spacing w:before="120" w:line="312" w:lineRule="auto"/>
        <w:contextualSpacing w:val="0"/>
        <w:jc w:val="both"/>
        <w:rPr>
          <w:bCs/>
          <w:iCs/>
          <w:strike/>
        </w:rPr>
      </w:pPr>
      <w:r w:rsidRPr="009234F5">
        <w:rPr>
          <w:bCs/>
          <w:iCs/>
        </w:rPr>
        <w:t xml:space="preserve">oświadczenia o niepodleganiu wykluczeniu i spełnieniu warunków udziału </w:t>
      </w:r>
      <w:r w:rsidR="00295BF5" w:rsidRPr="009234F5">
        <w:rPr>
          <w:bCs/>
          <w:iCs/>
        </w:rPr>
        <w:br/>
      </w:r>
      <w:r w:rsidRPr="009234F5">
        <w:rPr>
          <w:bCs/>
          <w:iCs/>
        </w:rPr>
        <w:t xml:space="preserve">w postępowaniu na druku </w:t>
      </w:r>
      <w:r w:rsidR="00EB1AE4" w:rsidRPr="009234F5">
        <w:rPr>
          <w:b/>
          <w:iCs/>
        </w:rPr>
        <w:t>F</w:t>
      </w:r>
      <w:r w:rsidRPr="009234F5">
        <w:rPr>
          <w:b/>
          <w:iCs/>
        </w:rPr>
        <w:t xml:space="preserve">ormularza </w:t>
      </w:r>
      <w:r w:rsidR="00EB1AE4" w:rsidRPr="009234F5">
        <w:rPr>
          <w:b/>
          <w:iCs/>
        </w:rPr>
        <w:t>O</w:t>
      </w:r>
      <w:r w:rsidRPr="009234F5">
        <w:rPr>
          <w:b/>
          <w:iCs/>
        </w:rPr>
        <w:t>fertowego</w:t>
      </w:r>
      <w:r w:rsidRPr="009234F5">
        <w:rPr>
          <w:bCs/>
          <w:iCs/>
        </w:rPr>
        <w:t xml:space="preserve">. W przypadku </w:t>
      </w:r>
      <w:r w:rsidR="008616AB" w:rsidRPr="009234F5">
        <w:rPr>
          <w:bCs/>
          <w:iCs/>
        </w:rPr>
        <w:t>Wykonawców</w:t>
      </w:r>
      <w:r w:rsidRPr="009234F5">
        <w:rPr>
          <w:bCs/>
          <w:iCs/>
        </w:rPr>
        <w:t xml:space="preserve"> wspólnie ubiegających się o zamówienie, oświadczenie składa każdy z </w:t>
      </w:r>
      <w:r w:rsidR="008616AB" w:rsidRPr="009234F5">
        <w:rPr>
          <w:bCs/>
          <w:iCs/>
        </w:rPr>
        <w:t>Wykonawców</w:t>
      </w:r>
      <w:r w:rsidRPr="009234F5">
        <w:rPr>
          <w:bCs/>
          <w:iCs/>
        </w:rPr>
        <w:t xml:space="preserve">, zgodnie ze wzorem stanowiącym </w:t>
      </w:r>
      <w:r w:rsidRPr="009234F5">
        <w:rPr>
          <w:b/>
          <w:iCs/>
        </w:rPr>
        <w:t xml:space="preserve">Załącznik nr </w:t>
      </w:r>
      <w:r w:rsidR="00054C51" w:rsidRPr="009234F5">
        <w:rPr>
          <w:b/>
          <w:iCs/>
        </w:rPr>
        <w:t>4</w:t>
      </w:r>
      <w:r w:rsidRPr="009234F5">
        <w:rPr>
          <w:b/>
          <w:iCs/>
        </w:rPr>
        <w:t>.1. do SWZ.</w:t>
      </w:r>
    </w:p>
    <w:p w14:paraId="7CAC3BC7" w14:textId="77777777" w:rsidR="00B9184D" w:rsidRPr="009234F5" w:rsidRDefault="00B9184D" w:rsidP="00933285">
      <w:pPr>
        <w:pStyle w:val="Akapitzlist"/>
        <w:numPr>
          <w:ilvl w:val="1"/>
          <w:numId w:val="7"/>
        </w:numPr>
        <w:spacing w:before="120" w:line="312" w:lineRule="auto"/>
        <w:contextualSpacing w:val="0"/>
        <w:jc w:val="both"/>
        <w:rPr>
          <w:b/>
          <w:iCs/>
        </w:rPr>
      </w:pPr>
      <w:r w:rsidRPr="009234F5">
        <w:rPr>
          <w:bCs/>
          <w:iCs/>
        </w:rPr>
        <w:lastRenderedPageBreak/>
        <w:t xml:space="preserve">oświadczenia </w:t>
      </w:r>
      <w:r w:rsidR="00DB4D9E" w:rsidRPr="009234F5">
        <w:rPr>
          <w:bCs/>
          <w:iCs/>
        </w:rPr>
        <w:t>Wykonawcy</w:t>
      </w:r>
      <w:r w:rsidRPr="009234F5">
        <w:rPr>
          <w:bCs/>
          <w:iCs/>
        </w:rPr>
        <w:t xml:space="preserve">, </w:t>
      </w:r>
      <w:r w:rsidR="00020C79" w:rsidRPr="009234F5">
        <w:rPr>
          <w:bCs/>
          <w:iCs/>
        </w:rPr>
        <w:t>w zakresie</w:t>
      </w:r>
      <w:r w:rsidRPr="009234F5">
        <w:rPr>
          <w:bCs/>
          <w:iCs/>
        </w:rPr>
        <w:t xml:space="preserve"> </w:t>
      </w:r>
      <w:r w:rsidR="00332BC8" w:rsidRPr="009234F5">
        <w:rPr>
          <w:bCs/>
          <w:iCs/>
        </w:rPr>
        <w:t xml:space="preserve">§ 41 </w:t>
      </w:r>
      <w:r w:rsidRPr="009234F5">
        <w:rPr>
          <w:bCs/>
          <w:iCs/>
        </w:rPr>
        <w:t xml:space="preserve">ust. 1 pkt </w:t>
      </w:r>
      <w:r w:rsidR="00332BC8" w:rsidRPr="009234F5">
        <w:rPr>
          <w:bCs/>
          <w:iCs/>
        </w:rPr>
        <w:t>2</w:t>
      </w:r>
      <w:r w:rsidR="007472CF" w:rsidRPr="009234F5">
        <w:rPr>
          <w:bCs/>
          <w:iCs/>
        </w:rPr>
        <w:t>)</w:t>
      </w:r>
      <w:r w:rsidR="00332BC8" w:rsidRPr="009234F5">
        <w:rPr>
          <w:bCs/>
          <w:iCs/>
        </w:rPr>
        <w:t xml:space="preserve"> Regulaminu</w:t>
      </w:r>
      <w:r w:rsidRPr="009234F5">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9234F5">
        <w:rPr>
          <w:bCs/>
          <w:iCs/>
        </w:rPr>
        <w:t>Wykonawcy</w:t>
      </w:r>
      <w:r w:rsidRPr="009234F5">
        <w:rPr>
          <w:bCs/>
          <w:iCs/>
        </w:rPr>
        <w:t xml:space="preserve"> należącego do tej samej grupy kapitałowej</w:t>
      </w:r>
      <w:r w:rsidR="0014085E" w:rsidRPr="009234F5">
        <w:rPr>
          <w:bCs/>
          <w:iCs/>
        </w:rPr>
        <w:t>,</w:t>
      </w:r>
      <w:r w:rsidR="00D30716" w:rsidRPr="009234F5">
        <w:rPr>
          <w:bCs/>
          <w:iCs/>
        </w:rPr>
        <w:t xml:space="preserve"> Wzór oświadczenia stanowi </w:t>
      </w:r>
      <w:r w:rsidR="00D30716" w:rsidRPr="009234F5">
        <w:rPr>
          <w:b/>
          <w:iCs/>
        </w:rPr>
        <w:t xml:space="preserve">Załącznik nr </w:t>
      </w:r>
      <w:r w:rsidR="00054C51" w:rsidRPr="009234F5">
        <w:rPr>
          <w:b/>
          <w:iCs/>
        </w:rPr>
        <w:t>4</w:t>
      </w:r>
      <w:r w:rsidR="0078720F" w:rsidRPr="009234F5">
        <w:rPr>
          <w:b/>
          <w:iCs/>
        </w:rPr>
        <w:t>.2</w:t>
      </w:r>
      <w:r w:rsidR="00FB0388" w:rsidRPr="009234F5">
        <w:rPr>
          <w:b/>
          <w:iCs/>
        </w:rPr>
        <w:t xml:space="preserve"> do SWZ;</w:t>
      </w:r>
    </w:p>
    <w:p w14:paraId="767E4204" w14:textId="77777777" w:rsidR="0014085E" w:rsidRPr="009234F5" w:rsidRDefault="0014085E" w:rsidP="00933285">
      <w:pPr>
        <w:pStyle w:val="Akapitzlist"/>
        <w:numPr>
          <w:ilvl w:val="1"/>
          <w:numId w:val="7"/>
        </w:numPr>
        <w:spacing w:before="120" w:line="312" w:lineRule="auto"/>
        <w:contextualSpacing w:val="0"/>
        <w:jc w:val="both"/>
        <w:rPr>
          <w:bCs/>
          <w:iCs/>
        </w:rPr>
      </w:pPr>
      <w:r w:rsidRPr="009234F5">
        <w:rPr>
          <w:bCs/>
          <w:iCs/>
        </w:rPr>
        <w:t xml:space="preserve">zaświadczenia właściwego naczelnika urzędu skarbowego potwierdzającego, </w:t>
      </w:r>
      <w:r w:rsidR="00DD199C" w:rsidRPr="009234F5">
        <w:rPr>
          <w:bCs/>
          <w:iCs/>
        </w:rPr>
        <w:br/>
      </w:r>
      <w:r w:rsidRPr="009234F5">
        <w:rPr>
          <w:bCs/>
          <w:iCs/>
        </w:rPr>
        <w:t xml:space="preserve">że </w:t>
      </w:r>
      <w:r w:rsidR="008616AB" w:rsidRPr="009234F5">
        <w:rPr>
          <w:bCs/>
          <w:iCs/>
        </w:rPr>
        <w:t>Wykonawca</w:t>
      </w:r>
      <w:r w:rsidRPr="009234F5">
        <w:rPr>
          <w:bCs/>
          <w:iCs/>
        </w:rPr>
        <w:t xml:space="preserve"> nie zalega z opłacaniem podatków i opłat, </w:t>
      </w:r>
      <w:r w:rsidR="00332BC8" w:rsidRPr="009234F5">
        <w:rPr>
          <w:bCs/>
          <w:iCs/>
        </w:rPr>
        <w:t xml:space="preserve">w zakresie § 41 ust. 1 pkt </w:t>
      </w:r>
      <w:r w:rsidR="00020C79" w:rsidRPr="009234F5">
        <w:rPr>
          <w:bCs/>
          <w:iCs/>
        </w:rPr>
        <w:t>4</w:t>
      </w:r>
      <w:r w:rsidR="00D47577" w:rsidRPr="009234F5">
        <w:rPr>
          <w:bCs/>
          <w:iCs/>
        </w:rPr>
        <w:t>)</w:t>
      </w:r>
      <w:r w:rsidR="00332BC8" w:rsidRPr="009234F5">
        <w:rPr>
          <w:bCs/>
          <w:iCs/>
        </w:rPr>
        <w:t xml:space="preserve"> Regulaminu,</w:t>
      </w:r>
      <w:r w:rsidRPr="009234F5">
        <w:rPr>
          <w:bCs/>
          <w:iCs/>
        </w:rPr>
        <w:t xml:space="preserve"> wystawionego nie wcześniej niż 3 miesiące przed jego złożeniem</w:t>
      </w:r>
      <w:r w:rsidR="00DD199C" w:rsidRPr="009234F5">
        <w:rPr>
          <w:bCs/>
          <w:iCs/>
        </w:rPr>
        <w:t xml:space="preserve">. </w:t>
      </w:r>
      <w:r w:rsidR="00DD199C" w:rsidRPr="009234F5">
        <w:rPr>
          <w:bCs/>
          <w:iCs/>
        </w:rPr>
        <w:br/>
      </w:r>
      <w:r w:rsidR="00C67D50" w:rsidRPr="009234F5">
        <w:rPr>
          <w:bCs/>
          <w:iCs/>
        </w:rPr>
        <w:t>W</w:t>
      </w:r>
      <w:r w:rsidRPr="009234F5">
        <w:rPr>
          <w:bCs/>
          <w:iCs/>
        </w:rPr>
        <w:t xml:space="preserve"> przypadku zalegania z opłacaniem podatków lub opłat</w:t>
      </w:r>
      <w:r w:rsidR="00C67D50" w:rsidRPr="009234F5">
        <w:rPr>
          <w:bCs/>
          <w:iCs/>
        </w:rPr>
        <w:t xml:space="preserve"> - </w:t>
      </w:r>
      <w:r w:rsidRPr="009234F5">
        <w:rPr>
          <w:bCs/>
          <w:iCs/>
        </w:rPr>
        <w:t xml:space="preserve"> dokumentów potwierdzających, że odpowiednio przed upływem terminu składania ofert </w:t>
      </w:r>
      <w:r w:rsidR="008616AB" w:rsidRPr="009234F5">
        <w:rPr>
          <w:bCs/>
          <w:iCs/>
        </w:rPr>
        <w:t>Wykonawca</w:t>
      </w:r>
      <w:r w:rsidRPr="009234F5">
        <w:rPr>
          <w:bCs/>
          <w:iCs/>
        </w:rPr>
        <w:t xml:space="preserve"> dokonał płatności należnych podatków lub opłat wraz z odsetkami lub grzywnami lub</w:t>
      </w:r>
      <w:r w:rsidR="00AB5FA1" w:rsidRPr="009234F5">
        <w:rPr>
          <w:bCs/>
          <w:iCs/>
        </w:rPr>
        <w:t xml:space="preserve"> </w:t>
      </w:r>
      <w:r w:rsidRPr="009234F5">
        <w:rPr>
          <w:bCs/>
          <w:iCs/>
        </w:rPr>
        <w:t xml:space="preserve"> zawarł wiążące porozumienie w sprawie spłat tych należności;</w:t>
      </w:r>
    </w:p>
    <w:p w14:paraId="64B7960D" w14:textId="77777777" w:rsidR="0014085E" w:rsidRPr="009234F5" w:rsidRDefault="0014085E" w:rsidP="00933285">
      <w:pPr>
        <w:pStyle w:val="Akapitzlist"/>
        <w:numPr>
          <w:ilvl w:val="1"/>
          <w:numId w:val="7"/>
        </w:numPr>
        <w:spacing w:before="120" w:line="312" w:lineRule="auto"/>
        <w:contextualSpacing w:val="0"/>
        <w:jc w:val="both"/>
        <w:rPr>
          <w:bCs/>
          <w:iCs/>
        </w:rPr>
      </w:pPr>
      <w:r w:rsidRPr="009234F5">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9234F5">
        <w:rPr>
          <w:bCs/>
          <w:iCs/>
        </w:rPr>
        <w:br/>
      </w:r>
      <w:r w:rsidRPr="009234F5">
        <w:rPr>
          <w:bCs/>
          <w:iCs/>
        </w:rPr>
        <w:t xml:space="preserve">że </w:t>
      </w:r>
      <w:r w:rsidR="008616AB" w:rsidRPr="009234F5">
        <w:rPr>
          <w:bCs/>
          <w:iCs/>
        </w:rPr>
        <w:t>Wykonawca</w:t>
      </w:r>
      <w:r w:rsidRPr="009234F5">
        <w:rPr>
          <w:bCs/>
          <w:iCs/>
        </w:rPr>
        <w:t xml:space="preserve"> nie zalega z opłacaniem składek na ubezpieczenia społeczne i zdrowotne, </w:t>
      </w:r>
      <w:r w:rsidR="00332BC8" w:rsidRPr="009234F5">
        <w:rPr>
          <w:bCs/>
          <w:iCs/>
        </w:rPr>
        <w:t>w zakresie § 41 ust. 1 pkt</w:t>
      </w:r>
      <w:r w:rsidR="005A228C" w:rsidRPr="009234F5">
        <w:rPr>
          <w:bCs/>
          <w:iCs/>
        </w:rPr>
        <w:t xml:space="preserve"> </w:t>
      </w:r>
      <w:r w:rsidR="00332BC8" w:rsidRPr="009234F5">
        <w:rPr>
          <w:bCs/>
          <w:iCs/>
        </w:rPr>
        <w:t>4) Regulaminu,</w:t>
      </w:r>
      <w:r w:rsidR="0075504B" w:rsidRPr="009234F5">
        <w:rPr>
          <w:bCs/>
          <w:iCs/>
        </w:rPr>
        <w:t xml:space="preserve"> </w:t>
      </w:r>
      <w:r w:rsidRPr="009234F5">
        <w:rPr>
          <w:bCs/>
          <w:iCs/>
        </w:rPr>
        <w:t>wystawionego nie wcześniej niż 3 miesiące przed jego złożeniem</w:t>
      </w:r>
      <w:r w:rsidR="00020C79" w:rsidRPr="009234F5">
        <w:rPr>
          <w:bCs/>
          <w:iCs/>
        </w:rPr>
        <w:t xml:space="preserve">. W </w:t>
      </w:r>
      <w:r w:rsidRPr="009234F5">
        <w:rPr>
          <w:bCs/>
          <w:iCs/>
        </w:rPr>
        <w:t xml:space="preserve">przypadku zalegania z opłacaniem składek na ubezpieczenia społeczne lub zdrowotne </w:t>
      </w:r>
      <w:r w:rsidR="006845B3" w:rsidRPr="009234F5">
        <w:rPr>
          <w:bCs/>
          <w:iCs/>
        </w:rPr>
        <w:t>-</w:t>
      </w:r>
      <w:r w:rsidRPr="009234F5">
        <w:rPr>
          <w:bCs/>
          <w:iCs/>
        </w:rPr>
        <w:t xml:space="preserve"> dokumentów potwierdzających, że odpowiednio przed upływem terminu składania ofert </w:t>
      </w:r>
      <w:r w:rsidR="008616AB" w:rsidRPr="009234F5">
        <w:rPr>
          <w:bCs/>
          <w:iCs/>
        </w:rPr>
        <w:t>Wykonawca</w:t>
      </w:r>
      <w:r w:rsidRPr="009234F5">
        <w:rPr>
          <w:bCs/>
          <w:iCs/>
        </w:rPr>
        <w:t xml:space="preserve"> dokonał płatności należnych składek na</w:t>
      </w:r>
      <w:r w:rsidR="00004569" w:rsidRPr="009234F5">
        <w:rPr>
          <w:bCs/>
          <w:iCs/>
        </w:rPr>
        <w:t xml:space="preserve"> ubezpieczenia społeczne lub zdrowotne wraz odsetkami lub grzywnami lub zawarł wiążące porozumienie w sprawie spłat tych należności,</w:t>
      </w:r>
    </w:p>
    <w:p w14:paraId="720461A3" w14:textId="77777777" w:rsidR="00004569" w:rsidRPr="009234F5" w:rsidRDefault="002652AD" w:rsidP="00933285">
      <w:pPr>
        <w:pStyle w:val="Akapitzlist"/>
        <w:numPr>
          <w:ilvl w:val="1"/>
          <w:numId w:val="7"/>
        </w:numPr>
        <w:spacing w:before="120" w:line="312" w:lineRule="auto"/>
        <w:contextualSpacing w:val="0"/>
        <w:jc w:val="both"/>
        <w:rPr>
          <w:bCs/>
          <w:iCs/>
          <w:strike/>
        </w:rPr>
      </w:pPr>
      <w:r w:rsidRPr="009234F5">
        <w:rPr>
          <w:bCs/>
          <w:iCs/>
        </w:rPr>
        <w:t xml:space="preserve">odpisu lub informacji z Krajowego Rejestru Sądowego lub z Centralnej Ewidencji </w:t>
      </w:r>
      <w:r w:rsidR="00DD199C" w:rsidRPr="009234F5">
        <w:rPr>
          <w:bCs/>
          <w:iCs/>
        </w:rPr>
        <w:br/>
      </w:r>
      <w:r w:rsidRPr="009234F5">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9234F5">
        <w:rPr>
          <w:bCs/>
          <w:iCs/>
        </w:rPr>
        <w:t xml:space="preserve">bezpłatnie </w:t>
      </w:r>
      <w:r w:rsidRPr="009234F5">
        <w:rPr>
          <w:bCs/>
          <w:iCs/>
        </w:rPr>
        <w:t xml:space="preserve">w publicznej bazie danych </w:t>
      </w:r>
      <w:r w:rsidR="006B0420" w:rsidRPr="009234F5">
        <w:rPr>
          <w:bCs/>
          <w:iCs/>
        </w:rPr>
        <w:t>Zamawiający</w:t>
      </w:r>
      <w:r w:rsidRPr="009234F5">
        <w:rPr>
          <w:bCs/>
          <w:iCs/>
        </w:rPr>
        <w:t xml:space="preserve"> nie wymaga złożenia odpisu</w:t>
      </w:r>
      <w:r w:rsidR="005A228C" w:rsidRPr="009234F5">
        <w:rPr>
          <w:bCs/>
          <w:iCs/>
        </w:rPr>
        <w:t>.</w:t>
      </w:r>
    </w:p>
    <w:p w14:paraId="2D22A027" w14:textId="77777777" w:rsidR="00014CC7" w:rsidRPr="009234F5" w:rsidRDefault="00014CC7" w:rsidP="00955D5C">
      <w:pPr>
        <w:pStyle w:val="Akapitzlist"/>
        <w:numPr>
          <w:ilvl w:val="1"/>
          <w:numId w:val="7"/>
        </w:numPr>
        <w:spacing w:before="120" w:line="312" w:lineRule="auto"/>
        <w:ind w:left="504" w:hanging="357"/>
        <w:contextualSpacing w:val="0"/>
        <w:jc w:val="both"/>
        <w:rPr>
          <w:bCs/>
          <w:iCs/>
          <w:strike/>
        </w:rPr>
      </w:pPr>
      <w:r w:rsidRPr="009234F5">
        <w:t xml:space="preserve">oświadczenia w zakresie niepodlegania wykluczeniu z postępowania na podstawie przesłanek wskazanych w części V, </w:t>
      </w:r>
      <w:r w:rsidR="005926BE" w:rsidRPr="009234F5">
        <w:t>ust. 2 pkt 1 SWZ,</w:t>
      </w:r>
      <w:r w:rsidRPr="009234F5">
        <w:t xml:space="preserve"> zgodnie z </w:t>
      </w:r>
      <w:r w:rsidRPr="009234F5">
        <w:rPr>
          <w:b/>
          <w:bCs/>
          <w:iCs/>
        </w:rPr>
        <w:t xml:space="preserve">Załącznikiem nr </w:t>
      </w:r>
      <w:r w:rsidR="0059217D" w:rsidRPr="009234F5">
        <w:rPr>
          <w:b/>
          <w:bCs/>
          <w:iCs/>
        </w:rPr>
        <w:t xml:space="preserve">4.10 </w:t>
      </w:r>
      <w:r w:rsidRPr="009234F5">
        <w:rPr>
          <w:b/>
          <w:bCs/>
        </w:rPr>
        <w:t>do SWZ</w:t>
      </w:r>
      <w:r w:rsidRPr="009234F5">
        <w:t>.</w:t>
      </w:r>
      <w:r w:rsidRPr="009234F5">
        <w:rPr>
          <w:bCs/>
          <w:iCs/>
        </w:rPr>
        <w:t xml:space="preserve"> </w:t>
      </w:r>
    </w:p>
    <w:p w14:paraId="2466CE6A" w14:textId="77777777" w:rsidR="00955D5C" w:rsidRPr="009234F5" w:rsidRDefault="00955D5C" w:rsidP="00955D5C">
      <w:pPr>
        <w:pStyle w:val="Akapitzlist"/>
        <w:spacing w:before="120" w:line="312" w:lineRule="auto"/>
        <w:ind w:left="504"/>
        <w:contextualSpacing w:val="0"/>
        <w:jc w:val="both"/>
        <w:rPr>
          <w:bCs/>
          <w:iCs/>
          <w:strike/>
          <w:sz w:val="2"/>
          <w:szCs w:val="2"/>
        </w:rPr>
      </w:pPr>
    </w:p>
    <w:p w14:paraId="17096E9C" w14:textId="77777777" w:rsidR="00DD0BC1" w:rsidRPr="009234F5" w:rsidRDefault="00DD0BC1" w:rsidP="00955D5C">
      <w:pPr>
        <w:pStyle w:val="Akapitzlist"/>
        <w:numPr>
          <w:ilvl w:val="0"/>
          <w:numId w:val="7"/>
        </w:numPr>
        <w:spacing w:before="120" w:line="312" w:lineRule="auto"/>
        <w:ind w:left="363" w:hanging="357"/>
        <w:jc w:val="both"/>
        <w:rPr>
          <w:b/>
          <w:iCs/>
        </w:rPr>
      </w:pPr>
      <w:bookmarkStart w:id="29" w:name="_Hlk102548967"/>
      <w:r w:rsidRPr="009234F5">
        <w:rPr>
          <w:iCs/>
        </w:rPr>
        <w:t xml:space="preserve">Złożenie oferty jest równoznaczne z potwierdzeniem, że </w:t>
      </w:r>
      <w:r w:rsidR="008616AB" w:rsidRPr="009234F5">
        <w:rPr>
          <w:iCs/>
        </w:rPr>
        <w:t>Wykonawca</w:t>
      </w:r>
      <w:r w:rsidRPr="009234F5">
        <w:rPr>
          <w:iCs/>
        </w:rPr>
        <w:t xml:space="preserve"> nie podlega wykluczeniu z postępowania na podstawie </w:t>
      </w:r>
      <w:r w:rsidRPr="009234F5">
        <w:t>art. 7 ust</w:t>
      </w:r>
      <w:r w:rsidR="008F0E1B" w:rsidRPr="009234F5">
        <w:t>.</w:t>
      </w:r>
      <w:r w:rsidRPr="009234F5">
        <w:t xml:space="preserve"> 1 ustawy z dnia 13 kwietnia 2022 r. </w:t>
      </w:r>
      <w:bookmarkEnd w:id="29"/>
      <w:r w:rsidR="00DD199C" w:rsidRPr="009234F5">
        <w:br/>
      </w:r>
      <w:r w:rsidRPr="009234F5">
        <w:t>o szczególnych rozwiązaniach w zakresie przeciwdziałania wspieraniu agresji na Ukrainę oraz służących ochronie bezpieczeństwa narodowego oraz rozporządzeni</w:t>
      </w:r>
      <w:r w:rsidR="00CC29EB" w:rsidRPr="009234F5">
        <w:t>a</w:t>
      </w:r>
      <w:r w:rsidRPr="009234F5">
        <w:t xml:space="preserve"> (UE) 2022/576.</w:t>
      </w:r>
    </w:p>
    <w:p w14:paraId="5FE50FB1" w14:textId="77777777" w:rsidR="00DE4595" w:rsidRPr="009234F5" w:rsidRDefault="00DE4595" w:rsidP="00DE4595">
      <w:pPr>
        <w:pStyle w:val="Akapitzlist"/>
        <w:spacing w:before="120" w:line="312" w:lineRule="auto"/>
        <w:ind w:left="363"/>
        <w:jc w:val="both"/>
        <w:rPr>
          <w:sz w:val="4"/>
          <w:szCs w:val="4"/>
        </w:rPr>
      </w:pPr>
    </w:p>
    <w:p w14:paraId="7197DBE7" w14:textId="77777777" w:rsidR="00DE4595" w:rsidRPr="009234F5" w:rsidRDefault="00DE4595" w:rsidP="00DE4595">
      <w:pPr>
        <w:pStyle w:val="Akapitzlist"/>
        <w:spacing w:before="120" w:line="312" w:lineRule="auto"/>
        <w:ind w:left="363"/>
        <w:jc w:val="both"/>
        <w:rPr>
          <w:b/>
          <w:iCs/>
          <w:sz w:val="4"/>
          <w:szCs w:val="4"/>
        </w:rPr>
      </w:pPr>
    </w:p>
    <w:p w14:paraId="69DC2E9E" w14:textId="77777777" w:rsidR="00DD0BC1" w:rsidRPr="009234F5" w:rsidRDefault="006B0420" w:rsidP="00955D5C">
      <w:pPr>
        <w:pStyle w:val="Akapitzlist"/>
        <w:numPr>
          <w:ilvl w:val="0"/>
          <w:numId w:val="7"/>
        </w:numPr>
        <w:spacing w:before="120" w:line="312" w:lineRule="auto"/>
        <w:ind w:left="363" w:hanging="357"/>
        <w:jc w:val="both"/>
        <w:rPr>
          <w:b/>
          <w:iCs/>
        </w:rPr>
      </w:pPr>
      <w:bookmarkStart w:id="30" w:name="_Hlk102549026"/>
      <w:r w:rsidRPr="009234F5">
        <w:rPr>
          <w:bCs/>
          <w:iCs/>
        </w:rPr>
        <w:lastRenderedPageBreak/>
        <w:t>Zamawiający</w:t>
      </w:r>
      <w:r w:rsidR="00DD0BC1" w:rsidRPr="009234F5">
        <w:rPr>
          <w:bCs/>
          <w:iCs/>
        </w:rPr>
        <w:t xml:space="preserve"> zastrzega sobie prawo weryfikacji braku podstaw do wykluczenia w oparciu o </w:t>
      </w:r>
      <w:r w:rsidR="00DD0BC1" w:rsidRPr="009234F5">
        <w:t>art. 7 ust</w:t>
      </w:r>
      <w:r w:rsidR="008F0E1B" w:rsidRPr="009234F5">
        <w:t>.</w:t>
      </w:r>
      <w:r w:rsidR="00DD0BC1" w:rsidRPr="009234F5">
        <w:t xml:space="preserve"> 1 ustawy z dnia 13 kwietnia 2022 r.</w:t>
      </w:r>
      <w:bookmarkEnd w:id="30"/>
      <w:r w:rsidR="00DD0BC1" w:rsidRPr="009234F5">
        <w:t xml:space="preserve"> o szczególnych rozwiązaniach w zakresie przeciwdziałania wspieraniu agresji na Ukrainę oraz służących ochronie bezpieczeństwa narodowego oraz rozporządzeni</w:t>
      </w:r>
      <w:r w:rsidR="00CC29EB" w:rsidRPr="009234F5">
        <w:t>e</w:t>
      </w:r>
      <w:r w:rsidR="00DD0BC1" w:rsidRPr="009234F5">
        <w:t xml:space="preserve"> (UE) 2022/576 w dostępnych rejestrach.</w:t>
      </w:r>
    </w:p>
    <w:p w14:paraId="3EF54D6C" w14:textId="77777777" w:rsidR="00F436E2" w:rsidRPr="009234F5" w:rsidRDefault="00F436E2" w:rsidP="004B6C36">
      <w:pPr>
        <w:pStyle w:val="Akapitzlist"/>
        <w:numPr>
          <w:ilvl w:val="0"/>
          <w:numId w:val="7"/>
        </w:numPr>
        <w:spacing w:before="120" w:line="312" w:lineRule="auto"/>
        <w:ind w:left="284" w:hanging="284"/>
        <w:contextualSpacing w:val="0"/>
        <w:jc w:val="both"/>
        <w:rPr>
          <w:bCs/>
          <w:iCs/>
        </w:rPr>
      </w:pPr>
      <w:r w:rsidRPr="009234F5">
        <w:rPr>
          <w:bCs/>
          <w:iCs/>
        </w:rPr>
        <w:t xml:space="preserve">Jeżeli </w:t>
      </w:r>
      <w:r w:rsidR="008616AB" w:rsidRPr="009234F5">
        <w:rPr>
          <w:bCs/>
          <w:iCs/>
        </w:rPr>
        <w:t>Wykonawca</w:t>
      </w:r>
      <w:r w:rsidRPr="009234F5">
        <w:rPr>
          <w:bCs/>
          <w:iCs/>
        </w:rPr>
        <w:t xml:space="preserve"> ma siedzibę lub miejsce zamieszkania poza gran</w:t>
      </w:r>
      <w:r w:rsidR="002442FA" w:rsidRPr="009234F5">
        <w:rPr>
          <w:bCs/>
          <w:iCs/>
        </w:rPr>
        <w:t>icami Rzeczypospolitej Polskiej</w:t>
      </w:r>
      <w:r w:rsidRPr="009234F5">
        <w:rPr>
          <w:bCs/>
          <w:iCs/>
        </w:rPr>
        <w:t>:</w:t>
      </w:r>
    </w:p>
    <w:p w14:paraId="63A802E5" w14:textId="77777777" w:rsidR="00D64A93" w:rsidRPr="009234F5" w:rsidRDefault="002442FA" w:rsidP="00933285">
      <w:pPr>
        <w:pStyle w:val="Akapitzlist"/>
        <w:numPr>
          <w:ilvl w:val="1"/>
          <w:numId w:val="7"/>
        </w:numPr>
        <w:spacing w:before="120" w:line="312" w:lineRule="auto"/>
        <w:contextualSpacing w:val="0"/>
        <w:jc w:val="both"/>
        <w:rPr>
          <w:bCs/>
          <w:iCs/>
        </w:rPr>
      </w:pPr>
      <w:r w:rsidRPr="009234F5">
        <w:rPr>
          <w:bCs/>
          <w:iCs/>
        </w:rPr>
        <w:t xml:space="preserve">zamiast </w:t>
      </w:r>
      <w:r w:rsidR="00D64A93" w:rsidRPr="009234F5">
        <w:rPr>
          <w:bCs/>
          <w:iCs/>
        </w:rPr>
        <w:t xml:space="preserve">zaświadczenia, o którym mowa w ust. 2 pkt </w:t>
      </w:r>
      <w:r w:rsidR="00E61AE3" w:rsidRPr="009234F5">
        <w:rPr>
          <w:bCs/>
          <w:iCs/>
        </w:rPr>
        <w:t>3</w:t>
      </w:r>
      <w:r w:rsidR="007D04B4" w:rsidRPr="009234F5">
        <w:rPr>
          <w:bCs/>
          <w:iCs/>
        </w:rPr>
        <w:t>)</w:t>
      </w:r>
      <w:r w:rsidR="00E61AE3" w:rsidRPr="009234F5">
        <w:rPr>
          <w:bCs/>
          <w:iCs/>
        </w:rPr>
        <w:t>,</w:t>
      </w:r>
      <w:r w:rsidR="00D64A93" w:rsidRPr="009234F5">
        <w:rPr>
          <w:bCs/>
          <w:iCs/>
        </w:rPr>
        <w:t xml:space="preserve"> zaświadczenia albo innego dokumentu potwierdzającego, że </w:t>
      </w:r>
      <w:r w:rsidR="008616AB" w:rsidRPr="009234F5">
        <w:rPr>
          <w:bCs/>
          <w:iCs/>
        </w:rPr>
        <w:t>Wykonawca</w:t>
      </w:r>
      <w:r w:rsidR="00D64A93" w:rsidRPr="009234F5">
        <w:rPr>
          <w:bCs/>
          <w:iCs/>
        </w:rPr>
        <w:t xml:space="preserve"> nie zalega z opłacaniem </w:t>
      </w:r>
      <w:r w:rsidR="0075504B" w:rsidRPr="009234F5">
        <w:rPr>
          <w:bCs/>
          <w:iCs/>
        </w:rPr>
        <w:t xml:space="preserve">podatków i opłat lub  </w:t>
      </w:r>
      <w:r w:rsidR="00D64A93" w:rsidRPr="009234F5">
        <w:rPr>
          <w:bCs/>
          <w:iCs/>
        </w:rPr>
        <w:t xml:space="preserve">składek na ubezpieczenia społeczne lub zdrowotne, o których mowa w </w:t>
      </w:r>
      <w:r w:rsidR="00E61AE3" w:rsidRPr="009234F5">
        <w:rPr>
          <w:bCs/>
          <w:iCs/>
        </w:rPr>
        <w:t>ust</w:t>
      </w:r>
      <w:r w:rsidR="00D64A93" w:rsidRPr="009234F5">
        <w:rPr>
          <w:bCs/>
          <w:iCs/>
        </w:rPr>
        <w:t xml:space="preserve"> 2 pkt </w:t>
      </w:r>
      <w:r w:rsidR="00E61AE3" w:rsidRPr="009234F5">
        <w:rPr>
          <w:bCs/>
          <w:iCs/>
        </w:rPr>
        <w:t>4</w:t>
      </w:r>
      <w:r w:rsidR="007D04B4" w:rsidRPr="009234F5">
        <w:rPr>
          <w:bCs/>
          <w:iCs/>
        </w:rPr>
        <w:t>)</w:t>
      </w:r>
      <w:r w:rsidR="00D64A93" w:rsidRPr="009234F5">
        <w:rPr>
          <w:bCs/>
          <w:iCs/>
        </w:rPr>
        <w:t xml:space="preserve">, lub odpisu albo informacji z Krajowego Rejestru Sądowego lub z Centralnej Ewidencji </w:t>
      </w:r>
      <w:r w:rsidR="00295BF5" w:rsidRPr="009234F5">
        <w:rPr>
          <w:bCs/>
          <w:iCs/>
        </w:rPr>
        <w:br/>
      </w:r>
      <w:r w:rsidR="00D64A93" w:rsidRPr="009234F5">
        <w:rPr>
          <w:bCs/>
          <w:iCs/>
        </w:rPr>
        <w:t>i Informacji o Działalności Gosp</w:t>
      </w:r>
      <w:r w:rsidR="000157D8" w:rsidRPr="009234F5">
        <w:rPr>
          <w:bCs/>
          <w:iCs/>
        </w:rPr>
        <w:t xml:space="preserve">odarczej </w:t>
      </w:r>
      <w:r w:rsidR="007D04B4" w:rsidRPr="009234F5">
        <w:rPr>
          <w:bCs/>
          <w:iCs/>
        </w:rPr>
        <w:t xml:space="preserve">, o których mowa w ust. 2 pkt 5) </w:t>
      </w:r>
      <w:r w:rsidR="00D64A93" w:rsidRPr="009234F5">
        <w:rPr>
          <w:bCs/>
          <w:iCs/>
        </w:rPr>
        <w:t xml:space="preserve">– składa dokument lub dokumenty wystawione w kraju, w którym </w:t>
      </w:r>
      <w:r w:rsidR="008616AB" w:rsidRPr="009234F5">
        <w:rPr>
          <w:bCs/>
          <w:iCs/>
        </w:rPr>
        <w:t>Wykonawca</w:t>
      </w:r>
      <w:r w:rsidR="00D64A93" w:rsidRPr="009234F5">
        <w:rPr>
          <w:bCs/>
          <w:iCs/>
        </w:rPr>
        <w:t xml:space="preserve"> ma siedzibę lub miejsce zamieszkania, potwierdzające odpowiednio, że:</w:t>
      </w:r>
    </w:p>
    <w:p w14:paraId="3F840327" w14:textId="77777777" w:rsidR="00D64A93" w:rsidRPr="009234F5" w:rsidRDefault="00D64A93" w:rsidP="00933285">
      <w:pPr>
        <w:pStyle w:val="Akapitzlist"/>
        <w:numPr>
          <w:ilvl w:val="2"/>
          <w:numId w:val="7"/>
        </w:numPr>
        <w:spacing w:before="120" w:line="312" w:lineRule="auto"/>
        <w:contextualSpacing w:val="0"/>
        <w:jc w:val="both"/>
        <w:rPr>
          <w:bCs/>
          <w:iCs/>
        </w:rPr>
      </w:pPr>
      <w:r w:rsidRPr="009234F5">
        <w:rPr>
          <w:bCs/>
          <w:iCs/>
        </w:rPr>
        <w:t>nie naruszył obowiązków dotyczących płatności podatków, opłat, lub składek na ubezpieczenie społeczne lub zdrowotne,</w:t>
      </w:r>
    </w:p>
    <w:p w14:paraId="4679C197" w14:textId="77777777" w:rsidR="00D64A93" w:rsidRPr="009234F5" w:rsidRDefault="00D64A93" w:rsidP="00933285">
      <w:pPr>
        <w:pStyle w:val="Akapitzlist"/>
        <w:numPr>
          <w:ilvl w:val="2"/>
          <w:numId w:val="7"/>
        </w:numPr>
        <w:spacing w:before="120" w:line="312" w:lineRule="auto"/>
        <w:contextualSpacing w:val="0"/>
        <w:jc w:val="both"/>
        <w:rPr>
          <w:bCs/>
          <w:iCs/>
        </w:rPr>
      </w:pPr>
      <w:r w:rsidRPr="009234F5">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8049034" w14:textId="77777777" w:rsidR="00813229" w:rsidRPr="009234F5" w:rsidRDefault="00D64A93" w:rsidP="00813229">
      <w:pPr>
        <w:pStyle w:val="Akapitzlist"/>
        <w:numPr>
          <w:ilvl w:val="1"/>
          <w:numId w:val="7"/>
        </w:numPr>
        <w:spacing w:before="120" w:line="312" w:lineRule="auto"/>
        <w:contextualSpacing w:val="0"/>
        <w:jc w:val="both"/>
        <w:rPr>
          <w:bCs/>
          <w:iCs/>
        </w:rPr>
      </w:pPr>
      <w:r w:rsidRPr="009234F5">
        <w:rPr>
          <w:bCs/>
          <w:iCs/>
        </w:rPr>
        <w:t>Dokument</w:t>
      </w:r>
      <w:r w:rsidR="002442FA" w:rsidRPr="009234F5">
        <w:rPr>
          <w:bCs/>
          <w:iCs/>
        </w:rPr>
        <w:t>y, o których</w:t>
      </w:r>
      <w:r w:rsidRPr="009234F5">
        <w:rPr>
          <w:bCs/>
          <w:iCs/>
        </w:rPr>
        <w:t xml:space="preserve"> mowa w pkt 1</w:t>
      </w:r>
      <w:r w:rsidR="008F0E1B" w:rsidRPr="009234F5">
        <w:rPr>
          <w:bCs/>
          <w:iCs/>
        </w:rPr>
        <w:t>)</w:t>
      </w:r>
      <w:r w:rsidR="002442FA" w:rsidRPr="009234F5">
        <w:rPr>
          <w:bCs/>
          <w:iCs/>
        </w:rPr>
        <w:t xml:space="preserve"> powinny</w:t>
      </w:r>
      <w:r w:rsidRPr="009234F5">
        <w:rPr>
          <w:bCs/>
          <w:iCs/>
        </w:rPr>
        <w:t xml:space="preserve"> być wystawion</w:t>
      </w:r>
      <w:r w:rsidR="002442FA" w:rsidRPr="009234F5">
        <w:rPr>
          <w:bCs/>
          <w:iCs/>
        </w:rPr>
        <w:t>e</w:t>
      </w:r>
      <w:r w:rsidRPr="009234F5">
        <w:rPr>
          <w:bCs/>
          <w:iCs/>
        </w:rPr>
        <w:t xml:space="preserve"> nie wcześniej niż </w:t>
      </w:r>
      <w:r w:rsidR="00B6788B" w:rsidRPr="009234F5">
        <w:rPr>
          <w:bCs/>
          <w:iCs/>
        </w:rPr>
        <w:br/>
      </w:r>
      <w:r w:rsidR="002442FA" w:rsidRPr="009234F5">
        <w:rPr>
          <w:bCs/>
          <w:iCs/>
        </w:rPr>
        <w:t>3</w:t>
      </w:r>
      <w:r w:rsidRPr="009234F5">
        <w:rPr>
          <w:bCs/>
          <w:iCs/>
        </w:rPr>
        <w:t xml:space="preserve"> miesiące przed ich złożeniem.</w:t>
      </w:r>
    </w:p>
    <w:p w14:paraId="721CE644" w14:textId="77777777" w:rsidR="001C6EEF" w:rsidRPr="009234F5" w:rsidRDefault="001C6EEF" w:rsidP="001C6EEF">
      <w:pPr>
        <w:pStyle w:val="Akapitzlist"/>
        <w:numPr>
          <w:ilvl w:val="1"/>
          <w:numId w:val="7"/>
        </w:numPr>
        <w:spacing w:before="120" w:line="312" w:lineRule="auto"/>
        <w:contextualSpacing w:val="0"/>
        <w:jc w:val="both"/>
        <w:rPr>
          <w:bCs/>
          <w:iCs/>
        </w:rPr>
      </w:pPr>
      <w:r w:rsidRPr="009234F5">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9234F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234F5">
        <w:rPr>
          <w:bCs/>
          <w:iCs/>
        </w:rPr>
        <w:t xml:space="preserve"> Postanowienie pkt 2 stosuje się.</w:t>
      </w:r>
    </w:p>
    <w:p w14:paraId="59BAB490" w14:textId="77777777" w:rsidR="003526E0" w:rsidRPr="009234F5" w:rsidRDefault="003526E0" w:rsidP="00FD4A9F">
      <w:pPr>
        <w:pStyle w:val="Akapitzlist"/>
        <w:numPr>
          <w:ilvl w:val="0"/>
          <w:numId w:val="7"/>
        </w:numPr>
        <w:spacing w:before="120" w:line="312" w:lineRule="auto"/>
        <w:ind w:left="284" w:hanging="284"/>
        <w:contextualSpacing w:val="0"/>
        <w:jc w:val="both"/>
        <w:rPr>
          <w:bCs/>
          <w:iCs/>
        </w:rPr>
      </w:pPr>
      <w:r w:rsidRPr="009234F5">
        <w:rPr>
          <w:bCs/>
          <w:iCs/>
        </w:rPr>
        <w:t xml:space="preserve">W celu potwierdzenia spełnienia warunków udziału w postępowaniu </w:t>
      </w:r>
      <w:r w:rsidR="006B0420" w:rsidRPr="009234F5">
        <w:rPr>
          <w:bCs/>
          <w:iCs/>
        </w:rPr>
        <w:t>Zamawiający</w:t>
      </w:r>
      <w:r w:rsidRPr="009234F5">
        <w:rPr>
          <w:bCs/>
          <w:iCs/>
        </w:rPr>
        <w:t xml:space="preserve"> wymaga złożenia:</w:t>
      </w:r>
    </w:p>
    <w:p w14:paraId="6AADEDDF" w14:textId="77777777" w:rsidR="00AF6C40" w:rsidRPr="009234F5" w:rsidRDefault="00AF6C40" w:rsidP="007F1C7A">
      <w:pPr>
        <w:pStyle w:val="Akapitzlist"/>
        <w:numPr>
          <w:ilvl w:val="1"/>
          <w:numId w:val="7"/>
        </w:numPr>
        <w:spacing w:line="276" w:lineRule="auto"/>
        <w:jc w:val="both"/>
        <w:rPr>
          <w:rFonts w:eastAsia="Calibri"/>
          <w:bCs/>
          <w:lang w:eastAsia="en-US"/>
        </w:rPr>
      </w:pPr>
      <w:r w:rsidRPr="009234F5">
        <w:rPr>
          <w:rFonts w:eastAsia="Calibri"/>
          <w:bCs/>
          <w:lang w:eastAsia="en-US"/>
        </w:rPr>
        <w:lastRenderedPageBreak/>
        <w:t>Koncesji wydanej przez Ministra Spraw Wewnętrznych i Administracji na prowadzenie działalności gospodarczej w zakresie usług ochrony osób i mienia posiadającego pozwolenie na broń na okaziciela, która uprawnia do wykonywania czynności ochronnych na obszarach, obiektach i przy urządzeniach, na których obowiązują zasady wykonywania ochrony przez Specjalistyczne Uzbrojone Formacje Ochronne.</w:t>
      </w:r>
    </w:p>
    <w:p w14:paraId="2D8B83FE" w14:textId="77777777" w:rsidR="00B40469" w:rsidRPr="00FD3D23" w:rsidRDefault="00F166C6" w:rsidP="007F1C7A">
      <w:pPr>
        <w:pStyle w:val="Akapitzlist"/>
        <w:numPr>
          <w:ilvl w:val="1"/>
          <w:numId w:val="7"/>
        </w:numPr>
        <w:spacing w:line="276" w:lineRule="auto"/>
        <w:jc w:val="both"/>
        <w:rPr>
          <w:rFonts w:eastAsia="Calibri"/>
          <w:b/>
          <w:lang w:eastAsia="en-US"/>
        </w:rPr>
      </w:pPr>
      <w:r w:rsidRPr="009234F5">
        <w:rPr>
          <w:rFonts w:eastAsia="Calibri"/>
          <w:bCs/>
          <w:lang w:eastAsia="en-US"/>
        </w:rPr>
        <w:t>W</w:t>
      </w:r>
      <w:r w:rsidR="00B40469" w:rsidRPr="009234F5">
        <w:rPr>
          <w:rFonts w:eastAsia="Calibri"/>
          <w:bCs/>
          <w:lang w:eastAsia="en-US"/>
        </w:rPr>
        <w:t xml:space="preserve">ykazu usług wykonanych, a w przypadku świadczeń powtarzających się lub ciągłych również wykonywanych, w okresie ostatnich </w:t>
      </w:r>
      <w:r w:rsidR="00966996" w:rsidRPr="009234F5">
        <w:rPr>
          <w:rFonts w:eastAsia="Calibri"/>
          <w:bCs/>
          <w:lang w:eastAsia="en-US"/>
        </w:rPr>
        <w:t>3 lat (lub dłuższy okres, w zależności od postawionego warunku)</w:t>
      </w:r>
      <w:r w:rsidR="00B40469" w:rsidRPr="009234F5">
        <w:rPr>
          <w:rFonts w:eastAsia="Calibri"/>
          <w:bCs/>
          <w:lang w:eastAsia="en-US"/>
        </w:rPr>
        <w:t xml:space="preserve">, a jeżeli okres prowadzenia działalności jest krótszy – w tym okresie, wraz z podaniem ich wartości, przedmiotu, dat wykonania i podmiotów, na rzecz których usługi zostały wykonane, oraz </w:t>
      </w:r>
      <w:r w:rsidR="006B7860" w:rsidRPr="009234F5">
        <w:rPr>
          <w:rFonts w:eastAsia="Calibri"/>
          <w:bCs/>
          <w:lang w:eastAsia="en-US"/>
        </w:rPr>
        <w:t>załączenia</w:t>
      </w:r>
      <w:r w:rsidR="00B40469" w:rsidRPr="009234F5">
        <w:rPr>
          <w:rFonts w:eastAsia="Calibri"/>
          <w:bCs/>
          <w:lang w:eastAsia="en-US"/>
        </w:rPr>
        <w:t xml:space="preserve"> dowodów określających czy te usługi zostały wykonane lub są wykonywane należycie. Dowodami są referencje bądź inne dokumenty sporządzone przez podmiot, na rzecz którego usługi zostały wykonane, </w:t>
      </w:r>
      <w:r w:rsidR="00A05A91" w:rsidRPr="009234F5">
        <w:rPr>
          <w:rFonts w:eastAsia="Calibri"/>
          <w:bCs/>
          <w:lang w:eastAsia="en-US"/>
        </w:rPr>
        <w:br/>
      </w:r>
      <w:r w:rsidR="00B40469" w:rsidRPr="009234F5">
        <w:rPr>
          <w:rFonts w:eastAsia="Calibri"/>
          <w:bCs/>
          <w:lang w:eastAsia="en-US"/>
        </w:rPr>
        <w:t xml:space="preserve">a w przypadku świadczeń powtarzających się lub ciągłych są wykonywane. Jeżeli </w:t>
      </w:r>
      <w:r w:rsidR="00A05A91" w:rsidRPr="009234F5">
        <w:rPr>
          <w:rFonts w:eastAsia="Calibri"/>
          <w:bCs/>
          <w:lang w:eastAsia="en-US"/>
        </w:rPr>
        <w:br/>
      </w:r>
      <w:r w:rsidR="00B40469" w:rsidRPr="009234F5">
        <w:rPr>
          <w:rFonts w:eastAsia="Calibri"/>
          <w:bCs/>
          <w:lang w:eastAsia="en-US"/>
        </w:rPr>
        <w:t xml:space="preserve">z uzasadnionej przyczyny o obiektywnym charakterze </w:t>
      </w:r>
      <w:r w:rsidR="008616AB" w:rsidRPr="009234F5">
        <w:rPr>
          <w:rFonts w:eastAsia="Calibri"/>
          <w:bCs/>
          <w:lang w:eastAsia="en-US"/>
        </w:rPr>
        <w:t>Wykonawca</w:t>
      </w:r>
      <w:r w:rsidR="00B40469" w:rsidRPr="009234F5">
        <w:rPr>
          <w:rFonts w:eastAsia="Calibri"/>
          <w:bCs/>
          <w:lang w:eastAsia="en-US"/>
        </w:rPr>
        <w:t xml:space="preserve"> nie jest w stanie uzyskać tych dokumentów – oświadczenie </w:t>
      </w:r>
      <w:r w:rsidR="00DB4D9E" w:rsidRPr="009234F5">
        <w:rPr>
          <w:rFonts w:eastAsia="Calibri"/>
          <w:bCs/>
          <w:lang w:eastAsia="en-US"/>
        </w:rPr>
        <w:t>Wykonawcy</w:t>
      </w:r>
      <w:r w:rsidR="00702596" w:rsidRPr="009234F5">
        <w:rPr>
          <w:rFonts w:eastAsia="Calibri"/>
          <w:bCs/>
          <w:lang w:eastAsia="en-US"/>
        </w:rPr>
        <w:t>.</w:t>
      </w:r>
      <w:r w:rsidR="00B40469" w:rsidRPr="009234F5">
        <w:rPr>
          <w:rFonts w:eastAsia="Calibri"/>
          <w:bCs/>
          <w:lang w:eastAsia="en-US"/>
        </w:rPr>
        <w:t xml:space="preserve"> Wzór</w:t>
      </w:r>
      <w:r w:rsidR="0078720F" w:rsidRPr="009234F5">
        <w:rPr>
          <w:rFonts w:eastAsia="Calibri"/>
          <w:bCs/>
          <w:lang w:eastAsia="en-US"/>
        </w:rPr>
        <w:t xml:space="preserve"> wykazu stanowi </w:t>
      </w:r>
      <w:r w:rsidR="0078720F" w:rsidRPr="00FD3D23">
        <w:rPr>
          <w:rFonts w:eastAsia="Calibri"/>
          <w:b/>
          <w:lang w:eastAsia="en-US"/>
        </w:rPr>
        <w:t xml:space="preserve">Załącznik nr </w:t>
      </w:r>
      <w:r w:rsidR="00054C51" w:rsidRPr="00FD3D23">
        <w:rPr>
          <w:rFonts w:eastAsia="Calibri"/>
          <w:b/>
          <w:lang w:eastAsia="en-US"/>
        </w:rPr>
        <w:t>4</w:t>
      </w:r>
      <w:r w:rsidR="0078720F" w:rsidRPr="00FD3D23">
        <w:rPr>
          <w:rFonts w:eastAsia="Calibri"/>
          <w:b/>
          <w:lang w:eastAsia="en-US"/>
        </w:rPr>
        <w:t>.</w:t>
      </w:r>
      <w:r w:rsidR="00AA5DFD" w:rsidRPr="00FD3D23">
        <w:rPr>
          <w:rFonts w:eastAsia="Calibri"/>
          <w:b/>
          <w:lang w:eastAsia="en-US"/>
        </w:rPr>
        <w:t>3</w:t>
      </w:r>
      <w:r w:rsidR="00FB0388" w:rsidRPr="00FD3D23">
        <w:rPr>
          <w:rFonts w:eastAsia="Calibri"/>
          <w:b/>
          <w:lang w:eastAsia="en-US"/>
        </w:rPr>
        <w:t xml:space="preserve"> do SWZ</w:t>
      </w:r>
    </w:p>
    <w:p w14:paraId="5C53640A" w14:textId="77777777" w:rsidR="00B40469" w:rsidRPr="00FD3D23" w:rsidRDefault="00F166C6" w:rsidP="007F1C7A">
      <w:pPr>
        <w:pStyle w:val="Akapitzlist"/>
        <w:numPr>
          <w:ilvl w:val="1"/>
          <w:numId w:val="7"/>
        </w:numPr>
        <w:spacing w:line="276" w:lineRule="auto"/>
        <w:jc w:val="both"/>
        <w:rPr>
          <w:rFonts w:eastAsia="Calibri"/>
          <w:bCs/>
          <w:lang w:eastAsia="en-US"/>
        </w:rPr>
      </w:pPr>
      <w:r w:rsidRPr="009234F5">
        <w:rPr>
          <w:rFonts w:eastAsia="Calibri"/>
          <w:bCs/>
          <w:lang w:eastAsia="en-US"/>
        </w:rPr>
        <w:t>W</w:t>
      </w:r>
      <w:r w:rsidR="00B40469" w:rsidRPr="009234F5">
        <w:rPr>
          <w:rFonts w:eastAsia="Calibri"/>
          <w:bCs/>
          <w:lang w:eastAsia="en-US"/>
        </w:rPr>
        <w:t xml:space="preserve">ykazu osób, skierowanych przez </w:t>
      </w:r>
      <w:r w:rsidR="008616AB" w:rsidRPr="009234F5">
        <w:rPr>
          <w:rFonts w:eastAsia="Calibri"/>
          <w:bCs/>
          <w:lang w:eastAsia="en-US"/>
        </w:rPr>
        <w:t>Wykonawcę</w:t>
      </w:r>
      <w:r w:rsidR="00B40469" w:rsidRPr="009234F5">
        <w:rPr>
          <w:rFonts w:eastAsia="Calibri"/>
          <w:bCs/>
          <w:lang w:eastAsia="en-US"/>
        </w:rPr>
        <w:t xml:space="preserve"> do realizacji zamówienia, </w:t>
      </w:r>
      <w:r w:rsidR="00B6788B" w:rsidRPr="009234F5">
        <w:rPr>
          <w:rFonts w:eastAsia="Calibri"/>
          <w:bCs/>
          <w:lang w:eastAsia="en-US"/>
        </w:rPr>
        <w:br/>
      </w:r>
      <w:r w:rsidR="00B40469" w:rsidRPr="009234F5">
        <w:rPr>
          <w:rFonts w:eastAsia="Calibri"/>
          <w:bCs/>
          <w:lang w:eastAsia="en-U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9234F5">
        <w:rPr>
          <w:rFonts w:eastAsia="Calibri"/>
          <w:bCs/>
          <w:lang w:eastAsia="en-US"/>
        </w:rPr>
        <w:t>e do dysponowania tymi osobami</w:t>
      </w:r>
      <w:r w:rsidR="00702596" w:rsidRPr="009234F5">
        <w:rPr>
          <w:rFonts w:eastAsia="Calibri"/>
          <w:bCs/>
          <w:lang w:eastAsia="en-US"/>
        </w:rPr>
        <w:t>.</w:t>
      </w:r>
      <w:r w:rsidR="00B40469" w:rsidRPr="009234F5">
        <w:rPr>
          <w:rFonts w:eastAsia="Calibri"/>
          <w:bCs/>
          <w:lang w:eastAsia="en-US"/>
        </w:rPr>
        <w:t xml:space="preserve"> Wzór wykazu stanowi </w:t>
      </w:r>
      <w:r w:rsidR="00B40469" w:rsidRPr="00FD3D23">
        <w:rPr>
          <w:rFonts w:eastAsia="Calibri"/>
          <w:bCs/>
          <w:lang w:eastAsia="en-US"/>
        </w:rPr>
        <w:t xml:space="preserve">Załącznik nr </w:t>
      </w:r>
      <w:r w:rsidR="00054C51" w:rsidRPr="00FD3D23">
        <w:rPr>
          <w:rFonts w:eastAsia="Calibri"/>
          <w:bCs/>
          <w:lang w:eastAsia="en-US"/>
        </w:rPr>
        <w:t>4</w:t>
      </w:r>
      <w:r w:rsidR="0078720F" w:rsidRPr="00FD3D23">
        <w:rPr>
          <w:rFonts w:eastAsia="Calibri"/>
          <w:bCs/>
          <w:lang w:eastAsia="en-US"/>
        </w:rPr>
        <w:t>.4</w:t>
      </w:r>
      <w:r w:rsidR="00FB0388" w:rsidRPr="00FD3D23">
        <w:rPr>
          <w:rFonts w:eastAsia="Calibri"/>
          <w:bCs/>
          <w:lang w:eastAsia="en-US"/>
        </w:rPr>
        <w:t xml:space="preserve"> do SWZ</w:t>
      </w:r>
      <w:r w:rsidR="00A05A91" w:rsidRPr="00FD3D23">
        <w:rPr>
          <w:rFonts w:eastAsia="Calibri"/>
          <w:bCs/>
          <w:lang w:eastAsia="en-US"/>
        </w:rPr>
        <w:t>.</w:t>
      </w:r>
    </w:p>
    <w:p w14:paraId="0631B964" w14:textId="77777777" w:rsidR="00446FF7" w:rsidRPr="009234F5" w:rsidRDefault="00446FF7" w:rsidP="00EE5155">
      <w:pPr>
        <w:pStyle w:val="Akapitzlist"/>
        <w:spacing w:before="120" w:line="312" w:lineRule="auto"/>
        <w:jc w:val="both"/>
        <w:rPr>
          <w:color w:val="FF0000"/>
          <w:sz w:val="10"/>
          <w:szCs w:val="10"/>
        </w:rPr>
      </w:pPr>
    </w:p>
    <w:p w14:paraId="3CA1D811" w14:textId="77777777" w:rsidR="00AB5FA1" w:rsidRPr="009234F5" w:rsidRDefault="007C6B00" w:rsidP="004E4483">
      <w:pPr>
        <w:pStyle w:val="Akapitzlist"/>
        <w:numPr>
          <w:ilvl w:val="0"/>
          <w:numId w:val="7"/>
        </w:numPr>
        <w:spacing w:before="120" w:line="312" w:lineRule="auto"/>
        <w:ind w:left="284" w:hanging="284"/>
        <w:jc w:val="both"/>
      </w:pPr>
      <w:r w:rsidRPr="009234F5">
        <w:rPr>
          <w:bCs/>
          <w:iCs/>
        </w:rPr>
        <w:t xml:space="preserve">Podmiotowe środki dowodowe </w:t>
      </w:r>
      <w:r w:rsidR="007C4BF3" w:rsidRPr="009234F5">
        <w:rPr>
          <w:bCs/>
          <w:iCs/>
        </w:rPr>
        <w:t xml:space="preserve">powinny być złożone </w:t>
      </w:r>
      <w:r w:rsidR="00F03AAD" w:rsidRPr="009234F5">
        <w:rPr>
          <w:bCs/>
          <w:iCs/>
        </w:rPr>
        <w:t xml:space="preserve">w następujący sposób:  </w:t>
      </w:r>
    </w:p>
    <w:p w14:paraId="27EADA7F" w14:textId="77777777" w:rsidR="007C6B00" w:rsidRPr="009234F5" w:rsidRDefault="007C6B00" w:rsidP="004E4483">
      <w:pPr>
        <w:pStyle w:val="Akapitzlist"/>
        <w:numPr>
          <w:ilvl w:val="1"/>
          <w:numId w:val="7"/>
        </w:numPr>
        <w:spacing w:before="120" w:line="312" w:lineRule="auto"/>
        <w:contextualSpacing w:val="0"/>
        <w:jc w:val="both"/>
        <w:rPr>
          <w:bCs/>
          <w:iCs/>
        </w:rPr>
      </w:pPr>
      <w:r w:rsidRPr="009234F5">
        <w:rPr>
          <w:bCs/>
          <w:iCs/>
        </w:rPr>
        <w:t xml:space="preserve">Jeżeli dokument został wystawiony przez </w:t>
      </w:r>
      <w:r w:rsidR="00260371" w:rsidRPr="009234F5">
        <w:rPr>
          <w:bCs/>
          <w:iCs/>
        </w:rPr>
        <w:t xml:space="preserve">podmiot upoważniony inny niż </w:t>
      </w:r>
      <w:r w:rsidR="008616AB" w:rsidRPr="009234F5">
        <w:rPr>
          <w:bCs/>
          <w:iCs/>
        </w:rPr>
        <w:t>Wykonawca</w:t>
      </w:r>
      <w:r w:rsidR="00260371" w:rsidRPr="009234F5">
        <w:rPr>
          <w:bCs/>
          <w:iCs/>
        </w:rPr>
        <w:t xml:space="preserve"> (np. </w:t>
      </w:r>
      <w:r w:rsidRPr="009234F5">
        <w:rPr>
          <w:bCs/>
          <w:iCs/>
        </w:rPr>
        <w:t>właściwy</w:t>
      </w:r>
      <w:r w:rsidR="00880181" w:rsidRPr="009234F5">
        <w:rPr>
          <w:bCs/>
          <w:iCs/>
        </w:rPr>
        <w:t xml:space="preserve"> do jego wydania</w:t>
      </w:r>
      <w:r w:rsidRPr="009234F5">
        <w:rPr>
          <w:bCs/>
          <w:iCs/>
        </w:rPr>
        <w:t xml:space="preserve"> organ administracyjny lub sądowy</w:t>
      </w:r>
      <w:r w:rsidR="00260371" w:rsidRPr="009234F5">
        <w:rPr>
          <w:bCs/>
          <w:iCs/>
        </w:rPr>
        <w:t xml:space="preserve">) </w:t>
      </w:r>
      <w:r w:rsidRPr="009234F5">
        <w:rPr>
          <w:bCs/>
          <w:iCs/>
        </w:rPr>
        <w:t xml:space="preserve">jako dokument elektroniczny – </w:t>
      </w:r>
      <w:r w:rsidR="008616AB" w:rsidRPr="009234F5">
        <w:rPr>
          <w:bCs/>
          <w:iCs/>
        </w:rPr>
        <w:t>Wykonawca</w:t>
      </w:r>
      <w:r w:rsidRPr="009234F5">
        <w:rPr>
          <w:bCs/>
          <w:iCs/>
        </w:rPr>
        <w:t xml:space="preserve"> przekazuje ten dokument</w:t>
      </w:r>
      <w:r w:rsidR="00B6788B" w:rsidRPr="009234F5">
        <w:rPr>
          <w:bCs/>
          <w:iCs/>
        </w:rPr>
        <w:t>;</w:t>
      </w:r>
    </w:p>
    <w:p w14:paraId="77CCF733" w14:textId="77777777" w:rsidR="007C6B00" w:rsidRPr="009234F5" w:rsidRDefault="007C6B00" w:rsidP="004E4483">
      <w:pPr>
        <w:pStyle w:val="Akapitzlist"/>
        <w:numPr>
          <w:ilvl w:val="1"/>
          <w:numId w:val="7"/>
        </w:numPr>
        <w:spacing w:before="120" w:line="312" w:lineRule="auto"/>
        <w:contextualSpacing w:val="0"/>
        <w:jc w:val="both"/>
        <w:rPr>
          <w:bCs/>
          <w:iCs/>
        </w:rPr>
      </w:pPr>
      <w:r w:rsidRPr="009234F5">
        <w:rPr>
          <w:bCs/>
          <w:iCs/>
        </w:rPr>
        <w:t xml:space="preserve">Jeżeli dokument został wystawiony przez </w:t>
      </w:r>
      <w:r w:rsidR="00260371" w:rsidRPr="009234F5">
        <w:rPr>
          <w:bCs/>
          <w:iCs/>
        </w:rPr>
        <w:t xml:space="preserve">podmiot upoważniony inny niż </w:t>
      </w:r>
      <w:r w:rsidR="008616AB" w:rsidRPr="009234F5">
        <w:rPr>
          <w:bCs/>
          <w:iCs/>
        </w:rPr>
        <w:t>Wykonawca</w:t>
      </w:r>
      <w:r w:rsidR="00260371" w:rsidRPr="009234F5">
        <w:rPr>
          <w:bCs/>
          <w:iCs/>
        </w:rPr>
        <w:t xml:space="preserve"> </w:t>
      </w:r>
      <w:r w:rsidR="00B6788B" w:rsidRPr="009234F5">
        <w:rPr>
          <w:bCs/>
          <w:iCs/>
        </w:rPr>
        <w:br/>
      </w:r>
      <w:r w:rsidR="00260371" w:rsidRPr="009234F5">
        <w:rPr>
          <w:bCs/>
          <w:iCs/>
        </w:rPr>
        <w:t xml:space="preserve">(np. </w:t>
      </w:r>
      <w:r w:rsidRPr="009234F5">
        <w:rPr>
          <w:bCs/>
          <w:iCs/>
        </w:rPr>
        <w:t xml:space="preserve">właściwy </w:t>
      </w:r>
      <w:r w:rsidR="00880181" w:rsidRPr="009234F5">
        <w:rPr>
          <w:bCs/>
          <w:iCs/>
        </w:rPr>
        <w:t xml:space="preserve">do jego wydania </w:t>
      </w:r>
      <w:r w:rsidRPr="009234F5">
        <w:rPr>
          <w:bCs/>
          <w:iCs/>
        </w:rPr>
        <w:t>organ administr</w:t>
      </w:r>
      <w:r w:rsidR="00880181" w:rsidRPr="009234F5">
        <w:rPr>
          <w:bCs/>
          <w:iCs/>
        </w:rPr>
        <w:t>acyjny lub sądowy</w:t>
      </w:r>
      <w:r w:rsidR="00260371" w:rsidRPr="009234F5">
        <w:rPr>
          <w:bCs/>
          <w:iCs/>
        </w:rPr>
        <w:t xml:space="preserve">) </w:t>
      </w:r>
      <w:r w:rsidR="00880181" w:rsidRPr="009234F5">
        <w:rPr>
          <w:bCs/>
          <w:iCs/>
        </w:rPr>
        <w:t xml:space="preserve">jako dokument papierowy </w:t>
      </w:r>
      <w:r w:rsidRPr="009234F5">
        <w:rPr>
          <w:bCs/>
          <w:iCs/>
        </w:rPr>
        <w:t xml:space="preserve"> –</w:t>
      </w:r>
      <w:r w:rsidR="00880181" w:rsidRPr="009234F5">
        <w:rPr>
          <w:bCs/>
          <w:iCs/>
        </w:rPr>
        <w:t xml:space="preserve"> </w:t>
      </w:r>
      <w:r w:rsidR="008616AB" w:rsidRPr="009234F5">
        <w:rPr>
          <w:bCs/>
          <w:iCs/>
        </w:rPr>
        <w:t>Wykonawca</w:t>
      </w:r>
      <w:r w:rsidR="00880181" w:rsidRPr="009234F5">
        <w:rPr>
          <w:bCs/>
          <w:iCs/>
        </w:rPr>
        <w:t xml:space="preserve"> przekazuje elektroniczną kopię dokumentu poświadczoną za zgodność z oryginałem</w:t>
      </w:r>
      <w:r w:rsidR="00B6788B" w:rsidRPr="009234F5">
        <w:rPr>
          <w:bCs/>
          <w:iCs/>
        </w:rPr>
        <w:t>;</w:t>
      </w:r>
    </w:p>
    <w:p w14:paraId="0D346128" w14:textId="77777777" w:rsidR="00880181" w:rsidRPr="009234F5" w:rsidRDefault="00880181" w:rsidP="004E4483">
      <w:pPr>
        <w:pStyle w:val="Akapitzlist"/>
        <w:numPr>
          <w:ilvl w:val="1"/>
          <w:numId w:val="7"/>
        </w:numPr>
        <w:spacing w:before="120" w:line="312" w:lineRule="auto"/>
        <w:contextualSpacing w:val="0"/>
        <w:jc w:val="both"/>
        <w:rPr>
          <w:bCs/>
          <w:iCs/>
        </w:rPr>
      </w:pPr>
      <w:r w:rsidRPr="009234F5">
        <w:rPr>
          <w:bCs/>
          <w:iCs/>
        </w:rPr>
        <w:t xml:space="preserve">Jeżeli dokument został wystawiony przez inny podmiot (np. </w:t>
      </w:r>
      <w:r w:rsidR="008616AB" w:rsidRPr="009234F5">
        <w:rPr>
          <w:bCs/>
          <w:iCs/>
        </w:rPr>
        <w:t>Wykonawcę</w:t>
      </w:r>
      <w:r w:rsidRPr="009234F5">
        <w:rPr>
          <w:bCs/>
          <w:iCs/>
        </w:rPr>
        <w:t>,</w:t>
      </w:r>
      <w:r w:rsidR="00260371" w:rsidRPr="009234F5">
        <w:rPr>
          <w:bCs/>
          <w:iCs/>
        </w:rPr>
        <w:t xml:space="preserve"> wystawcę referencji</w:t>
      </w:r>
      <w:r w:rsidRPr="009234F5">
        <w:rPr>
          <w:bCs/>
          <w:iCs/>
        </w:rPr>
        <w:t>) w formie elektronicznej z podpisem elektronicznym kwalifikowanym – przekazuje się ten dokument</w:t>
      </w:r>
      <w:r w:rsidR="00B6788B" w:rsidRPr="009234F5">
        <w:rPr>
          <w:bCs/>
          <w:iCs/>
        </w:rPr>
        <w:t>;</w:t>
      </w:r>
    </w:p>
    <w:p w14:paraId="2D7FF84D" w14:textId="77777777" w:rsidR="00880181" w:rsidRPr="009234F5" w:rsidRDefault="00880181" w:rsidP="004E4483">
      <w:pPr>
        <w:pStyle w:val="Akapitzlist"/>
        <w:numPr>
          <w:ilvl w:val="1"/>
          <w:numId w:val="7"/>
        </w:numPr>
        <w:spacing w:before="120" w:line="312" w:lineRule="auto"/>
        <w:contextualSpacing w:val="0"/>
        <w:jc w:val="both"/>
        <w:rPr>
          <w:bCs/>
          <w:iCs/>
        </w:rPr>
      </w:pPr>
      <w:r w:rsidRPr="009234F5">
        <w:rPr>
          <w:bCs/>
          <w:iCs/>
        </w:rPr>
        <w:t>Jeżeli dokument został wystawiony przez inny podmiot (np.</w:t>
      </w:r>
      <w:r w:rsidR="00260371" w:rsidRPr="009234F5">
        <w:rPr>
          <w:bCs/>
          <w:iCs/>
        </w:rPr>
        <w:t xml:space="preserve"> </w:t>
      </w:r>
      <w:r w:rsidR="008616AB" w:rsidRPr="009234F5">
        <w:rPr>
          <w:bCs/>
          <w:iCs/>
        </w:rPr>
        <w:t>Wykonawcę</w:t>
      </w:r>
      <w:r w:rsidR="00260371" w:rsidRPr="009234F5">
        <w:rPr>
          <w:bCs/>
          <w:iCs/>
        </w:rPr>
        <w:t>, wystawcę referencji</w:t>
      </w:r>
      <w:r w:rsidRPr="009234F5">
        <w:rPr>
          <w:bCs/>
          <w:iCs/>
        </w:rPr>
        <w:t>)</w:t>
      </w:r>
      <w:r w:rsidRPr="009234F5">
        <w:t xml:space="preserve"> </w:t>
      </w:r>
      <w:r w:rsidRPr="009234F5">
        <w:rPr>
          <w:bCs/>
          <w:iCs/>
        </w:rPr>
        <w:t xml:space="preserve">jako dokument  papierowy  – </w:t>
      </w:r>
      <w:r w:rsidR="008616AB" w:rsidRPr="009234F5">
        <w:rPr>
          <w:bCs/>
          <w:iCs/>
        </w:rPr>
        <w:t>Wykonawca</w:t>
      </w:r>
      <w:r w:rsidRPr="009234F5">
        <w:rPr>
          <w:bCs/>
          <w:iCs/>
        </w:rPr>
        <w:t xml:space="preserve"> przekazuje elektroniczną kopię dokumentu poświadczoną za zgodność z oryginałem.</w:t>
      </w:r>
    </w:p>
    <w:p w14:paraId="2165615D" w14:textId="77777777" w:rsidR="00880181" w:rsidRPr="009234F5" w:rsidRDefault="00880181" w:rsidP="004E4483">
      <w:pPr>
        <w:pStyle w:val="Akapitzlist"/>
        <w:numPr>
          <w:ilvl w:val="0"/>
          <w:numId w:val="7"/>
        </w:numPr>
        <w:spacing w:before="120" w:line="312" w:lineRule="auto"/>
        <w:ind w:left="360" w:hanging="360"/>
        <w:contextualSpacing w:val="0"/>
        <w:jc w:val="both"/>
        <w:rPr>
          <w:bCs/>
          <w:iCs/>
        </w:rPr>
      </w:pPr>
      <w:r w:rsidRPr="009234F5">
        <w:rPr>
          <w:bCs/>
          <w:iCs/>
        </w:rPr>
        <w:t xml:space="preserve">Poświadczenie za zgodność z oryginałem następuje przez podpisanie podpisem elektronicznym kwalifikowanym. Poświadczenia dokonuje notariusz lub </w:t>
      </w:r>
      <w:r w:rsidR="008616AB" w:rsidRPr="009234F5">
        <w:rPr>
          <w:bCs/>
          <w:iCs/>
        </w:rPr>
        <w:t>Wykonawca</w:t>
      </w:r>
      <w:r w:rsidRPr="009234F5">
        <w:rPr>
          <w:bCs/>
          <w:iCs/>
        </w:rPr>
        <w:t xml:space="preserve"> </w:t>
      </w:r>
      <w:r w:rsidRPr="009234F5">
        <w:rPr>
          <w:bCs/>
          <w:iCs/>
        </w:rPr>
        <w:lastRenderedPageBreak/>
        <w:t xml:space="preserve">(członek konsorcjum, podmiot udostępniający zasoby – odpowiednio w zakresie dokumentów, które każdego z nich dotyczą). </w:t>
      </w:r>
    </w:p>
    <w:p w14:paraId="4954F9E3" w14:textId="77777777" w:rsidR="00C075D0" w:rsidRPr="009234F5" w:rsidRDefault="003B6DA7" w:rsidP="004E4483">
      <w:pPr>
        <w:pStyle w:val="Akapitzlist"/>
        <w:numPr>
          <w:ilvl w:val="0"/>
          <w:numId w:val="7"/>
        </w:numPr>
        <w:spacing w:before="120" w:line="312" w:lineRule="auto"/>
        <w:ind w:left="360" w:hanging="360"/>
        <w:contextualSpacing w:val="0"/>
        <w:jc w:val="both"/>
        <w:rPr>
          <w:bCs/>
          <w:iCs/>
        </w:rPr>
      </w:pPr>
      <w:r w:rsidRPr="009234F5">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C034FC8" w14:textId="77777777" w:rsidR="00A97CF6" w:rsidRPr="009234F5" w:rsidRDefault="00A97CF6" w:rsidP="004E4483">
      <w:pPr>
        <w:pStyle w:val="Akapitzlist"/>
        <w:numPr>
          <w:ilvl w:val="0"/>
          <w:numId w:val="7"/>
        </w:numPr>
        <w:spacing w:before="120" w:line="312" w:lineRule="auto"/>
        <w:ind w:left="360" w:hanging="360"/>
        <w:contextualSpacing w:val="0"/>
        <w:jc w:val="both"/>
        <w:rPr>
          <w:bCs/>
          <w:iCs/>
        </w:rPr>
      </w:pPr>
      <w:r w:rsidRPr="009234F5">
        <w:rPr>
          <w:bCs/>
          <w:iCs/>
        </w:rPr>
        <w:t xml:space="preserve">Podmiotowe środki dowodowe sporządzone w języku obcym </w:t>
      </w:r>
      <w:r w:rsidR="008616AB" w:rsidRPr="009234F5">
        <w:rPr>
          <w:bCs/>
          <w:iCs/>
        </w:rPr>
        <w:t>Wykonawca</w:t>
      </w:r>
      <w:r w:rsidR="00880181" w:rsidRPr="009234F5">
        <w:rPr>
          <w:bCs/>
          <w:iCs/>
        </w:rPr>
        <w:t xml:space="preserve"> </w:t>
      </w:r>
      <w:r w:rsidRPr="009234F5">
        <w:rPr>
          <w:bCs/>
          <w:iCs/>
        </w:rPr>
        <w:t xml:space="preserve">przekazuje wraz z tłumaczeniem na język polski. </w:t>
      </w:r>
    </w:p>
    <w:p w14:paraId="06188F17" w14:textId="77777777" w:rsidR="000C22F4" w:rsidRPr="009234F5" w:rsidRDefault="00A97CF6" w:rsidP="004E4483">
      <w:pPr>
        <w:pStyle w:val="Akapitzlist"/>
        <w:numPr>
          <w:ilvl w:val="0"/>
          <w:numId w:val="7"/>
        </w:numPr>
        <w:spacing w:before="120" w:line="312" w:lineRule="auto"/>
        <w:ind w:left="360" w:hanging="360"/>
        <w:contextualSpacing w:val="0"/>
        <w:jc w:val="both"/>
        <w:rPr>
          <w:bCs/>
          <w:iCs/>
        </w:rPr>
      </w:pPr>
      <w:r w:rsidRPr="009234F5">
        <w:rPr>
          <w:bCs/>
          <w:iCs/>
        </w:rPr>
        <w:t xml:space="preserve">Jeżeli w dokumentach podane są wartości w walucie innej niż złoty polski </w:t>
      </w:r>
      <w:r w:rsidR="006B0420" w:rsidRPr="009234F5">
        <w:rPr>
          <w:bCs/>
          <w:iCs/>
        </w:rPr>
        <w:t>Zamawiający</w:t>
      </w:r>
      <w:r w:rsidRPr="009234F5">
        <w:rPr>
          <w:bCs/>
          <w:iCs/>
        </w:rPr>
        <w:t xml:space="preserve"> dokona przeliczenia po</w:t>
      </w:r>
      <w:r w:rsidR="004F6CF7" w:rsidRPr="009234F5">
        <w:rPr>
          <w:bCs/>
          <w:iCs/>
        </w:rPr>
        <w:t xml:space="preserve"> średnim</w:t>
      </w:r>
      <w:r w:rsidRPr="009234F5">
        <w:rPr>
          <w:bCs/>
          <w:iCs/>
        </w:rPr>
        <w:t xml:space="preserve"> kursie NBP obowiązującym w dniu publikacji ogłoszenia o zamówieniu.</w:t>
      </w:r>
    </w:p>
    <w:p w14:paraId="77361A40" w14:textId="77777777" w:rsidR="001B12E6" w:rsidRPr="009234F5"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89649239"/>
      <w:r w:rsidRPr="009234F5">
        <w:rPr>
          <w:rFonts w:ascii="Times New Roman" w:hAnsi="Times New Roman" w:cs="Times New Roman"/>
          <w:color w:val="auto"/>
          <w:sz w:val="24"/>
          <w:szCs w:val="24"/>
        </w:rPr>
        <w:t xml:space="preserve">Część IX. Przedmiotowe środki dowodowe oraz </w:t>
      </w:r>
      <w:r w:rsidR="002C3537" w:rsidRPr="009234F5">
        <w:rPr>
          <w:rFonts w:ascii="Times New Roman" w:hAnsi="Times New Roman" w:cs="Times New Roman"/>
          <w:color w:val="auto"/>
          <w:sz w:val="24"/>
          <w:szCs w:val="24"/>
        </w:rPr>
        <w:t xml:space="preserve">pozostałe </w:t>
      </w:r>
      <w:r w:rsidRPr="009234F5">
        <w:rPr>
          <w:rFonts w:ascii="Times New Roman" w:hAnsi="Times New Roman" w:cs="Times New Roman"/>
          <w:color w:val="auto"/>
          <w:sz w:val="24"/>
          <w:szCs w:val="24"/>
        </w:rPr>
        <w:t>dokumenty i oświadczenia</w:t>
      </w:r>
      <w:bookmarkEnd w:id="31"/>
      <w:bookmarkEnd w:id="32"/>
      <w:bookmarkEnd w:id="33"/>
      <w:bookmarkEnd w:id="34"/>
      <w:r w:rsidRPr="009234F5">
        <w:rPr>
          <w:rFonts w:ascii="Times New Roman" w:hAnsi="Times New Roman" w:cs="Times New Roman"/>
          <w:color w:val="auto"/>
          <w:sz w:val="24"/>
          <w:szCs w:val="24"/>
        </w:rPr>
        <w:t xml:space="preserve"> </w:t>
      </w:r>
    </w:p>
    <w:p w14:paraId="719A1297" w14:textId="77777777" w:rsidR="001B12E6" w:rsidRPr="009234F5" w:rsidRDefault="001B12E6" w:rsidP="006D7842">
      <w:pPr>
        <w:pStyle w:val="Akapitzlist"/>
        <w:numPr>
          <w:ilvl w:val="0"/>
          <w:numId w:val="9"/>
        </w:numPr>
        <w:spacing w:before="120" w:line="312" w:lineRule="auto"/>
        <w:contextualSpacing w:val="0"/>
        <w:jc w:val="both"/>
        <w:rPr>
          <w:bCs/>
        </w:rPr>
      </w:pPr>
      <w:r w:rsidRPr="009234F5">
        <w:rPr>
          <w:bCs/>
        </w:rPr>
        <w:t xml:space="preserve">W celu potwierdzenia spełnienia wymagań odnoszących się do przedmiotu zamówienia </w:t>
      </w:r>
      <w:r w:rsidR="006B0420" w:rsidRPr="009234F5">
        <w:rPr>
          <w:bCs/>
        </w:rPr>
        <w:t>Zamawiający</w:t>
      </w:r>
      <w:r w:rsidRPr="009234F5">
        <w:rPr>
          <w:bCs/>
        </w:rPr>
        <w:t xml:space="preserve"> wymaga złożenia</w:t>
      </w:r>
      <w:r w:rsidR="006D7842" w:rsidRPr="009234F5">
        <w:rPr>
          <w:bCs/>
        </w:rPr>
        <w:t xml:space="preserve"> p</w:t>
      </w:r>
      <w:r w:rsidRPr="009234F5">
        <w:rPr>
          <w:bCs/>
        </w:rPr>
        <w:t>rzedmiotowych środków dowodowych:</w:t>
      </w:r>
      <w:r w:rsidRPr="009234F5">
        <w:rPr>
          <w:bCs/>
          <w:i/>
          <w:iCs/>
          <w:color w:val="FF0000"/>
        </w:rPr>
        <w:t xml:space="preserve"> </w:t>
      </w:r>
    </w:p>
    <w:p w14:paraId="3EC8291C" w14:textId="77777777" w:rsidR="004A1F50" w:rsidRPr="009234F5" w:rsidRDefault="004A1F50" w:rsidP="004A1F50">
      <w:pPr>
        <w:pStyle w:val="Akapitzlist"/>
        <w:numPr>
          <w:ilvl w:val="1"/>
          <w:numId w:val="9"/>
        </w:numPr>
        <w:spacing w:before="120" w:line="312" w:lineRule="auto"/>
        <w:contextualSpacing w:val="0"/>
        <w:jc w:val="both"/>
        <w:rPr>
          <w:bCs/>
        </w:rPr>
      </w:pPr>
      <w:r w:rsidRPr="009234F5">
        <w:rPr>
          <w:bCs/>
        </w:rPr>
        <w:t>Wykaz zatrudnionych do obsługi posterunków (nr legitymacji kwalifikowanych pracowników ochrony fizycznej, nr legitymacji osoby dopuszczonej do posiadania broni),</w:t>
      </w:r>
    </w:p>
    <w:p w14:paraId="1FDDF390" w14:textId="77777777" w:rsidR="004A1F50" w:rsidRDefault="004A1F50" w:rsidP="004A1F50">
      <w:pPr>
        <w:pStyle w:val="Akapitzlist"/>
        <w:numPr>
          <w:ilvl w:val="1"/>
          <w:numId w:val="9"/>
        </w:numPr>
        <w:spacing w:before="120" w:line="312" w:lineRule="auto"/>
        <w:contextualSpacing w:val="0"/>
        <w:jc w:val="both"/>
        <w:rPr>
          <w:bCs/>
        </w:rPr>
      </w:pPr>
      <w:r w:rsidRPr="009234F5">
        <w:rPr>
          <w:bCs/>
        </w:rPr>
        <w:t>Oświadczenie spółki o tym, że dane osobowe zostaną wykorzystane wyłącznie w celu realizacji przedmiotu umowy oraz</w:t>
      </w:r>
      <w:r w:rsidR="00F166C6" w:rsidRPr="009234F5">
        <w:rPr>
          <w:bCs/>
        </w:rPr>
        <w:t>,</w:t>
      </w:r>
      <w:r w:rsidRPr="009234F5">
        <w:rPr>
          <w:bCs/>
        </w:rPr>
        <w:t xml:space="preserve"> że pracownicy posiadający dostęp do danych osobowych posiadają odpowiednie upoważnienia uprawniające do przetwarzania danych osobowych.</w:t>
      </w:r>
    </w:p>
    <w:p w14:paraId="20D58D5E" w14:textId="77777777" w:rsidR="009234F5" w:rsidRPr="009234F5" w:rsidRDefault="009234F5" w:rsidP="004A1F50">
      <w:pPr>
        <w:pStyle w:val="Akapitzlist"/>
        <w:numPr>
          <w:ilvl w:val="1"/>
          <w:numId w:val="9"/>
        </w:numPr>
        <w:spacing w:before="120" w:line="312" w:lineRule="auto"/>
        <w:contextualSpacing w:val="0"/>
        <w:jc w:val="both"/>
        <w:rPr>
          <w:bCs/>
        </w:rPr>
      </w:pPr>
      <w:r w:rsidRPr="009234F5">
        <w:rPr>
          <w:bCs/>
        </w:rPr>
        <w:t>Informacja o rozdzielności świadczonych usług</w:t>
      </w:r>
      <w:r>
        <w:rPr>
          <w:bCs/>
        </w:rPr>
        <w:t xml:space="preserve"> – </w:t>
      </w:r>
      <w:r w:rsidRPr="009234F5">
        <w:rPr>
          <w:bCs/>
          <w:iCs/>
        </w:rPr>
        <w:t>Wzór oświadczenia stanowi</w:t>
      </w:r>
      <w:r>
        <w:rPr>
          <w:bCs/>
          <w:iCs/>
        </w:rPr>
        <w:t xml:space="preserve"> </w:t>
      </w:r>
      <w:r w:rsidRPr="009234F5">
        <w:rPr>
          <w:b/>
          <w:iCs/>
        </w:rPr>
        <w:t>Załącznik nr 4.</w:t>
      </w:r>
      <w:r>
        <w:rPr>
          <w:b/>
          <w:iCs/>
        </w:rPr>
        <w:t>12</w:t>
      </w:r>
      <w:r w:rsidRPr="009234F5">
        <w:rPr>
          <w:b/>
          <w:iCs/>
        </w:rPr>
        <w:t xml:space="preserve"> do SWZ</w:t>
      </w:r>
      <w:r>
        <w:rPr>
          <w:b/>
          <w:iCs/>
        </w:rPr>
        <w:t>;</w:t>
      </w:r>
    </w:p>
    <w:p w14:paraId="3B9D0F83" w14:textId="77777777" w:rsidR="001B12E6" w:rsidRPr="009234F5" w:rsidRDefault="001B12E6" w:rsidP="001B12E6">
      <w:pPr>
        <w:pStyle w:val="Akapitzlist"/>
        <w:numPr>
          <w:ilvl w:val="0"/>
          <w:numId w:val="9"/>
        </w:numPr>
        <w:spacing w:before="120" w:line="312" w:lineRule="auto"/>
        <w:jc w:val="both"/>
        <w:rPr>
          <w:bCs/>
        </w:rPr>
      </w:pPr>
      <w:r w:rsidRPr="009234F5">
        <w:rPr>
          <w:bCs/>
        </w:rPr>
        <w:t xml:space="preserve">W celu potwierdzenia zgodności oferty z wymaganiami Zamawiającego, </w:t>
      </w:r>
      <w:r w:rsidR="006B0420" w:rsidRPr="009234F5">
        <w:rPr>
          <w:bCs/>
        </w:rPr>
        <w:t>Zamawiający</w:t>
      </w:r>
      <w:r w:rsidRPr="009234F5">
        <w:rPr>
          <w:bCs/>
        </w:rPr>
        <w:t xml:space="preserve"> wymaga złożenia:</w:t>
      </w:r>
    </w:p>
    <w:p w14:paraId="1368EF8E" w14:textId="77777777" w:rsidR="001B12E6" w:rsidRPr="009234F5" w:rsidRDefault="001B12E6" w:rsidP="001B12E6">
      <w:pPr>
        <w:pStyle w:val="Akapitzlist"/>
        <w:numPr>
          <w:ilvl w:val="1"/>
          <w:numId w:val="9"/>
        </w:numPr>
        <w:spacing w:before="120" w:line="312" w:lineRule="auto"/>
        <w:contextualSpacing w:val="0"/>
        <w:jc w:val="both"/>
        <w:rPr>
          <w:b/>
        </w:rPr>
      </w:pPr>
      <w:r w:rsidRPr="009234F5">
        <w:rPr>
          <w:bCs/>
        </w:rPr>
        <w:t>Oświadczeni</w:t>
      </w:r>
      <w:r w:rsidR="008616AB" w:rsidRPr="009234F5">
        <w:rPr>
          <w:bCs/>
        </w:rPr>
        <w:t>a</w:t>
      </w:r>
      <w:r w:rsidRPr="009234F5">
        <w:rPr>
          <w:bCs/>
        </w:rPr>
        <w:t xml:space="preserve"> o kategorii przedsiębiorstwa. </w:t>
      </w:r>
      <w:r w:rsidRPr="009234F5">
        <w:rPr>
          <w:bCs/>
          <w:iCs/>
        </w:rPr>
        <w:t xml:space="preserve">Wzór oświadczenia stanowi </w:t>
      </w:r>
      <w:r w:rsidRPr="009234F5">
        <w:rPr>
          <w:b/>
          <w:iCs/>
        </w:rPr>
        <w:t xml:space="preserve">Załącznik </w:t>
      </w:r>
      <w:r w:rsidR="008616AB" w:rsidRPr="009234F5">
        <w:rPr>
          <w:b/>
          <w:iCs/>
        </w:rPr>
        <w:br/>
      </w:r>
      <w:r w:rsidRPr="009234F5">
        <w:rPr>
          <w:b/>
          <w:iCs/>
        </w:rPr>
        <w:t xml:space="preserve">nr </w:t>
      </w:r>
      <w:r w:rsidR="00054C51" w:rsidRPr="009234F5">
        <w:rPr>
          <w:b/>
          <w:iCs/>
        </w:rPr>
        <w:t>4</w:t>
      </w:r>
      <w:r w:rsidRPr="009234F5">
        <w:rPr>
          <w:b/>
          <w:iCs/>
        </w:rPr>
        <w:t>.6 do SWZ</w:t>
      </w:r>
      <w:r w:rsidR="0022543C" w:rsidRPr="009234F5">
        <w:rPr>
          <w:b/>
          <w:iCs/>
        </w:rPr>
        <w:t>;</w:t>
      </w:r>
      <w:r w:rsidRPr="009234F5">
        <w:rPr>
          <w:bCs/>
        </w:rPr>
        <w:t xml:space="preserve"> </w:t>
      </w:r>
    </w:p>
    <w:p w14:paraId="3BBAE1B2" w14:textId="77777777" w:rsidR="001B12E6" w:rsidRPr="009234F5" w:rsidRDefault="001B12E6" w:rsidP="001B12E6">
      <w:pPr>
        <w:pStyle w:val="Akapitzlist"/>
        <w:numPr>
          <w:ilvl w:val="1"/>
          <w:numId w:val="9"/>
        </w:numPr>
        <w:spacing w:before="120" w:line="312" w:lineRule="auto"/>
        <w:contextualSpacing w:val="0"/>
        <w:jc w:val="both"/>
        <w:rPr>
          <w:b/>
        </w:rPr>
      </w:pPr>
      <w:r w:rsidRPr="009234F5">
        <w:rPr>
          <w:bCs/>
        </w:rPr>
        <w:t xml:space="preserve">Zobowiązania podmiotu udostępniającego zasoby do oddania </w:t>
      </w:r>
      <w:r w:rsidR="00DB4D9E" w:rsidRPr="009234F5">
        <w:rPr>
          <w:bCs/>
        </w:rPr>
        <w:t>Wykonawcy</w:t>
      </w:r>
      <w:r w:rsidRPr="009234F5">
        <w:rPr>
          <w:bCs/>
        </w:rPr>
        <w:t xml:space="preserve"> do</w:t>
      </w:r>
      <w:r w:rsidR="00F166C6" w:rsidRPr="009234F5">
        <w:rPr>
          <w:bCs/>
        </w:rPr>
        <w:t> </w:t>
      </w:r>
      <w:r w:rsidRPr="009234F5">
        <w:rPr>
          <w:bCs/>
        </w:rPr>
        <w:t xml:space="preserve">dyspozycji zasobów niezbędnych do realizacji zamówienia, o ile </w:t>
      </w:r>
      <w:r w:rsidR="008616AB" w:rsidRPr="009234F5">
        <w:rPr>
          <w:bCs/>
        </w:rPr>
        <w:t>Wykonawca</w:t>
      </w:r>
      <w:r w:rsidRPr="009234F5">
        <w:rPr>
          <w:bCs/>
        </w:rPr>
        <w:t xml:space="preserve"> polega na takich zasobach w celu wykazania spełnienia warunków zgodnie z </w:t>
      </w:r>
      <w:r w:rsidRPr="009234F5">
        <w:rPr>
          <w:b/>
        </w:rPr>
        <w:t xml:space="preserve">Załącznikiem </w:t>
      </w:r>
      <w:r w:rsidR="008616AB" w:rsidRPr="009234F5">
        <w:rPr>
          <w:b/>
        </w:rPr>
        <w:br/>
      </w:r>
      <w:r w:rsidRPr="009234F5">
        <w:rPr>
          <w:b/>
        </w:rPr>
        <w:t xml:space="preserve">nr </w:t>
      </w:r>
      <w:r w:rsidR="00054C51" w:rsidRPr="009234F5">
        <w:rPr>
          <w:b/>
        </w:rPr>
        <w:t>4</w:t>
      </w:r>
      <w:r w:rsidRPr="009234F5">
        <w:rPr>
          <w:b/>
        </w:rPr>
        <w:t>.7 do SWZ</w:t>
      </w:r>
      <w:r w:rsidR="0022543C" w:rsidRPr="009234F5">
        <w:rPr>
          <w:b/>
        </w:rPr>
        <w:t>;</w:t>
      </w:r>
    </w:p>
    <w:p w14:paraId="0B712B9B" w14:textId="77777777" w:rsidR="001B12E6" w:rsidRPr="009234F5" w:rsidRDefault="001B12E6" w:rsidP="001B12E6">
      <w:pPr>
        <w:pStyle w:val="Akapitzlist"/>
        <w:numPr>
          <w:ilvl w:val="1"/>
          <w:numId w:val="9"/>
        </w:numPr>
        <w:spacing w:before="120" w:line="312" w:lineRule="auto"/>
        <w:contextualSpacing w:val="0"/>
        <w:jc w:val="both"/>
        <w:rPr>
          <w:bCs/>
        </w:rPr>
      </w:pPr>
      <w:r w:rsidRPr="009234F5">
        <w:rPr>
          <w:bCs/>
        </w:rPr>
        <w:t xml:space="preserve">Informacji o częściach zamówienia, które </w:t>
      </w:r>
      <w:r w:rsidR="008616AB" w:rsidRPr="009234F5">
        <w:rPr>
          <w:bCs/>
        </w:rPr>
        <w:t>Wykonawca</w:t>
      </w:r>
      <w:r w:rsidRPr="009234F5">
        <w:rPr>
          <w:bCs/>
        </w:rPr>
        <w:t xml:space="preserve"> zamierza powierzyć do</w:t>
      </w:r>
      <w:r w:rsidR="00F166C6" w:rsidRPr="009234F5">
        <w:rPr>
          <w:bCs/>
        </w:rPr>
        <w:t> </w:t>
      </w:r>
      <w:r w:rsidRPr="009234F5">
        <w:rPr>
          <w:bCs/>
        </w:rPr>
        <w:t xml:space="preserve">realizacji podwykonawcom sporządzoną zgodnie z </w:t>
      </w:r>
      <w:r w:rsidRPr="009234F5">
        <w:rPr>
          <w:b/>
        </w:rPr>
        <w:t xml:space="preserve">Załącznikiem nr </w:t>
      </w:r>
      <w:r w:rsidR="00054C51" w:rsidRPr="009234F5">
        <w:rPr>
          <w:b/>
        </w:rPr>
        <w:t>4</w:t>
      </w:r>
      <w:r w:rsidRPr="009234F5">
        <w:rPr>
          <w:b/>
        </w:rPr>
        <w:t>.8 do SWZ</w:t>
      </w:r>
      <w:r w:rsidR="0022543C" w:rsidRPr="009234F5">
        <w:rPr>
          <w:b/>
        </w:rPr>
        <w:t>;</w:t>
      </w:r>
    </w:p>
    <w:p w14:paraId="0FA286CB" w14:textId="77777777" w:rsidR="001B12E6" w:rsidRPr="009234F5" w:rsidRDefault="001B12E6" w:rsidP="001B12E6">
      <w:pPr>
        <w:pStyle w:val="Akapitzlist"/>
        <w:numPr>
          <w:ilvl w:val="1"/>
          <w:numId w:val="9"/>
        </w:numPr>
        <w:spacing w:before="120" w:line="312" w:lineRule="auto"/>
        <w:contextualSpacing w:val="0"/>
        <w:jc w:val="both"/>
        <w:rPr>
          <w:b/>
        </w:rPr>
      </w:pPr>
      <w:r w:rsidRPr="009234F5">
        <w:rPr>
          <w:bCs/>
        </w:rPr>
        <w:lastRenderedPageBreak/>
        <w:t xml:space="preserve">Informacji o powstaniu u </w:t>
      </w:r>
      <w:r w:rsidR="00702596" w:rsidRPr="009234F5">
        <w:rPr>
          <w:bCs/>
        </w:rPr>
        <w:t>Z</w:t>
      </w:r>
      <w:r w:rsidRPr="009234F5">
        <w:rPr>
          <w:bCs/>
        </w:rPr>
        <w:t xml:space="preserve">amawiającego obowiązku podatkowego zgodnie z ustawą </w:t>
      </w:r>
      <w:r w:rsidR="008877C7" w:rsidRPr="009234F5">
        <w:rPr>
          <w:bCs/>
        </w:rPr>
        <w:br/>
      </w:r>
      <w:r w:rsidRPr="009234F5">
        <w:rPr>
          <w:bCs/>
        </w:rPr>
        <w:t xml:space="preserve">z 11.03.2004r. o podatku od towarów i usług. Wzór informacji stanowi </w:t>
      </w:r>
      <w:r w:rsidRPr="009234F5">
        <w:rPr>
          <w:b/>
        </w:rPr>
        <w:t>Załącznik nr</w:t>
      </w:r>
      <w:r w:rsidR="00F166C6" w:rsidRPr="009234F5">
        <w:rPr>
          <w:b/>
        </w:rPr>
        <w:t> </w:t>
      </w:r>
      <w:r w:rsidR="00054C51" w:rsidRPr="009234F5">
        <w:rPr>
          <w:b/>
        </w:rPr>
        <w:t>4</w:t>
      </w:r>
      <w:r w:rsidRPr="009234F5">
        <w:rPr>
          <w:b/>
        </w:rPr>
        <w:t>.9  do SWZ</w:t>
      </w:r>
      <w:r w:rsidR="008877C7" w:rsidRPr="009234F5">
        <w:rPr>
          <w:b/>
        </w:rPr>
        <w:t>.</w:t>
      </w:r>
    </w:p>
    <w:p w14:paraId="6919D709" w14:textId="77777777" w:rsidR="001B12E6" w:rsidRPr="009234F5" w:rsidRDefault="001B12E6" w:rsidP="001B12E6">
      <w:pPr>
        <w:pStyle w:val="Akapitzlist"/>
        <w:numPr>
          <w:ilvl w:val="0"/>
          <w:numId w:val="9"/>
        </w:numPr>
        <w:spacing w:before="120" w:line="312" w:lineRule="auto"/>
        <w:contextualSpacing w:val="0"/>
        <w:jc w:val="both"/>
        <w:rPr>
          <w:bCs/>
          <w:strike/>
        </w:rPr>
      </w:pPr>
      <w:r w:rsidRPr="009234F5">
        <w:rPr>
          <w:bCs/>
        </w:rPr>
        <w:t>Zobowiązanie podmiotu udostępniającego lub przedmiotowe środki dowodowe</w:t>
      </w:r>
      <w:r w:rsidRPr="009234F5">
        <w:t xml:space="preserve"> </w:t>
      </w:r>
      <w:r w:rsidRPr="009234F5">
        <w:rPr>
          <w:bCs/>
        </w:rPr>
        <w:t xml:space="preserve">powinny być złożone w następującej formie: </w:t>
      </w:r>
    </w:p>
    <w:p w14:paraId="1F5B6471" w14:textId="77777777" w:rsidR="001B12E6" w:rsidRPr="009234F5" w:rsidRDefault="001B12E6" w:rsidP="001B12E6">
      <w:pPr>
        <w:pStyle w:val="Akapitzlist"/>
        <w:numPr>
          <w:ilvl w:val="1"/>
          <w:numId w:val="9"/>
        </w:numPr>
        <w:spacing w:before="120" w:line="312" w:lineRule="auto"/>
        <w:contextualSpacing w:val="0"/>
        <w:jc w:val="both"/>
        <w:rPr>
          <w:bCs/>
        </w:rPr>
      </w:pPr>
      <w:r w:rsidRPr="009234F5">
        <w:rPr>
          <w:bCs/>
        </w:rPr>
        <w:t xml:space="preserve">Jeżeli dokument został wystawiony przez podmiot upoważniony (np. organ administracyjny lub sądowy) jako dokument elektroniczny – </w:t>
      </w:r>
      <w:r w:rsidR="008616AB" w:rsidRPr="009234F5">
        <w:rPr>
          <w:bCs/>
        </w:rPr>
        <w:t>Wykonawca</w:t>
      </w:r>
      <w:r w:rsidRPr="009234F5">
        <w:rPr>
          <w:bCs/>
        </w:rPr>
        <w:t xml:space="preserve"> przekazuje ten dokument,</w:t>
      </w:r>
    </w:p>
    <w:p w14:paraId="1028F34F" w14:textId="77777777" w:rsidR="001B12E6" w:rsidRPr="009234F5" w:rsidRDefault="001B12E6" w:rsidP="001B12E6">
      <w:pPr>
        <w:pStyle w:val="Akapitzlist"/>
        <w:numPr>
          <w:ilvl w:val="1"/>
          <w:numId w:val="9"/>
        </w:numPr>
        <w:spacing w:before="120" w:line="312" w:lineRule="auto"/>
        <w:contextualSpacing w:val="0"/>
        <w:jc w:val="both"/>
        <w:rPr>
          <w:bCs/>
        </w:rPr>
      </w:pPr>
      <w:r w:rsidRPr="009234F5">
        <w:rPr>
          <w:bCs/>
        </w:rPr>
        <w:t xml:space="preserve">Jeżeli dokument został wystawiony przez podmiot upoważniony (np. organ administracyjny lub sądowy) jako dokument papierowy  – </w:t>
      </w:r>
      <w:r w:rsidR="008616AB" w:rsidRPr="009234F5">
        <w:rPr>
          <w:bCs/>
        </w:rPr>
        <w:t>Wykonawca</w:t>
      </w:r>
      <w:r w:rsidRPr="009234F5">
        <w:rPr>
          <w:bCs/>
        </w:rPr>
        <w:t xml:space="preserve"> przekazuje elektroniczną kopię dokumentu poświadczoną za zgodność z oryginałem,</w:t>
      </w:r>
    </w:p>
    <w:p w14:paraId="0E0AD047" w14:textId="77777777" w:rsidR="001B12E6" w:rsidRPr="009234F5" w:rsidRDefault="001B12E6" w:rsidP="001B12E6">
      <w:pPr>
        <w:pStyle w:val="Akapitzlist"/>
        <w:numPr>
          <w:ilvl w:val="1"/>
          <w:numId w:val="9"/>
        </w:numPr>
        <w:spacing w:before="120" w:line="312" w:lineRule="auto"/>
        <w:contextualSpacing w:val="0"/>
        <w:jc w:val="both"/>
        <w:rPr>
          <w:bCs/>
        </w:rPr>
      </w:pPr>
      <w:r w:rsidRPr="009234F5">
        <w:rPr>
          <w:bCs/>
        </w:rPr>
        <w:t>Jeżeli dokument został wystawiony przez inny podmiot (np. podmiot udostępniający zasoby, mocodawca) w formie elektronicznej z podpisem elektronicznym kwalifikowanym – przekazuje się ten dokument,</w:t>
      </w:r>
    </w:p>
    <w:p w14:paraId="4FE4FE92" w14:textId="77777777" w:rsidR="001B12E6" w:rsidRPr="009234F5" w:rsidRDefault="001B12E6" w:rsidP="001B12E6">
      <w:pPr>
        <w:pStyle w:val="Akapitzlist"/>
        <w:numPr>
          <w:ilvl w:val="1"/>
          <w:numId w:val="9"/>
        </w:numPr>
        <w:spacing w:before="120" w:line="312" w:lineRule="auto"/>
        <w:contextualSpacing w:val="0"/>
        <w:jc w:val="both"/>
        <w:rPr>
          <w:bCs/>
        </w:rPr>
      </w:pPr>
      <w:r w:rsidRPr="009234F5">
        <w:rPr>
          <w:bCs/>
        </w:rPr>
        <w:t>Jeżeli dokument został wystawiony przez inny podmiot (np.</w:t>
      </w:r>
      <w:r w:rsidRPr="009234F5">
        <w:t xml:space="preserve"> </w:t>
      </w:r>
      <w:r w:rsidRPr="009234F5">
        <w:rPr>
          <w:bCs/>
        </w:rPr>
        <w:t xml:space="preserve">podmiot udostępniający zasoby, mocodawca) jako dokument papierowy – </w:t>
      </w:r>
      <w:r w:rsidR="008616AB" w:rsidRPr="009234F5">
        <w:rPr>
          <w:bCs/>
        </w:rPr>
        <w:t>Wykonawca</w:t>
      </w:r>
      <w:r w:rsidRPr="009234F5">
        <w:rPr>
          <w:bCs/>
        </w:rPr>
        <w:t xml:space="preserve"> przekazuje elektroniczną kopię dokumentu poświadczoną za zgodność z oryginałem.</w:t>
      </w:r>
    </w:p>
    <w:p w14:paraId="1F070B85" w14:textId="77777777" w:rsidR="001B12E6" w:rsidRPr="009234F5" w:rsidRDefault="001B12E6" w:rsidP="001B12E6">
      <w:pPr>
        <w:pStyle w:val="Akapitzlist"/>
        <w:numPr>
          <w:ilvl w:val="0"/>
          <w:numId w:val="9"/>
        </w:numPr>
        <w:spacing w:before="120" w:line="312" w:lineRule="auto"/>
        <w:contextualSpacing w:val="0"/>
        <w:jc w:val="both"/>
        <w:rPr>
          <w:bCs/>
        </w:rPr>
      </w:pPr>
      <w:r w:rsidRPr="009234F5">
        <w:rPr>
          <w:bCs/>
        </w:rPr>
        <w:t xml:space="preserve">Poświadczenie za zgodność z oryginałem następuje przez podpisanie podpisem elektronicznym kwalifikowanym. Poświadczenia dokonuje notariusz lub </w:t>
      </w:r>
      <w:r w:rsidR="008616AB" w:rsidRPr="009234F5">
        <w:rPr>
          <w:bCs/>
        </w:rPr>
        <w:t>Wykonawca</w:t>
      </w:r>
      <w:r w:rsidRPr="009234F5">
        <w:rPr>
          <w:bCs/>
        </w:rPr>
        <w:t xml:space="preserve"> (członek konsorcjum, podmiot udostępniający zasoby – odpowiednio w zakresie dokumentów, które każdego z nich dotyczą).</w:t>
      </w:r>
    </w:p>
    <w:p w14:paraId="6C51B70B" w14:textId="77777777" w:rsidR="00D47577" w:rsidRPr="009234F5" w:rsidRDefault="001B12E6" w:rsidP="008616AB">
      <w:pPr>
        <w:pStyle w:val="Akapitzlist"/>
        <w:numPr>
          <w:ilvl w:val="0"/>
          <w:numId w:val="9"/>
        </w:numPr>
        <w:spacing w:before="120" w:line="312" w:lineRule="auto"/>
        <w:contextualSpacing w:val="0"/>
        <w:jc w:val="both"/>
        <w:rPr>
          <w:bCs/>
        </w:rPr>
      </w:pPr>
      <w:r w:rsidRPr="009234F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5E81703" w14:textId="77777777" w:rsidR="00F13DFD" w:rsidRPr="009234F5"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89649240"/>
      <w:r w:rsidRPr="009234F5">
        <w:rPr>
          <w:rFonts w:ascii="Times New Roman" w:hAnsi="Times New Roman" w:cs="Times New Roman"/>
          <w:color w:val="auto"/>
          <w:sz w:val="24"/>
          <w:szCs w:val="24"/>
        </w:rPr>
        <w:t xml:space="preserve">Część </w:t>
      </w:r>
      <w:r w:rsidR="001B12E6" w:rsidRPr="009234F5">
        <w:rPr>
          <w:rFonts w:ascii="Times New Roman" w:hAnsi="Times New Roman" w:cs="Times New Roman"/>
          <w:color w:val="auto"/>
          <w:sz w:val="24"/>
          <w:szCs w:val="24"/>
        </w:rPr>
        <w:t>X</w:t>
      </w:r>
      <w:r w:rsidRPr="009234F5">
        <w:rPr>
          <w:rFonts w:ascii="Times New Roman" w:hAnsi="Times New Roman" w:cs="Times New Roman"/>
          <w:color w:val="auto"/>
          <w:sz w:val="24"/>
          <w:szCs w:val="24"/>
        </w:rPr>
        <w:t xml:space="preserve">. </w:t>
      </w:r>
      <w:r w:rsidR="00F13DFD" w:rsidRPr="009234F5">
        <w:rPr>
          <w:rFonts w:ascii="Times New Roman" w:hAnsi="Times New Roman" w:cs="Times New Roman"/>
          <w:color w:val="auto"/>
          <w:sz w:val="24"/>
          <w:szCs w:val="24"/>
        </w:rPr>
        <w:t>Podwykonawstwo</w:t>
      </w:r>
      <w:bookmarkEnd w:id="35"/>
      <w:bookmarkEnd w:id="36"/>
      <w:bookmarkEnd w:id="37"/>
      <w:r w:rsidR="00F13DFD" w:rsidRPr="009234F5">
        <w:rPr>
          <w:rFonts w:ascii="Times New Roman" w:hAnsi="Times New Roman" w:cs="Times New Roman"/>
          <w:color w:val="auto"/>
          <w:sz w:val="24"/>
          <w:szCs w:val="24"/>
        </w:rPr>
        <w:t xml:space="preserve"> </w:t>
      </w:r>
    </w:p>
    <w:p w14:paraId="03C784DE" w14:textId="77777777" w:rsidR="00F13DFD" w:rsidRPr="009234F5" w:rsidRDefault="006B0420" w:rsidP="00933285">
      <w:pPr>
        <w:pStyle w:val="Akapitzlist"/>
        <w:numPr>
          <w:ilvl w:val="0"/>
          <w:numId w:val="5"/>
        </w:numPr>
        <w:spacing w:before="120" w:line="312" w:lineRule="auto"/>
        <w:contextualSpacing w:val="0"/>
        <w:jc w:val="both"/>
        <w:rPr>
          <w:bCs/>
        </w:rPr>
      </w:pPr>
      <w:r w:rsidRPr="009234F5">
        <w:rPr>
          <w:bCs/>
        </w:rPr>
        <w:t>Zamawiający</w:t>
      </w:r>
      <w:r w:rsidR="000C22F4" w:rsidRPr="009234F5">
        <w:rPr>
          <w:bCs/>
        </w:rPr>
        <w:t xml:space="preserve"> dopuszcza udział p</w:t>
      </w:r>
      <w:r w:rsidR="00F13DFD" w:rsidRPr="009234F5">
        <w:rPr>
          <w:bCs/>
        </w:rPr>
        <w:t>od</w:t>
      </w:r>
      <w:r w:rsidR="008616AB" w:rsidRPr="009234F5">
        <w:rPr>
          <w:bCs/>
        </w:rPr>
        <w:t>wykonawców</w:t>
      </w:r>
      <w:r w:rsidR="00F13DFD" w:rsidRPr="009234F5">
        <w:rPr>
          <w:bCs/>
        </w:rPr>
        <w:t xml:space="preserve"> w realizacji zamówienia. Powierzeni</w:t>
      </w:r>
      <w:r w:rsidR="000C22F4" w:rsidRPr="009234F5">
        <w:rPr>
          <w:bCs/>
        </w:rPr>
        <w:t xml:space="preserve">e realizacji części zamówienia podwykonawcom nie zwalnia </w:t>
      </w:r>
      <w:r w:rsidR="00DB4D9E" w:rsidRPr="009234F5">
        <w:rPr>
          <w:bCs/>
        </w:rPr>
        <w:t>Wykonawcy</w:t>
      </w:r>
      <w:r w:rsidR="00F13DFD" w:rsidRPr="009234F5">
        <w:rPr>
          <w:bCs/>
        </w:rPr>
        <w:t xml:space="preserve"> </w:t>
      </w:r>
      <w:r w:rsidR="008877C7" w:rsidRPr="009234F5">
        <w:rPr>
          <w:bCs/>
        </w:rPr>
        <w:br/>
      </w:r>
      <w:r w:rsidR="00F13DFD" w:rsidRPr="009234F5">
        <w:rPr>
          <w:bCs/>
        </w:rPr>
        <w:t>z odpowiedzialności za p</w:t>
      </w:r>
      <w:r w:rsidR="000C22F4" w:rsidRPr="009234F5">
        <w:rPr>
          <w:bCs/>
        </w:rPr>
        <w:t>rawidłową realizację zamówienia.</w:t>
      </w:r>
    </w:p>
    <w:p w14:paraId="1840E3A9" w14:textId="77777777" w:rsidR="00F13DFD" w:rsidRPr="009234F5" w:rsidRDefault="006B0420" w:rsidP="00933285">
      <w:pPr>
        <w:pStyle w:val="Akapitzlist"/>
        <w:numPr>
          <w:ilvl w:val="0"/>
          <w:numId w:val="5"/>
        </w:numPr>
        <w:spacing w:before="120" w:line="312" w:lineRule="auto"/>
        <w:contextualSpacing w:val="0"/>
        <w:jc w:val="both"/>
        <w:rPr>
          <w:bCs/>
        </w:rPr>
      </w:pPr>
      <w:r w:rsidRPr="009234F5">
        <w:rPr>
          <w:bCs/>
        </w:rPr>
        <w:t>Zamawiający</w:t>
      </w:r>
      <w:r w:rsidR="000C22F4" w:rsidRPr="009234F5">
        <w:rPr>
          <w:bCs/>
        </w:rPr>
        <w:t xml:space="preserve"> żąda wskazania przez </w:t>
      </w:r>
      <w:r w:rsidR="008616AB" w:rsidRPr="009234F5">
        <w:rPr>
          <w:bCs/>
        </w:rPr>
        <w:t>Wykonawcę</w:t>
      </w:r>
      <w:r w:rsidR="000C22F4" w:rsidRPr="009234F5">
        <w:rPr>
          <w:bCs/>
        </w:rPr>
        <w:t xml:space="preserve"> </w:t>
      </w:r>
      <w:r w:rsidR="00F13DFD" w:rsidRPr="009234F5">
        <w:rPr>
          <w:bCs/>
        </w:rPr>
        <w:t>części zamówienia, których</w:t>
      </w:r>
      <w:r w:rsidR="000C22F4" w:rsidRPr="009234F5">
        <w:rPr>
          <w:bCs/>
        </w:rPr>
        <w:t xml:space="preserve"> wykonanie zamierza powierzyć ewentualnym podwykonawcom i podania przez </w:t>
      </w:r>
      <w:r w:rsidR="008616AB" w:rsidRPr="009234F5">
        <w:rPr>
          <w:bCs/>
        </w:rPr>
        <w:t>Wykonawcę</w:t>
      </w:r>
      <w:r w:rsidR="000C22F4" w:rsidRPr="009234F5">
        <w:rPr>
          <w:bCs/>
        </w:rPr>
        <w:t xml:space="preserve"> firm pod</w:t>
      </w:r>
      <w:r w:rsidR="008616AB" w:rsidRPr="009234F5">
        <w:rPr>
          <w:bCs/>
        </w:rPr>
        <w:t>wykonawców</w:t>
      </w:r>
      <w:r w:rsidR="000C22F4" w:rsidRPr="009234F5">
        <w:rPr>
          <w:bCs/>
        </w:rPr>
        <w:t>, o ile są już znani.</w:t>
      </w:r>
      <w:r w:rsidR="00BB64DC" w:rsidRPr="009234F5">
        <w:rPr>
          <w:bCs/>
        </w:rPr>
        <w:t xml:space="preserve"> Wzór wykazu stanowi </w:t>
      </w:r>
      <w:r w:rsidR="00BB64DC" w:rsidRPr="009234F5">
        <w:rPr>
          <w:b/>
        </w:rPr>
        <w:t xml:space="preserve">Załącznik </w:t>
      </w:r>
      <w:r w:rsidR="008616AB" w:rsidRPr="009234F5">
        <w:rPr>
          <w:b/>
        </w:rPr>
        <w:br/>
      </w:r>
      <w:r w:rsidR="00BB64DC" w:rsidRPr="009234F5">
        <w:rPr>
          <w:b/>
        </w:rPr>
        <w:t xml:space="preserve">nr </w:t>
      </w:r>
      <w:r w:rsidR="00054C51" w:rsidRPr="009234F5">
        <w:rPr>
          <w:b/>
        </w:rPr>
        <w:t>4</w:t>
      </w:r>
      <w:r w:rsidR="0078720F" w:rsidRPr="009234F5">
        <w:rPr>
          <w:b/>
        </w:rPr>
        <w:t>.</w:t>
      </w:r>
      <w:r w:rsidR="00287D2F" w:rsidRPr="009234F5">
        <w:rPr>
          <w:b/>
        </w:rPr>
        <w:t>8</w:t>
      </w:r>
      <w:r w:rsidR="00FB0388" w:rsidRPr="009234F5">
        <w:rPr>
          <w:b/>
        </w:rPr>
        <w:t xml:space="preserve"> do SWZ</w:t>
      </w:r>
      <w:r w:rsidR="008877C7" w:rsidRPr="009234F5">
        <w:rPr>
          <w:b/>
        </w:rPr>
        <w:t>.</w:t>
      </w:r>
    </w:p>
    <w:p w14:paraId="0C6A87EA" w14:textId="77777777" w:rsidR="00F56F17" w:rsidRPr="009234F5" w:rsidRDefault="00F56F17" w:rsidP="00D779D4">
      <w:pPr>
        <w:pStyle w:val="Akapitzlist"/>
        <w:numPr>
          <w:ilvl w:val="0"/>
          <w:numId w:val="73"/>
        </w:numPr>
        <w:spacing w:before="120" w:line="312" w:lineRule="auto"/>
        <w:contextualSpacing w:val="0"/>
        <w:jc w:val="both"/>
        <w:rPr>
          <w:bCs/>
          <w:sz w:val="2"/>
          <w:szCs w:val="2"/>
        </w:rPr>
      </w:pPr>
      <w:r w:rsidRPr="009234F5">
        <w:rPr>
          <w:bCs/>
        </w:rPr>
        <w:lastRenderedPageBreak/>
        <w:t>Zamawiający wymaga, aby podwykonawcy posiadali koncesję MSWiA na prowadzenie działalności w zakresie ochrony fizycznej osób i mienia w formie bezpośredniej ochrony fizycznej,  zgodnie z ustawą z dnia 22 sierpnia 1997 r. o ochronie osób i mienia.</w:t>
      </w:r>
      <w:r w:rsidRPr="009234F5">
        <w:rPr>
          <w:bCs/>
          <w:color w:val="0070C0"/>
        </w:rPr>
        <w:t xml:space="preserve"> </w:t>
      </w:r>
    </w:p>
    <w:p w14:paraId="6DECD45A" w14:textId="77777777" w:rsidR="002F2F73" w:rsidRPr="009234F5" w:rsidRDefault="002F2F73" w:rsidP="008877C7">
      <w:pPr>
        <w:spacing w:before="120" w:line="312" w:lineRule="auto"/>
        <w:jc w:val="both"/>
        <w:rPr>
          <w:bCs/>
          <w:sz w:val="2"/>
          <w:szCs w:val="2"/>
        </w:rPr>
      </w:pPr>
    </w:p>
    <w:p w14:paraId="319B7150" w14:textId="77777777" w:rsidR="00F13DFD" w:rsidRPr="009234F5"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89649241"/>
      <w:r w:rsidRPr="009234F5">
        <w:rPr>
          <w:rFonts w:ascii="Times New Roman" w:hAnsi="Times New Roman" w:cs="Times New Roman"/>
          <w:color w:val="auto"/>
          <w:sz w:val="24"/>
          <w:szCs w:val="24"/>
        </w:rPr>
        <w:t>Część X</w:t>
      </w:r>
      <w:r w:rsidR="006623D7" w:rsidRPr="009234F5">
        <w:rPr>
          <w:rFonts w:ascii="Times New Roman" w:hAnsi="Times New Roman" w:cs="Times New Roman"/>
          <w:color w:val="auto"/>
          <w:sz w:val="24"/>
          <w:szCs w:val="24"/>
        </w:rPr>
        <w:t>I</w:t>
      </w:r>
      <w:r w:rsidRPr="009234F5">
        <w:rPr>
          <w:rFonts w:ascii="Times New Roman" w:hAnsi="Times New Roman" w:cs="Times New Roman"/>
          <w:color w:val="auto"/>
          <w:sz w:val="24"/>
          <w:szCs w:val="24"/>
        </w:rPr>
        <w:t>. Wadium</w:t>
      </w:r>
      <w:bookmarkEnd w:id="38"/>
      <w:bookmarkEnd w:id="39"/>
      <w:bookmarkEnd w:id="40"/>
    </w:p>
    <w:p w14:paraId="3356E434" w14:textId="77777777" w:rsidR="00DA5D85" w:rsidRPr="009234F5" w:rsidRDefault="006B0420" w:rsidP="00F90792">
      <w:pPr>
        <w:pStyle w:val="Akapitzlist"/>
        <w:numPr>
          <w:ilvl w:val="0"/>
          <w:numId w:val="8"/>
        </w:numPr>
        <w:spacing w:before="120" w:line="312" w:lineRule="auto"/>
        <w:contextualSpacing w:val="0"/>
        <w:jc w:val="both"/>
        <w:rPr>
          <w:b/>
        </w:rPr>
      </w:pPr>
      <w:r w:rsidRPr="009234F5">
        <w:rPr>
          <w:bCs/>
        </w:rPr>
        <w:t>Zamawiający</w:t>
      </w:r>
      <w:r w:rsidR="000D2865" w:rsidRPr="009234F5">
        <w:rPr>
          <w:bCs/>
        </w:rPr>
        <w:t xml:space="preserve"> żąda od </w:t>
      </w:r>
      <w:r w:rsidR="008616AB" w:rsidRPr="009234F5">
        <w:rPr>
          <w:bCs/>
        </w:rPr>
        <w:t>Wykonawców</w:t>
      </w:r>
      <w:r w:rsidR="000D2865" w:rsidRPr="009234F5">
        <w:rPr>
          <w:bCs/>
        </w:rPr>
        <w:t xml:space="preserve"> wniesien</w:t>
      </w:r>
      <w:r w:rsidR="00BB64DC" w:rsidRPr="009234F5">
        <w:rPr>
          <w:bCs/>
        </w:rPr>
        <w:t xml:space="preserve">ia wadium w wysokości </w:t>
      </w:r>
      <w:r w:rsidR="00F90792" w:rsidRPr="009234F5">
        <w:rPr>
          <w:b/>
        </w:rPr>
        <w:t>15 000,00</w:t>
      </w:r>
      <w:r w:rsidR="00F90792" w:rsidRPr="009234F5">
        <w:rPr>
          <w:bCs/>
        </w:rPr>
        <w:t xml:space="preserve"> </w:t>
      </w:r>
      <w:r w:rsidR="00BB64DC" w:rsidRPr="009234F5">
        <w:rPr>
          <w:bCs/>
        </w:rPr>
        <w:t xml:space="preserve">PLN </w:t>
      </w:r>
      <w:r w:rsidR="00DA5D85" w:rsidRPr="009234F5">
        <w:t xml:space="preserve">Jeżeli w okresie 12 miesięcy licząc od terminu składania ofert </w:t>
      </w:r>
      <w:r w:rsidR="008616AB" w:rsidRPr="009234F5">
        <w:t>Wykonawca</w:t>
      </w:r>
      <w:r w:rsidR="00DA5D85" w:rsidRPr="009234F5">
        <w:t xml:space="preserve"> w innym postępowaniu prowadzonym przez Polską Grupę Górniczą S.A. odmówił zawarcia umowy </w:t>
      </w:r>
      <w:r w:rsidR="00DA5D85" w:rsidRPr="009234F5">
        <w:br/>
        <w:t xml:space="preserve">z przyczyn leżących po jego stronie lub wycofał ofertę, to zobowiązany jest wnieść wadium w powiększonej wysokości, tj. </w:t>
      </w:r>
      <w:r w:rsidR="00F90792" w:rsidRPr="009234F5">
        <w:rPr>
          <w:b/>
          <w:bCs/>
        </w:rPr>
        <w:t>30 000,00</w:t>
      </w:r>
      <w:r w:rsidR="00DF163F" w:rsidRPr="009234F5">
        <w:t xml:space="preserve"> .</w:t>
      </w:r>
      <w:r w:rsidR="00DA5D85" w:rsidRPr="009234F5">
        <w:t xml:space="preserve"> Przepisy stosuje się odpowiednio do</w:t>
      </w:r>
      <w:r w:rsidR="009234F5">
        <w:t> </w:t>
      </w:r>
      <w:r w:rsidR="008616AB" w:rsidRPr="009234F5">
        <w:t>Wykonawców</w:t>
      </w:r>
      <w:r w:rsidR="00DA5D85" w:rsidRPr="009234F5">
        <w:t xml:space="preserve"> wspólnie ubiegających się o udzielenie zamówienia. </w:t>
      </w:r>
    </w:p>
    <w:p w14:paraId="277D6613" w14:textId="77777777" w:rsidR="001B6C57" w:rsidRPr="009234F5" w:rsidRDefault="000D2865" w:rsidP="00D779D4">
      <w:pPr>
        <w:pStyle w:val="Akapitzlist"/>
        <w:numPr>
          <w:ilvl w:val="0"/>
          <w:numId w:val="16"/>
        </w:numPr>
        <w:spacing w:before="120" w:line="312" w:lineRule="auto"/>
        <w:contextualSpacing w:val="0"/>
        <w:jc w:val="both"/>
        <w:rPr>
          <w:bCs/>
        </w:rPr>
      </w:pPr>
      <w:r w:rsidRPr="009234F5">
        <w:rPr>
          <w:bCs/>
        </w:rPr>
        <w:t xml:space="preserve">Wadium należy wnieść przed terminem składania ofert (w szczególności wadium </w:t>
      </w:r>
      <w:r w:rsidR="008616AB" w:rsidRPr="009234F5">
        <w:rPr>
          <w:bCs/>
        </w:rPr>
        <w:br/>
      </w:r>
      <w:r w:rsidRPr="009234F5">
        <w:rPr>
          <w:bCs/>
        </w:rPr>
        <w:t>w pieniądzu powinno znajdować się na rachunku zamawiającego przed upływem terminu składania ofert).</w:t>
      </w:r>
    </w:p>
    <w:p w14:paraId="10C1AFD0" w14:textId="77777777" w:rsidR="000D2865" w:rsidRPr="009234F5" w:rsidRDefault="008616AB" w:rsidP="00D779D4">
      <w:pPr>
        <w:pStyle w:val="Akapitzlist"/>
        <w:numPr>
          <w:ilvl w:val="0"/>
          <w:numId w:val="16"/>
        </w:numPr>
        <w:spacing w:before="120" w:line="312" w:lineRule="auto"/>
        <w:contextualSpacing w:val="0"/>
        <w:jc w:val="both"/>
        <w:rPr>
          <w:bCs/>
        </w:rPr>
      </w:pPr>
      <w:r w:rsidRPr="009234F5">
        <w:rPr>
          <w:bCs/>
        </w:rPr>
        <w:t>Wykonawca</w:t>
      </w:r>
      <w:r w:rsidR="000D2865" w:rsidRPr="009234F5">
        <w:rPr>
          <w:bCs/>
        </w:rPr>
        <w:t xml:space="preserve"> wnosi wadium w jednej lub kilku następujących formach:</w:t>
      </w:r>
    </w:p>
    <w:p w14:paraId="718267EC" w14:textId="77777777" w:rsidR="000D2865" w:rsidRPr="009234F5" w:rsidRDefault="000D2865" w:rsidP="00D779D4">
      <w:pPr>
        <w:pStyle w:val="Akapitzlist"/>
        <w:numPr>
          <w:ilvl w:val="1"/>
          <w:numId w:val="16"/>
        </w:numPr>
        <w:spacing w:before="120" w:line="312" w:lineRule="auto"/>
        <w:contextualSpacing w:val="0"/>
        <w:jc w:val="both"/>
        <w:rPr>
          <w:bCs/>
        </w:rPr>
      </w:pPr>
      <w:r w:rsidRPr="009234F5">
        <w:rPr>
          <w:bCs/>
        </w:rPr>
        <w:t>pieniądz,</w:t>
      </w:r>
    </w:p>
    <w:p w14:paraId="32D9ACC4" w14:textId="77777777" w:rsidR="000D2865" w:rsidRPr="009234F5" w:rsidRDefault="000D2865" w:rsidP="00D779D4">
      <w:pPr>
        <w:pStyle w:val="Akapitzlist"/>
        <w:numPr>
          <w:ilvl w:val="1"/>
          <w:numId w:val="16"/>
        </w:numPr>
        <w:spacing w:before="120" w:line="312" w:lineRule="auto"/>
        <w:contextualSpacing w:val="0"/>
        <w:jc w:val="both"/>
        <w:rPr>
          <w:bCs/>
        </w:rPr>
      </w:pPr>
      <w:r w:rsidRPr="009234F5">
        <w:rPr>
          <w:bCs/>
        </w:rPr>
        <w:t>gwarancja bankowa,</w:t>
      </w:r>
    </w:p>
    <w:p w14:paraId="63C5A18F" w14:textId="77777777" w:rsidR="000D2865" w:rsidRPr="009234F5" w:rsidRDefault="000D2865" w:rsidP="00D779D4">
      <w:pPr>
        <w:pStyle w:val="Akapitzlist"/>
        <w:numPr>
          <w:ilvl w:val="1"/>
          <w:numId w:val="16"/>
        </w:numPr>
        <w:spacing w:before="120" w:line="312" w:lineRule="auto"/>
        <w:contextualSpacing w:val="0"/>
        <w:jc w:val="both"/>
        <w:rPr>
          <w:bCs/>
        </w:rPr>
      </w:pPr>
      <w:r w:rsidRPr="009234F5">
        <w:rPr>
          <w:bCs/>
        </w:rPr>
        <w:t>gwarancja ubezpieczeniowa,</w:t>
      </w:r>
    </w:p>
    <w:p w14:paraId="2FD3DA4B" w14:textId="77777777" w:rsidR="000D2865" w:rsidRPr="009234F5" w:rsidRDefault="000D2865" w:rsidP="00D779D4">
      <w:pPr>
        <w:pStyle w:val="Akapitzlist"/>
        <w:numPr>
          <w:ilvl w:val="1"/>
          <w:numId w:val="16"/>
        </w:numPr>
        <w:spacing w:before="120" w:line="312" w:lineRule="auto"/>
        <w:contextualSpacing w:val="0"/>
        <w:jc w:val="both"/>
        <w:rPr>
          <w:bCs/>
        </w:rPr>
      </w:pPr>
      <w:r w:rsidRPr="009234F5">
        <w:rPr>
          <w:bCs/>
        </w:rPr>
        <w:t xml:space="preserve">poręczenie udzielane przez podmioty, o których mowa w art. 6b ust. 5 pkt. 2 ustawy </w:t>
      </w:r>
      <w:r w:rsidR="008616AB" w:rsidRPr="009234F5">
        <w:rPr>
          <w:bCs/>
        </w:rPr>
        <w:br/>
      </w:r>
      <w:r w:rsidRPr="009234F5">
        <w:rPr>
          <w:bCs/>
        </w:rPr>
        <w:t xml:space="preserve">z dnia 9 listopada 2000 roku o utworzeniu Polskiej Agencji Rozwoju Przedsiębiorczości </w:t>
      </w:r>
      <w:bookmarkStart w:id="41" w:name="_Hlk148609302"/>
      <w:r w:rsidRPr="009234F5">
        <w:rPr>
          <w:bCs/>
        </w:rPr>
        <w:t>(Dz.U. 20</w:t>
      </w:r>
      <w:r w:rsidR="00EB5EBC" w:rsidRPr="009234F5">
        <w:rPr>
          <w:bCs/>
        </w:rPr>
        <w:t>20</w:t>
      </w:r>
      <w:r w:rsidR="00966996" w:rsidRPr="009234F5">
        <w:rPr>
          <w:bCs/>
        </w:rPr>
        <w:t xml:space="preserve"> nr 109 poz.1158 z </w:t>
      </w:r>
      <w:proofErr w:type="spellStart"/>
      <w:r w:rsidR="00966996" w:rsidRPr="009234F5">
        <w:rPr>
          <w:bCs/>
        </w:rPr>
        <w:t>późn</w:t>
      </w:r>
      <w:proofErr w:type="spellEnd"/>
      <w:r w:rsidR="00966996" w:rsidRPr="009234F5">
        <w:rPr>
          <w:bCs/>
        </w:rPr>
        <w:t>. zm.)</w:t>
      </w:r>
    </w:p>
    <w:bookmarkEnd w:id="41"/>
    <w:p w14:paraId="6D6A45F0" w14:textId="77777777" w:rsidR="000D2865" w:rsidRPr="009234F5" w:rsidRDefault="000D2865" w:rsidP="00D779D4">
      <w:pPr>
        <w:pStyle w:val="Akapitzlist"/>
        <w:numPr>
          <w:ilvl w:val="0"/>
          <w:numId w:val="16"/>
        </w:numPr>
        <w:spacing w:before="120" w:line="312" w:lineRule="auto"/>
        <w:contextualSpacing w:val="0"/>
        <w:jc w:val="both"/>
        <w:rPr>
          <w:bCs/>
        </w:rPr>
      </w:pPr>
      <w:r w:rsidRPr="009234F5">
        <w:rPr>
          <w:bCs/>
        </w:rPr>
        <w:t xml:space="preserve">Wadium w pieniądzu należy wpłacić przelewem na rachunek </w:t>
      </w:r>
      <w:r w:rsidR="000E7F0A" w:rsidRPr="009234F5">
        <w:rPr>
          <w:bCs/>
        </w:rPr>
        <w:t>bankowy –</w:t>
      </w:r>
      <w:r w:rsidR="00DD5A7C" w:rsidRPr="009234F5">
        <w:rPr>
          <w:bCs/>
        </w:rPr>
        <w:t xml:space="preserve"> </w:t>
      </w:r>
      <w:bookmarkStart w:id="42" w:name="_Hlk146739260"/>
      <w:r w:rsidR="00C0105E" w:rsidRPr="009234F5">
        <w:rPr>
          <w:b/>
        </w:rPr>
        <w:t xml:space="preserve">PKO BP </w:t>
      </w:r>
      <w:r w:rsidR="000E7F0A" w:rsidRPr="009234F5">
        <w:rPr>
          <w:b/>
        </w:rPr>
        <w:t>nr</w:t>
      </w:r>
      <w:r w:rsidR="00F166C6" w:rsidRPr="009234F5">
        <w:rPr>
          <w:b/>
        </w:rPr>
        <w:t> </w:t>
      </w:r>
      <w:r w:rsidR="000E7F0A" w:rsidRPr="009234F5">
        <w:rPr>
          <w:b/>
        </w:rPr>
        <w:t xml:space="preserve">rachunku  </w:t>
      </w:r>
      <w:r w:rsidR="00C0105E" w:rsidRPr="009234F5">
        <w:rPr>
          <w:b/>
        </w:rPr>
        <w:t>62 1020 1026 0000 1202 0608 9280</w:t>
      </w:r>
      <w:bookmarkEnd w:id="42"/>
      <w:r w:rsidR="00C0105E" w:rsidRPr="009234F5">
        <w:rPr>
          <w:bCs/>
        </w:rPr>
        <w:t xml:space="preserve"> </w:t>
      </w:r>
      <w:r w:rsidRPr="009234F5">
        <w:rPr>
          <w:bCs/>
        </w:rPr>
        <w:t xml:space="preserve">z wpisaniem na dowodzie wpłaty hasła: „Wadium na przetarg nr </w:t>
      </w:r>
      <w:r w:rsidR="00231EF7" w:rsidRPr="00FD3D23">
        <w:rPr>
          <w:b/>
        </w:rPr>
        <w:t>492401882</w:t>
      </w:r>
      <w:r w:rsidR="008616AB" w:rsidRPr="009234F5">
        <w:rPr>
          <w:bCs/>
        </w:rPr>
        <w:t xml:space="preserve"> pn</w:t>
      </w:r>
      <w:r w:rsidRPr="009234F5">
        <w:rPr>
          <w:bCs/>
        </w:rPr>
        <w:t xml:space="preserve">. </w:t>
      </w:r>
      <w:r w:rsidR="00231EF7" w:rsidRPr="00FD3D23">
        <w:rPr>
          <w:b/>
        </w:rPr>
        <w:t>Świadczenie usług Centralnego Monitoringu  Wizyjnego</w:t>
      </w:r>
      <w:r w:rsidRPr="00FD3D23">
        <w:rPr>
          <w:b/>
        </w:rPr>
        <w:t>”</w:t>
      </w:r>
      <w:r w:rsidR="0099627D" w:rsidRPr="00FD3D23">
        <w:rPr>
          <w:b/>
        </w:rPr>
        <w:t xml:space="preserve"> </w:t>
      </w:r>
      <w:r w:rsidRPr="009234F5">
        <w:rPr>
          <w:bCs/>
        </w:rPr>
        <w:t xml:space="preserve">Koszty prowizji bankowych z tytułu wpłaty wadium ponosi </w:t>
      </w:r>
      <w:r w:rsidR="008616AB" w:rsidRPr="009234F5">
        <w:rPr>
          <w:bCs/>
        </w:rPr>
        <w:t>Wykonawca</w:t>
      </w:r>
      <w:r w:rsidRPr="009234F5">
        <w:rPr>
          <w:bCs/>
        </w:rPr>
        <w:t xml:space="preserve">. </w:t>
      </w:r>
    </w:p>
    <w:p w14:paraId="2109E819" w14:textId="77777777" w:rsidR="00F306F1" w:rsidRPr="009234F5" w:rsidRDefault="000D2865" w:rsidP="00D779D4">
      <w:pPr>
        <w:pStyle w:val="Akapitzlist"/>
        <w:numPr>
          <w:ilvl w:val="0"/>
          <w:numId w:val="16"/>
        </w:numPr>
        <w:spacing w:before="120" w:line="312" w:lineRule="auto"/>
        <w:contextualSpacing w:val="0"/>
        <w:jc w:val="both"/>
        <w:rPr>
          <w:bCs/>
        </w:rPr>
      </w:pPr>
      <w:r w:rsidRPr="009234F5">
        <w:rPr>
          <w:bCs/>
        </w:rPr>
        <w:t xml:space="preserve">Wadium w formie </w:t>
      </w:r>
      <w:r w:rsidR="00127C46" w:rsidRPr="009234F5">
        <w:rPr>
          <w:bCs/>
        </w:rPr>
        <w:t xml:space="preserve">gwarancji lub poręczenia należy </w:t>
      </w:r>
      <w:r w:rsidR="00A862AB" w:rsidRPr="009234F5">
        <w:rPr>
          <w:bCs/>
        </w:rPr>
        <w:t xml:space="preserve">dołączyć do oferty </w:t>
      </w:r>
      <w:r w:rsidR="00127C46" w:rsidRPr="009234F5">
        <w:rPr>
          <w:bCs/>
        </w:rPr>
        <w:t xml:space="preserve">w oryginale </w:t>
      </w:r>
      <w:r w:rsidR="008616AB" w:rsidRPr="009234F5">
        <w:rPr>
          <w:bCs/>
        </w:rPr>
        <w:br/>
      </w:r>
      <w:r w:rsidR="00127C46" w:rsidRPr="009234F5">
        <w:rPr>
          <w:bCs/>
        </w:rPr>
        <w:t>w postaci elektronicznej tj. dokument gwarancji lub poręczenia podpisany elektronicznym podpisem kwalifikowanym przez gwaranta lub poręczyciela.</w:t>
      </w:r>
    </w:p>
    <w:p w14:paraId="1419CDBE" w14:textId="77777777" w:rsidR="000D2865" w:rsidRPr="009234F5" w:rsidRDefault="00127C46" w:rsidP="00D779D4">
      <w:pPr>
        <w:pStyle w:val="Akapitzlist"/>
        <w:numPr>
          <w:ilvl w:val="0"/>
          <w:numId w:val="16"/>
        </w:numPr>
        <w:spacing w:before="120" w:line="312" w:lineRule="auto"/>
        <w:contextualSpacing w:val="0"/>
        <w:jc w:val="both"/>
        <w:rPr>
          <w:strike/>
        </w:rPr>
      </w:pPr>
      <w:r w:rsidRPr="009234F5">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9234F5">
        <w:rPr>
          <w:color w:val="000000"/>
        </w:rPr>
        <w:t>Z</w:t>
      </w:r>
      <w:r w:rsidRPr="009234F5">
        <w:rPr>
          <w:color w:val="000000"/>
        </w:rPr>
        <w:t xml:space="preserve">amawiającego do zatrzymania wadium </w:t>
      </w:r>
      <w:r w:rsidR="00BD1FDA" w:rsidRPr="009234F5">
        <w:rPr>
          <w:color w:val="000000"/>
        </w:rPr>
        <w:t xml:space="preserve">w oparciu o przesłanki </w:t>
      </w:r>
      <w:r w:rsidRPr="009234F5">
        <w:rPr>
          <w:color w:val="000000"/>
        </w:rPr>
        <w:t xml:space="preserve">określone </w:t>
      </w:r>
      <w:r w:rsidR="00953149" w:rsidRPr="009234F5">
        <w:rPr>
          <w:color w:val="000000"/>
        </w:rPr>
        <w:t xml:space="preserve">w </w:t>
      </w:r>
      <w:r w:rsidR="00AB5FA1" w:rsidRPr="009234F5">
        <w:rPr>
          <w:bCs/>
          <w:iCs/>
        </w:rPr>
        <w:t>§ 30 ust. 1</w:t>
      </w:r>
      <w:r w:rsidR="00D32ACE" w:rsidRPr="009234F5">
        <w:rPr>
          <w:bCs/>
          <w:iCs/>
        </w:rPr>
        <w:t>8)</w:t>
      </w:r>
      <w:r w:rsidR="00AB5FA1" w:rsidRPr="009234F5">
        <w:rPr>
          <w:bCs/>
          <w:iCs/>
        </w:rPr>
        <w:t xml:space="preserve"> Regulaminu</w:t>
      </w:r>
      <w:r w:rsidR="00CD00A9" w:rsidRPr="009234F5">
        <w:rPr>
          <w:bCs/>
          <w:iCs/>
        </w:rPr>
        <w:t>.</w:t>
      </w:r>
    </w:p>
    <w:p w14:paraId="3CF6B084" w14:textId="77777777" w:rsidR="00D32ACE" w:rsidRPr="009234F5" w:rsidRDefault="00D32ACE" w:rsidP="00D779D4">
      <w:pPr>
        <w:pStyle w:val="Akapitzlist"/>
        <w:numPr>
          <w:ilvl w:val="0"/>
          <w:numId w:val="16"/>
        </w:numPr>
        <w:spacing w:before="120" w:line="312" w:lineRule="auto"/>
        <w:contextualSpacing w:val="0"/>
        <w:jc w:val="both"/>
        <w:rPr>
          <w:bCs/>
        </w:rPr>
      </w:pPr>
      <w:r w:rsidRPr="009234F5">
        <w:rPr>
          <w:color w:val="000000"/>
        </w:rPr>
        <w:t>Beneficjentem gwarancji lub poręczenia jest: Polska Grupa Górnicza S.A. ul. Powstańców 30, 40-039 Katowice.</w:t>
      </w:r>
    </w:p>
    <w:p w14:paraId="5EDE7E29" w14:textId="77777777" w:rsidR="00DF163F" w:rsidRPr="009234F5" w:rsidRDefault="000D2865" w:rsidP="00D779D4">
      <w:pPr>
        <w:pStyle w:val="Akapitzlist"/>
        <w:numPr>
          <w:ilvl w:val="0"/>
          <w:numId w:val="16"/>
        </w:numPr>
        <w:spacing w:before="120" w:line="312" w:lineRule="auto"/>
        <w:contextualSpacing w:val="0"/>
        <w:jc w:val="both"/>
        <w:rPr>
          <w:strike/>
        </w:rPr>
      </w:pPr>
      <w:r w:rsidRPr="009234F5">
        <w:rPr>
          <w:bCs/>
        </w:rPr>
        <w:lastRenderedPageBreak/>
        <w:t>Zwrot wadium nastąpi</w:t>
      </w:r>
      <w:r w:rsidR="00CD00A9" w:rsidRPr="009234F5">
        <w:rPr>
          <w:bCs/>
        </w:rPr>
        <w:t xml:space="preserve"> zgodnie </w:t>
      </w:r>
      <w:r w:rsidR="00D32ACE" w:rsidRPr="009234F5">
        <w:rPr>
          <w:bCs/>
          <w:iCs/>
        </w:rPr>
        <w:t>§ 30 ust. 1</w:t>
      </w:r>
      <w:r w:rsidR="00530028" w:rsidRPr="009234F5">
        <w:rPr>
          <w:bCs/>
          <w:iCs/>
        </w:rPr>
        <w:t xml:space="preserve">6) </w:t>
      </w:r>
      <w:r w:rsidR="00D32ACE" w:rsidRPr="009234F5">
        <w:rPr>
          <w:bCs/>
          <w:iCs/>
        </w:rPr>
        <w:t xml:space="preserve"> Regulaminu.</w:t>
      </w:r>
    </w:p>
    <w:p w14:paraId="189ACC4E" w14:textId="77777777" w:rsidR="00F13DFD" w:rsidRPr="009234F5" w:rsidRDefault="00127C46" w:rsidP="00F166C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89649242"/>
      <w:r w:rsidRPr="009234F5">
        <w:rPr>
          <w:rFonts w:ascii="Times New Roman" w:hAnsi="Times New Roman" w:cs="Times New Roman"/>
          <w:color w:val="auto"/>
          <w:sz w:val="24"/>
          <w:szCs w:val="24"/>
        </w:rPr>
        <w:t>Część XI</w:t>
      </w:r>
      <w:r w:rsidR="006623D7" w:rsidRPr="009234F5">
        <w:rPr>
          <w:rFonts w:ascii="Times New Roman" w:hAnsi="Times New Roman" w:cs="Times New Roman"/>
          <w:color w:val="auto"/>
          <w:sz w:val="24"/>
          <w:szCs w:val="24"/>
        </w:rPr>
        <w:t>I</w:t>
      </w:r>
      <w:r w:rsidRPr="009234F5">
        <w:rPr>
          <w:rFonts w:ascii="Times New Roman" w:hAnsi="Times New Roman" w:cs="Times New Roman"/>
          <w:color w:val="auto"/>
          <w:sz w:val="24"/>
          <w:szCs w:val="24"/>
        </w:rPr>
        <w:t xml:space="preserve">. </w:t>
      </w:r>
      <w:r w:rsidR="00F13DFD" w:rsidRPr="009234F5">
        <w:rPr>
          <w:rFonts w:ascii="Times New Roman" w:hAnsi="Times New Roman" w:cs="Times New Roman"/>
          <w:color w:val="auto"/>
          <w:sz w:val="24"/>
          <w:szCs w:val="24"/>
        </w:rPr>
        <w:t>Op</w:t>
      </w:r>
      <w:r w:rsidRPr="009234F5">
        <w:rPr>
          <w:rFonts w:ascii="Times New Roman" w:hAnsi="Times New Roman" w:cs="Times New Roman"/>
          <w:color w:val="auto"/>
          <w:sz w:val="24"/>
          <w:szCs w:val="24"/>
        </w:rPr>
        <w:t>is sposobu przygotowania oferty</w:t>
      </w:r>
      <w:bookmarkEnd w:id="43"/>
      <w:bookmarkEnd w:id="44"/>
      <w:bookmarkEnd w:id="45"/>
    </w:p>
    <w:p w14:paraId="059C84E9" w14:textId="77777777" w:rsidR="00B17C0B" w:rsidRPr="009234F5" w:rsidRDefault="00B17C0B" w:rsidP="00F166C6">
      <w:pPr>
        <w:keepNext/>
        <w:spacing w:before="120" w:line="312" w:lineRule="auto"/>
        <w:jc w:val="both"/>
        <w:rPr>
          <w:b/>
          <w:sz w:val="24"/>
          <w:szCs w:val="24"/>
        </w:rPr>
      </w:pPr>
      <w:r w:rsidRPr="009234F5">
        <w:rPr>
          <w:b/>
          <w:sz w:val="24"/>
          <w:szCs w:val="24"/>
        </w:rPr>
        <w:t>Wymagania ogólne</w:t>
      </w:r>
    </w:p>
    <w:p w14:paraId="60A39770" w14:textId="77777777" w:rsidR="00EF20B7" w:rsidRPr="009234F5" w:rsidRDefault="008616AB" w:rsidP="00457356">
      <w:pPr>
        <w:pStyle w:val="Akapitzlist"/>
        <w:numPr>
          <w:ilvl w:val="6"/>
          <w:numId w:val="9"/>
        </w:numPr>
        <w:spacing w:before="120" w:line="312" w:lineRule="auto"/>
        <w:ind w:left="284" w:hanging="284"/>
        <w:contextualSpacing w:val="0"/>
        <w:jc w:val="both"/>
        <w:rPr>
          <w:bCs/>
        </w:rPr>
      </w:pPr>
      <w:r w:rsidRPr="009234F5">
        <w:rPr>
          <w:bCs/>
        </w:rPr>
        <w:t>Wykonawca</w:t>
      </w:r>
      <w:r w:rsidR="00EF20B7" w:rsidRPr="009234F5">
        <w:rPr>
          <w:bCs/>
        </w:rPr>
        <w:t xml:space="preserve"> może złożyć jedną ofertę. </w:t>
      </w:r>
    </w:p>
    <w:p w14:paraId="7EF597BF" w14:textId="77777777" w:rsidR="00EF20B7" w:rsidRPr="009234F5" w:rsidRDefault="00EF20B7" w:rsidP="00457356">
      <w:pPr>
        <w:pStyle w:val="Akapitzlist"/>
        <w:numPr>
          <w:ilvl w:val="6"/>
          <w:numId w:val="9"/>
        </w:numPr>
        <w:spacing w:before="120" w:line="312" w:lineRule="auto"/>
        <w:ind w:left="284" w:hanging="284"/>
        <w:contextualSpacing w:val="0"/>
        <w:jc w:val="both"/>
        <w:rPr>
          <w:bCs/>
        </w:rPr>
      </w:pPr>
      <w:r w:rsidRPr="009234F5">
        <w:rPr>
          <w:bCs/>
        </w:rPr>
        <w:t xml:space="preserve">Ofertę należy sporządzić w języku polskim. Wymagane zgodnie z SWZ dokumenty </w:t>
      </w:r>
      <w:r w:rsidR="008616AB" w:rsidRPr="009234F5">
        <w:rPr>
          <w:bCs/>
        </w:rPr>
        <w:br/>
      </w:r>
      <w:r w:rsidRPr="009234F5">
        <w:rPr>
          <w:bCs/>
        </w:rPr>
        <w:t xml:space="preserve">oraz oświadczenia sporządzone w języku obcym powinny być złożone wraz z tłumaczeniem na język polski. W razie wątpliwości uznaje się, że wersja polskojęzyczna jest wersją wiążącą. </w:t>
      </w:r>
    </w:p>
    <w:p w14:paraId="2ECB8874" w14:textId="77777777" w:rsidR="00EF20B7" w:rsidRPr="009234F5" w:rsidRDefault="00EF20B7" w:rsidP="00457356">
      <w:pPr>
        <w:pStyle w:val="Akapitzlist"/>
        <w:numPr>
          <w:ilvl w:val="6"/>
          <w:numId w:val="9"/>
        </w:numPr>
        <w:spacing w:before="120" w:line="312" w:lineRule="auto"/>
        <w:ind w:left="284" w:hanging="284"/>
        <w:contextualSpacing w:val="0"/>
        <w:jc w:val="both"/>
        <w:rPr>
          <w:bCs/>
        </w:rPr>
      </w:pPr>
      <w:r w:rsidRPr="009234F5">
        <w:rPr>
          <w:bCs/>
        </w:rPr>
        <w:t xml:space="preserve">Ofertę </w:t>
      </w:r>
      <w:r w:rsidR="008616AB" w:rsidRPr="009234F5">
        <w:rPr>
          <w:bCs/>
        </w:rPr>
        <w:t>Wykonawca</w:t>
      </w:r>
      <w:r w:rsidRPr="009234F5">
        <w:rPr>
          <w:bCs/>
        </w:rPr>
        <w:t xml:space="preserve"> sporządza pod rygorem nieważności w postaci elektronicznej i opatruje kwalifikowanym podpisem elektronicznym.</w:t>
      </w:r>
    </w:p>
    <w:p w14:paraId="513E8C9A" w14:textId="77777777" w:rsidR="00EF20B7" w:rsidRPr="009234F5" w:rsidRDefault="00EF20B7" w:rsidP="00457356">
      <w:pPr>
        <w:pStyle w:val="Akapitzlist"/>
        <w:numPr>
          <w:ilvl w:val="6"/>
          <w:numId w:val="9"/>
        </w:numPr>
        <w:spacing w:before="120" w:line="312" w:lineRule="auto"/>
        <w:ind w:left="284" w:hanging="284"/>
        <w:contextualSpacing w:val="0"/>
        <w:jc w:val="both"/>
        <w:rPr>
          <w:bCs/>
        </w:rPr>
      </w:pPr>
      <w:r w:rsidRPr="009234F5">
        <w:rPr>
          <w:bCs/>
        </w:rPr>
        <w:t xml:space="preserve">Ofertę podpisuje osoba (osoby) uprawniona do reprezentowania </w:t>
      </w:r>
      <w:r w:rsidR="00DB4D9E" w:rsidRPr="009234F5">
        <w:rPr>
          <w:bCs/>
        </w:rPr>
        <w:t>Wykonawcy</w:t>
      </w:r>
      <w:r w:rsidRPr="009234F5">
        <w:rPr>
          <w:bCs/>
        </w:rPr>
        <w:t xml:space="preserve"> zgodnie z</w:t>
      </w:r>
      <w:r w:rsidR="004D0940" w:rsidRPr="009234F5">
        <w:rPr>
          <w:bCs/>
        </w:rPr>
        <w:t> </w:t>
      </w:r>
      <w:r w:rsidRPr="009234F5">
        <w:rPr>
          <w:bCs/>
        </w:rPr>
        <w:t xml:space="preserve">zasadami reprezentacji </w:t>
      </w:r>
      <w:r w:rsidR="00DB4D9E" w:rsidRPr="009234F5">
        <w:rPr>
          <w:bCs/>
        </w:rPr>
        <w:t>Wykonawcy</w:t>
      </w:r>
      <w:r w:rsidRPr="009234F5">
        <w:rPr>
          <w:bCs/>
        </w:rPr>
        <w:t xml:space="preserve"> lub zgodnie z udzielonym pełnomocnictwem. </w:t>
      </w:r>
    </w:p>
    <w:p w14:paraId="67A4CE34" w14:textId="77777777" w:rsidR="00EF20B7" w:rsidRPr="009234F5" w:rsidRDefault="008616AB" w:rsidP="00457356">
      <w:pPr>
        <w:pStyle w:val="Akapitzlist"/>
        <w:numPr>
          <w:ilvl w:val="6"/>
          <w:numId w:val="9"/>
        </w:numPr>
        <w:spacing w:before="120" w:line="312" w:lineRule="auto"/>
        <w:ind w:left="284" w:hanging="284"/>
        <w:contextualSpacing w:val="0"/>
        <w:jc w:val="both"/>
        <w:rPr>
          <w:bCs/>
        </w:rPr>
      </w:pPr>
      <w:r w:rsidRPr="009234F5">
        <w:rPr>
          <w:bCs/>
        </w:rPr>
        <w:t>Wykonawca</w:t>
      </w:r>
      <w:r w:rsidR="00EF20B7" w:rsidRPr="009234F5">
        <w:rPr>
          <w:bCs/>
        </w:rPr>
        <w:t xml:space="preserve"> ponosi wszelkie koszty związane z przygotowaniem i złożeniem oferty.</w:t>
      </w:r>
    </w:p>
    <w:p w14:paraId="38878E10" w14:textId="77777777" w:rsidR="00DF163F" w:rsidRPr="009234F5" w:rsidRDefault="00DF163F">
      <w:pPr>
        <w:spacing w:after="160" w:line="259" w:lineRule="auto"/>
        <w:rPr>
          <w:bCs/>
          <w:sz w:val="2"/>
          <w:szCs w:val="2"/>
        </w:rPr>
      </w:pPr>
    </w:p>
    <w:p w14:paraId="4361C83D" w14:textId="77777777" w:rsidR="00EF20B7" w:rsidRPr="009234F5" w:rsidRDefault="00EF20B7" w:rsidP="00804500">
      <w:pPr>
        <w:spacing w:before="120" w:line="312" w:lineRule="auto"/>
        <w:jc w:val="both"/>
        <w:rPr>
          <w:bCs/>
          <w:sz w:val="2"/>
          <w:szCs w:val="2"/>
        </w:rPr>
      </w:pPr>
    </w:p>
    <w:p w14:paraId="194BB07E" w14:textId="77777777" w:rsidR="00C85F61" w:rsidRPr="009234F5" w:rsidRDefault="00C85F61" w:rsidP="00C85F61">
      <w:pPr>
        <w:spacing w:before="120" w:line="312" w:lineRule="auto"/>
        <w:jc w:val="both"/>
        <w:rPr>
          <w:b/>
          <w:sz w:val="24"/>
          <w:szCs w:val="24"/>
        </w:rPr>
      </w:pPr>
      <w:r w:rsidRPr="009234F5">
        <w:rPr>
          <w:b/>
          <w:sz w:val="24"/>
          <w:szCs w:val="24"/>
        </w:rPr>
        <w:t>Zawartość oferty</w:t>
      </w:r>
      <w:r w:rsidR="00702596" w:rsidRPr="009234F5">
        <w:rPr>
          <w:b/>
          <w:sz w:val="24"/>
          <w:szCs w:val="24"/>
        </w:rPr>
        <w:t>:</w:t>
      </w:r>
    </w:p>
    <w:p w14:paraId="07BE8D92" w14:textId="77777777" w:rsidR="00C85F61" w:rsidRPr="009234F5" w:rsidRDefault="00C85F61" w:rsidP="00C85F61">
      <w:pPr>
        <w:pStyle w:val="Akapitzlist"/>
        <w:numPr>
          <w:ilvl w:val="0"/>
          <w:numId w:val="9"/>
        </w:numPr>
        <w:spacing w:before="120" w:line="312" w:lineRule="auto"/>
        <w:contextualSpacing w:val="0"/>
        <w:jc w:val="both"/>
        <w:rPr>
          <w:bCs/>
        </w:rPr>
      </w:pPr>
      <w:r w:rsidRPr="009234F5">
        <w:rPr>
          <w:bCs/>
        </w:rPr>
        <w:t>Oferta składa się z:</w:t>
      </w:r>
    </w:p>
    <w:p w14:paraId="3449CB91" w14:textId="77777777" w:rsidR="00C85F61" w:rsidRPr="009234F5" w:rsidRDefault="00C85F61" w:rsidP="00C85F61">
      <w:pPr>
        <w:pStyle w:val="Akapitzlist"/>
        <w:numPr>
          <w:ilvl w:val="1"/>
          <w:numId w:val="9"/>
        </w:numPr>
        <w:spacing w:before="120" w:line="312" w:lineRule="auto"/>
        <w:contextualSpacing w:val="0"/>
        <w:jc w:val="both"/>
        <w:rPr>
          <w:bCs/>
        </w:rPr>
      </w:pPr>
      <w:r w:rsidRPr="009234F5">
        <w:rPr>
          <w:bCs/>
        </w:rPr>
        <w:t xml:space="preserve">Formularza </w:t>
      </w:r>
      <w:r w:rsidR="00227957" w:rsidRPr="009234F5">
        <w:rPr>
          <w:bCs/>
        </w:rPr>
        <w:t>O</w:t>
      </w:r>
      <w:r w:rsidRPr="009234F5">
        <w:rPr>
          <w:bCs/>
        </w:rPr>
        <w:t xml:space="preserve">fertowego stanowiącego </w:t>
      </w:r>
      <w:r w:rsidRPr="009234F5">
        <w:rPr>
          <w:b/>
        </w:rPr>
        <w:t>Załącznik nr 2 do SWZ</w:t>
      </w:r>
      <w:r w:rsidR="00FE2ABD" w:rsidRPr="009234F5">
        <w:rPr>
          <w:bCs/>
        </w:rPr>
        <w:t>.</w:t>
      </w:r>
      <w:r w:rsidRPr="009234F5">
        <w:rPr>
          <w:bCs/>
        </w:rPr>
        <w:t xml:space="preserve"> Formularz </w:t>
      </w:r>
      <w:r w:rsidR="00DE39AC" w:rsidRPr="009234F5">
        <w:rPr>
          <w:bCs/>
        </w:rPr>
        <w:t>O</w:t>
      </w:r>
      <w:r w:rsidRPr="009234F5">
        <w:rPr>
          <w:bCs/>
        </w:rPr>
        <w:t>fertowy dostępny jest na platformie EFO</w:t>
      </w:r>
      <w:r w:rsidR="00412333" w:rsidRPr="009234F5">
        <w:rPr>
          <w:bCs/>
        </w:rPr>
        <w:t>;</w:t>
      </w:r>
    </w:p>
    <w:p w14:paraId="0E1355FE" w14:textId="77777777" w:rsidR="001435E1" w:rsidRDefault="001435E1" w:rsidP="00C85F61">
      <w:pPr>
        <w:pStyle w:val="Akapitzlist"/>
        <w:numPr>
          <w:ilvl w:val="1"/>
          <w:numId w:val="9"/>
        </w:numPr>
        <w:spacing w:before="120" w:line="312" w:lineRule="auto"/>
        <w:contextualSpacing w:val="0"/>
        <w:jc w:val="both"/>
        <w:rPr>
          <w:bCs/>
        </w:rPr>
      </w:pPr>
      <w:r w:rsidRPr="009234F5">
        <w:rPr>
          <w:bCs/>
        </w:rPr>
        <w:t>Koncesji MSWiA na prowadzenie działalności</w:t>
      </w:r>
      <w:r w:rsidR="007A7ACA">
        <w:rPr>
          <w:bCs/>
        </w:rPr>
        <w:t>;</w:t>
      </w:r>
    </w:p>
    <w:p w14:paraId="16D69C5C" w14:textId="77777777" w:rsidR="00930E33" w:rsidRPr="00930E33" w:rsidRDefault="00DE4D1E" w:rsidP="00930E33">
      <w:pPr>
        <w:pStyle w:val="Akapitzlist"/>
        <w:numPr>
          <w:ilvl w:val="1"/>
          <w:numId w:val="9"/>
        </w:numPr>
        <w:spacing w:before="120" w:line="312" w:lineRule="auto"/>
        <w:contextualSpacing w:val="0"/>
        <w:jc w:val="both"/>
        <w:rPr>
          <w:bCs/>
        </w:rPr>
      </w:pPr>
      <w:r>
        <w:rPr>
          <w:bCs/>
        </w:rPr>
        <w:t>Dokumentu zgodnego z treścią Załącznikiem nr 4.1</w:t>
      </w:r>
      <w:r w:rsidR="005A6F1E">
        <w:rPr>
          <w:bCs/>
        </w:rPr>
        <w:t>1</w:t>
      </w:r>
      <w:r w:rsidR="007A7ACA">
        <w:rPr>
          <w:bCs/>
        </w:rPr>
        <w:t>;</w:t>
      </w:r>
    </w:p>
    <w:p w14:paraId="423939E8" w14:textId="77777777" w:rsidR="00C85F61" w:rsidRPr="009234F5" w:rsidRDefault="00C85F61" w:rsidP="00C85F61">
      <w:pPr>
        <w:pStyle w:val="Akapitzlist"/>
        <w:numPr>
          <w:ilvl w:val="1"/>
          <w:numId w:val="9"/>
        </w:numPr>
        <w:spacing w:before="120" w:line="312" w:lineRule="auto"/>
        <w:contextualSpacing w:val="0"/>
        <w:jc w:val="both"/>
        <w:rPr>
          <w:bCs/>
        </w:rPr>
      </w:pPr>
      <w:r w:rsidRPr="009234F5">
        <w:rPr>
          <w:bCs/>
        </w:rPr>
        <w:t xml:space="preserve">Dokumentu potwierdzającego zasady reprezentacji </w:t>
      </w:r>
      <w:r w:rsidR="00DB4D9E" w:rsidRPr="009234F5">
        <w:rPr>
          <w:bCs/>
        </w:rPr>
        <w:t>Wykonawcy</w:t>
      </w:r>
      <w:r w:rsidRPr="009234F5">
        <w:rPr>
          <w:bCs/>
        </w:rPr>
        <w:t xml:space="preserve">, </w:t>
      </w:r>
      <w:r w:rsidR="006B0420" w:rsidRPr="009234F5">
        <w:rPr>
          <w:bCs/>
        </w:rPr>
        <w:t>Zamawiający</w:t>
      </w:r>
      <w:r w:rsidRPr="009234F5">
        <w:rPr>
          <w:bCs/>
        </w:rPr>
        <w:t xml:space="preserve"> nie wymaga złożenia tego dokumentu o ile jest on dostępny w publicznych, otwartych bezpłatnych elektronicznych bazach danych (np. KRS, CEIDG, a w przypadku innych baz – wskazanych przez </w:t>
      </w:r>
      <w:r w:rsidR="008616AB" w:rsidRPr="009234F5">
        <w:rPr>
          <w:bCs/>
        </w:rPr>
        <w:t>Wykonawcę</w:t>
      </w:r>
      <w:r w:rsidRPr="009234F5">
        <w:rPr>
          <w:bCs/>
        </w:rPr>
        <w:t xml:space="preserve"> w ofercie). W przypadku wskazania bazy danych, w której dokumenty są dostępne w innym języku niż polski, </w:t>
      </w:r>
      <w:r w:rsidR="006B0420" w:rsidRPr="009234F5">
        <w:rPr>
          <w:bCs/>
        </w:rPr>
        <w:t>Zamawiający</w:t>
      </w:r>
      <w:r w:rsidRPr="009234F5">
        <w:rPr>
          <w:bCs/>
        </w:rPr>
        <w:t xml:space="preserve"> może po ich pobraniu wezwać </w:t>
      </w:r>
      <w:r w:rsidR="008616AB" w:rsidRPr="009234F5">
        <w:rPr>
          <w:bCs/>
        </w:rPr>
        <w:t>Wykonawcę</w:t>
      </w:r>
      <w:r w:rsidRPr="009234F5">
        <w:rPr>
          <w:bCs/>
        </w:rPr>
        <w:t xml:space="preserve"> do przedstawienia tłumaczenia dokumentu na język polski</w:t>
      </w:r>
      <w:r w:rsidR="00412333" w:rsidRPr="009234F5">
        <w:rPr>
          <w:bCs/>
        </w:rPr>
        <w:t>;</w:t>
      </w:r>
    </w:p>
    <w:p w14:paraId="286F53DF" w14:textId="77777777" w:rsidR="00C85F61" w:rsidRPr="009234F5" w:rsidRDefault="00C85F61" w:rsidP="00C85F61">
      <w:pPr>
        <w:pStyle w:val="Akapitzlist"/>
        <w:numPr>
          <w:ilvl w:val="1"/>
          <w:numId w:val="9"/>
        </w:numPr>
        <w:spacing w:before="120" w:line="312" w:lineRule="auto"/>
        <w:contextualSpacing w:val="0"/>
        <w:jc w:val="both"/>
        <w:rPr>
          <w:bCs/>
        </w:rPr>
      </w:pPr>
      <w:r w:rsidRPr="009234F5">
        <w:rPr>
          <w:bCs/>
        </w:rPr>
        <w:t xml:space="preserve">Pełnomocnictwa wskazującego </w:t>
      </w:r>
      <w:r w:rsidR="00702596" w:rsidRPr="009234F5">
        <w:rPr>
          <w:bCs/>
        </w:rPr>
        <w:t>P</w:t>
      </w:r>
      <w:r w:rsidRPr="009234F5">
        <w:rPr>
          <w:bCs/>
        </w:rPr>
        <w:t xml:space="preserve">ełnomocnika </w:t>
      </w:r>
      <w:r w:rsidR="008616AB" w:rsidRPr="009234F5">
        <w:rPr>
          <w:bCs/>
        </w:rPr>
        <w:t>Wykonawców</w:t>
      </w:r>
      <w:r w:rsidRPr="009234F5">
        <w:rPr>
          <w:bCs/>
        </w:rPr>
        <w:t xml:space="preserve"> występujących wspólnie (w wypadku złożenia oferty przez konsorcjum)</w:t>
      </w:r>
      <w:r w:rsidR="00412333" w:rsidRPr="009234F5">
        <w:rPr>
          <w:bCs/>
        </w:rPr>
        <w:t>;</w:t>
      </w:r>
    </w:p>
    <w:p w14:paraId="51F15CA4" w14:textId="77777777" w:rsidR="003D3B75" w:rsidRPr="009234F5" w:rsidRDefault="00C85F61" w:rsidP="00426E34">
      <w:pPr>
        <w:pStyle w:val="Akapitzlist"/>
        <w:numPr>
          <w:ilvl w:val="1"/>
          <w:numId w:val="9"/>
        </w:numPr>
        <w:spacing w:before="120" w:line="312" w:lineRule="auto"/>
        <w:contextualSpacing w:val="0"/>
        <w:jc w:val="both"/>
        <w:rPr>
          <w:bCs/>
          <w:i/>
          <w:iCs/>
          <w:color w:val="000000" w:themeColor="text1"/>
        </w:rPr>
      </w:pPr>
      <w:r w:rsidRPr="009234F5">
        <w:rPr>
          <w:bCs/>
          <w:color w:val="000000" w:themeColor="text1"/>
        </w:rPr>
        <w:t xml:space="preserve">Pełnomocnictwa do podpisania oferty (w przypadku posługiwania się </w:t>
      </w:r>
      <w:bookmarkStart w:id="46" w:name="_Hlk148444017"/>
      <w:r w:rsidR="00F13948" w:rsidRPr="009234F5">
        <w:rPr>
          <w:bCs/>
          <w:color w:val="000000" w:themeColor="text1"/>
        </w:rPr>
        <w:t>pełnomocnikiem);</w:t>
      </w:r>
    </w:p>
    <w:p w14:paraId="337BD61F" w14:textId="77777777" w:rsidR="001435E1" w:rsidRPr="009234F5" w:rsidRDefault="001435E1" w:rsidP="001435E1">
      <w:pPr>
        <w:pStyle w:val="Akapitzlist"/>
        <w:numPr>
          <w:ilvl w:val="1"/>
          <w:numId w:val="9"/>
        </w:numPr>
        <w:spacing w:before="120" w:line="312" w:lineRule="auto"/>
        <w:contextualSpacing w:val="0"/>
        <w:jc w:val="both"/>
        <w:rPr>
          <w:bCs/>
        </w:rPr>
      </w:pPr>
      <w:r w:rsidRPr="009234F5">
        <w:rPr>
          <w:bCs/>
          <w:color w:val="000000" w:themeColor="text1"/>
        </w:rPr>
        <w:t xml:space="preserve">Dowodu </w:t>
      </w:r>
      <w:r w:rsidRPr="009234F5">
        <w:rPr>
          <w:bCs/>
        </w:rPr>
        <w:t>złożenia wadium;</w:t>
      </w:r>
    </w:p>
    <w:bookmarkEnd w:id="46"/>
    <w:p w14:paraId="30D2353C" w14:textId="77777777" w:rsidR="00C85F61" w:rsidRPr="009234F5" w:rsidRDefault="00C85F61" w:rsidP="00C85F61">
      <w:pPr>
        <w:pStyle w:val="Akapitzlist"/>
        <w:numPr>
          <w:ilvl w:val="0"/>
          <w:numId w:val="9"/>
        </w:numPr>
        <w:spacing w:before="120" w:line="312" w:lineRule="auto"/>
        <w:contextualSpacing w:val="0"/>
        <w:jc w:val="both"/>
        <w:rPr>
          <w:bCs/>
          <w:strike/>
        </w:rPr>
      </w:pPr>
      <w:r w:rsidRPr="009234F5">
        <w:rPr>
          <w:bCs/>
        </w:rPr>
        <w:t xml:space="preserve">Pełnomocnictwa powinny być złożone w następującej formie: </w:t>
      </w:r>
    </w:p>
    <w:p w14:paraId="0B510DB3" w14:textId="77777777" w:rsidR="00C85F61" w:rsidRPr="009234F5" w:rsidRDefault="00C85F61" w:rsidP="00C85F61">
      <w:pPr>
        <w:pStyle w:val="Akapitzlist"/>
        <w:numPr>
          <w:ilvl w:val="1"/>
          <w:numId w:val="9"/>
        </w:numPr>
        <w:spacing w:before="120" w:line="312" w:lineRule="auto"/>
        <w:contextualSpacing w:val="0"/>
        <w:jc w:val="both"/>
        <w:rPr>
          <w:bCs/>
        </w:rPr>
      </w:pPr>
      <w:r w:rsidRPr="009234F5">
        <w:rPr>
          <w:bCs/>
        </w:rPr>
        <w:lastRenderedPageBreak/>
        <w:t>Jeżeli dokument został wystawiony przez inny podmiot (np. mocodawca) w formie elektronicznej z podpisem elektronicznym kwalifikowanym – przekazuje się ten dokument</w:t>
      </w:r>
      <w:r w:rsidR="00412333" w:rsidRPr="009234F5">
        <w:rPr>
          <w:bCs/>
        </w:rPr>
        <w:t>;</w:t>
      </w:r>
    </w:p>
    <w:p w14:paraId="3F8749C5" w14:textId="77777777" w:rsidR="00C85F61" w:rsidRPr="009234F5" w:rsidRDefault="00C85F61" w:rsidP="00C85F61">
      <w:pPr>
        <w:pStyle w:val="Akapitzlist"/>
        <w:numPr>
          <w:ilvl w:val="1"/>
          <w:numId w:val="9"/>
        </w:numPr>
        <w:spacing w:before="120" w:line="312" w:lineRule="auto"/>
        <w:contextualSpacing w:val="0"/>
        <w:jc w:val="both"/>
        <w:rPr>
          <w:bCs/>
        </w:rPr>
      </w:pPr>
      <w:r w:rsidRPr="009234F5">
        <w:rPr>
          <w:bCs/>
        </w:rPr>
        <w:t>Jeżeli dokument został wystawiony przez inny podmiot (np.</w:t>
      </w:r>
      <w:r w:rsidRPr="009234F5">
        <w:t xml:space="preserve"> </w:t>
      </w:r>
      <w:r w:rsidRPr="009234F5">
        <w:rPr>
          <w:bCs/>
        </w:rPr>
        <w:t xml:space="preserve">mocodawca) jako dokument papierowy – </w:t>
      </w:r>
      <w:r w:rsidR="008616AB" w:rsidRPr="009234F5">
        <w:rPr>
          <w:bCs/>
        </w:rPr>
        <w:t>Wykonawca</w:t>
      </w:r>
      <w:r w:rsidRPr="009234F5">
        <w:rPr>
          <w:bCs/>
        </w:rPr>
        <w:t xml:space="preserve"> przekazuje elektroniczną kopię dokumentu poświadczoną za zgodność z oryginałem</w:t>
      </w:r>
      <w:r w:rsidR="00412333" w:rsidRPr="009234F5">
        <w:rPr>
          <w:bCs/>
        </w:rPr>
        <w:t>;</w:t>
      </w:r>
    </w:p>
    <w:p w14:paraId="4425D7D1" w14:textId="77777777" w:rsidR="00C85F61" w:rsidRPr="009234F5" w:rsidRDefault="00C85F61" w:rsidP="00227957">
      <w:pPr>
        <w:pStyle w:val="Akapitzlist"/>
        <w:spacing w:before="120" w:line="312" w:lineRule="auto"/>
        <w:contextualSpacing w:val="0"/>
        <w:jc w:val="both"/>
        <w:rPr>
          <w:bCs/>
        </w:rPr>
      </w:pPr>
      <w:r w:rsidRPr="009234F5">
        <w:rPr>
          <w:bCs/>
        </w:rPr>
        <w:t xml:space="preserve">Poświadczenie za zgodność z oryginałem następuje przez podpisanie podpisem elektronicznym kwalifikowanym. </w:t>
      </w:r>
      <w:r w:rsidR="008512DA" w:rsidRPr="009234F5">
        <w:rPr>
          <w:bCs/>
        </w:rPr>
        <w:t>P</w:t>
      </w:r>
      <w:r w:rsidRPr="009234F5">
        <w:rPr>
          <w:bCs/>
        </w:rPr>
        <w:t>oświadczenia dokonuje notariusz lub mocodawca.</w:t>
      </w:r>
    </w:p>
    <w:p w14:paraId="7AD5512D" w14:textId="77777777" w:rsidR="00702596" w:rsidRPr="009234F5" w:rsidRDefault="00C85F61" w:rsidP="00702596">
      <w:pPr>
        <w:pStyle w:val="Akapitzlist"/>
        <w:numPr>
          <w:ilvl w:val="0"/>
          <w:numId w:val="9"/>
        </w:numPr>
        <w:spacing w:before="120" w:line="312" w:lineRule="auto"/>
        <w:contextualSpacing w:val="0"/>
        <w:jc w:val="both"/>
        <w:rPr>
          <w:bCs/>
        </w:rPr>
      </w:pPr>
      <w:r w:rsidRPr="009234F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4982CE6" w14:textId="77777777" w:rsidR="00E018E8" w:rsidRPr="009234F5" w:rsidRDefault="00E018E8" w:rsidP="00804500">
      <w:pPr>
        <w:spacing w:before="120" w:line="312" w:lineRule="auto"/>
        <w:jc w:val="both"/>
        <w:rPr>
          <w:b/>
          <w:sz w:val="24"/>
          <w:szCs w:val="24"/>
        </w:rPr>
      </w:pPr>
      <w:r w:rsidRPr="009234F5">
        <w:rPr>
          <w:b/>
          <w:sz w:val="24"/>
          <w:szCs w:val="24"/>
        </w:rPr>
        <w:t>Sposób złożenia oferty</w:t>
      </w:r>
      <w:r w:rsidR="00702596" w:rsidRPr="009234F5">
        <w:rPr>
          <w:b/>
          <w:sz w:val="24"/>
          <w:szCs w:val="24"/>
        </w:rPr>
        <w:t>:</w:t>
      </w:r>
    </w:p>
    <w:p w14:paraId="3CFF4FA4" w14:textId="77777777" w:rsidR="00273EAA" w:rsidRPr="009234F5" w:rsidRDefault="00273EAA" w:rsidP="00273EAA">
      <w:pPr>
        <w:pStyle w:val="Akapitzlist"/>
        <w:numPr>
          <w:ilvl w:val="0"/>
          <w:numId w:val="9"/>
        </w:numPr>
        <w:spacing w:before="120" w:line="312" w:lineRule="auto"/>
        <w:contextualSpacing w:val="0"/>
        <w:jc w:val="both"/>
        <w:rPr>
          <w:bCs/>
        </w:rPr>
      </w:pPr>
      <w:bookmarkStart w:id="47" w:name="_Hlk106954879"/>
      <w:r w:rsidRPr="009234F5">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99F297C" w14:textId="77777777" w:rsidR="00273EAA" w:rsidRPr="009234F5" w:rsidRDefault="00273EAA" w:rsidP="00273EAA">
      <w:pPr>
        <w:pStyle w:val="Akapitzlist"/>
        <w:numPr>
          <w:ilvl w:val="0"/>
          <w:numId w:val="9"/>
        </w:numPr>
        <w:spacing w:before="120" w:line="312" w:lineRule="auto"/>
        <w:contextualSpacing w:val="0"/>
        <w:jc w:val="both"/>
        <w:rPr>
          <w:bCs/>
        </w:rPr>
      </w:pPr>
      <w:r w:rsidRPr="009234F5">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9234F5">
        <w:rPr>
          <w:bCs/>
        </w:rPr>
        <w:t>javascript</w:t>
      </w:r>
      <w:proofErr w:type="spellEnd"/>
      <w:r w:rsidRPr="009234F5">
        <w:rPr>
          <w:bCs/>
        </w:rPr>
        <w:t xml:space="preserve">: Internet Explorer wersja 10 lub 11, Mozilla </w:t>
      </w:r>
      <w:proofErr w:type="spellStart"/>
      <w:r w:rsidRPr="009234F5">
        <w:rPr>
          <w:bCs/>
        </w:rPr>
        <w:t>Firefox</w:t>
      </w:r>
      <w:proofErr w:type="spellEnd"/>
      <w:r w:rsidRPr="009234F5">
        <w:rPr>
          <w:bCs/>
        </w:rPr>
        <w:t xml:space="preserve"> od wersji 50 (bez wsparcia dla wersji beta), zainstalowane darmowe oprogramowanie JAVA (JRE) – zgodnie z zaleceniami ze strony dostawcy Java, minimalna rozdzielczość ekranu wymagana do poprawnego wyświetlania 1366x768.</w:t>
      </w:r>
    </w:p>
    <w:p w14:paraId="5A074AE5" w14:textId="77777777" w:rsidR="00273EAA" w:rsidRPr="009234F5" w:rsidRDefault="00273EAA" w:rsidP="00FD4A9F">
      <w:pPr>
        <w:pStyle w:val="Akapitzlist"/>
        <w:numPr>
          <w:ilvl w:val="0"/>
          <w:numId w:val="9"/>
        </w:numPr>
        <w:spacing w:before="120" w:line="312" w:lineRule="auto"/>
        <w:contextualSpacing w:val="0"/>
        <w:jc w:val="both"/>
        <w:rPr>
          <w:bCs/>
        </w:rPr>
      </w:pPr>
      <w:r w:rsidRPr="009234F5">
        <w:rPr>
          <w:bCs/>
        </w:rPr>
        <w:t>W przypadku dokonania przez Zamawiającego zmian w strukturze Formularza Ofertowego przed terminem składania ofert, jeśli Wykonawca złożył już elektroniczną ofertę</w:t>
      </w:r>
      <w:r w:rsidR="00702596" w:rsidRPr="009234F5">
        <w:rPr>
          <w:bCs/>
        </w:rPr>
        <w:t>,</w:t>
      </w:r>
      <w:r w:rsidRPr="009234F5">
        <w:rPr>
          <w:bCs/>
        </w:rPr>
        <w:t xml:space="preserve"> otrzyma powiadomienie o konieczności zweryfikowania złożonej oferty </w:t>
      </w:r>
      <w:bookmarkStart w:id="48" w:name="_Hlk106866889"/>
      <w:r w:rsidRPr="009234F5">
        <w:rPr>
          <w:bCs/>
        </w:rPr>
        <w:t>w kontekście jej kompletności i zgodności</w:t>
      </w:r>
      <w:bookmarkEnd w:id="48"/>
      <w:r w:rsidRPr="009234F5">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t>
      </w:r>
      <w:r w:rsidRPr="009234F5">
        <w:rPr>
          <w:bCs/>
        </w:rPr>
        <w:lastRenderedPageBreak/>
        <w:t xml:space="preserve">warunkiem, że faktycznie zmiany wprowadzone w formularzu nie mają wpływu na złożoną ofertę. </w:t>
      </w:r>
      <w:r w:rsidRPr="009234F5">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4D10CA7" w14:textId="77777777" w:rsidR="00273EAA" w:rsidRPr="009234F5" w:rsidRDefault="00273EAA" w:rsidP="00FD4A9F">
      <w:pPr>
        <w:pStyle w:val="Akapitzlist"/>
        <w:numPr>
          <w:ilvl w:val="0"/>
          <w:numId w:val="9"/>
        </w:numPr>
        <w:spacing w:before="120" w:line="312" w:lineRule="auto"/>
        <w:contextualSpacing w:val="0"/>
        <w:jc w:val="both"/>
        <w:rPr>
          <w:bCs/>
        </w:rPr>
      </w:pPr>
      <w:r w:rsidRPr="009234F5">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42DF5E3A" w14:textId="77777777" w:rsidR="00895B8E" w:rsidRPr="009234F5" w:rsidRDefault="00273EAA" w:rsidP="00895B8E">
      <w:pPr>
        <w:pStyle w:val="Akapitzlist"/>
        <w:numPr>
          <w:ilvl w:val="0"/>
          <w:numId w:val="9"/>
        </w:numPr>
        <w:spacing w:before="120" w:line="312" w:lineRule="auto"/>
        <w:contextualSpacing w:val="0"/>
        <w:jc w:val="both"/>
        <w:rPr>
          <w:bCs/>
        </w:rPr>
      </w:pPr>
      <w:r w:rsidRPr="009234F5">
        <w:rPr>
          <w:bCs/>
        </w:rPr>
        <w:t>Ofertę należy złożyć przy użyciu narzędzi dostępnych na Platformie EFO.</w:t>
      </w:r>
    </w:p>
    <w:p w14:paraId="0E2E9EB5" w14:textId="77777777" w:rsidR="001757A8" w:rsidRPr="009234F5" w:rsidRDefault="00273EAA" w:rsidP="00895B8E">
      <w:pPr>
        <w:pStyle w:val="Akapitzlist"/>
        <w:numPr>
          <w:ilvl w:val="0"/>
          <w:numId w:val="9"/>
        </w:numPr>
        <w:spacing w:before="120" w:line="312" w:lineRule="auto"/>
        <w:contextualSpacing w:val="0"/>
        <w:jc w:val="both"/>
        <w:rPr>
          <w:bCs/>
        </w:rPr>
      </w:pPr>
      <w:r w:rsidRPr="009234F5">
        <w:rPr>
          <w:bCs/>
        </w:rPr>
        <w:t>Zmiana lub wycofanie oferty jest możliwa przed terminem składania ofert, przy czym zmiana oferty może być dokonana jedynie jako wycofanie poprzedniej oferty i złożenie nowej (zmienionej).</w:t>
      </w:r>
      <w:bookmarkEnd w:id="47"/>
    </w:p>
    <w:p w14:paraId="2D8B2BBE" w14:textId="77777777" w:rsidR="00D009F4" w:rsidRPr="009234F5" w:rsidRDefault="00D009F4" w:rsidP="00804500">
      <w:pPr>
        <w:spacing w:before="120" w:line="312" w:lineRule="auto"/>
        <w:jc w:val="both"/>
        <w:rPr>
          <w:b/>
          <w:bCs/>
          <w:sz w:val="24"/>
          <w:szCs w:val="24"/>
        </w:rPr>
      </w:pPr>
      <w:r w:rsidRPr="009234F5">
        <w:rPr>
          <w:b/>
          <w:bCs/>
          <w:sz w:val="24"/>
          <w:szCs w:val="24"/>
        </w:rPr>
        <w:t>Tajemnica przedsiębiorstwa:</w:t>
      </w:r>
    </w:p>
    <w:p w14:paraId="4F19F562" w14:textId="77777777" w:rsidR="00D009F4" w:rsidRPr="009234F5" w:rsidRDefault="00D009F4" w:rsidP="00933285">
      <w:pPr>
        <w:pStyle w:val="Akapitzlist"/>
        <w:numPr>
          <w:ilvl w:val="0"/>
          <w:numId w:val="9"/>
        </w:numPr>
        <w:spacing w:before="120" w:line="312" w:lineRule="auto"/>
        <w:contextualSpacing w:val="0"/>
        <w:jc w:val="both"/>
        <w:rPr>
          <w:bCs/>
        </w:rPr>
      </w:pPr>
      <w:r w:rsidRPr="009234F5">
        <w:rPr>
          <w:bCs/>
        </w:rPr>
        <w:t xml:space="preserve">Jeżeli </w:t>
      </w:r>
      <w:r w:rsidR="008616AB" w:rsidRPr="009234F5">
        <w:rPr>
          <w:bCs/>
        </w:rPr>
        <w:t>Wykonawca</w:t>
      </w:r>
      <w:r w:rsidRPr="009234F5">
        <w:rPr>
          <w:bCs/>
        </w:rPr>
        <w:t xml:space="preserve"> </w:t>
      </w:r>
      <w:r w:rsidR="00415395" w:rsidRPr="009234F5">
        <w:rPr>
          <w:bCs/>
        </w:rPr>
        <w:t>przekazuje</w:t>
      </w:r>
      <w:r w:rsidRPr="009234F5">
        <w:rPr>
          <w:bCs/>
        </w:rPr>
        <w:t xml:space="preserve"> informacje będące tajemnicą przedsiębiorstwa w rozumieniu </w:t>
      </w:r>
      <w:r w:rsidR="004B74E3" w:rsidRPr="009234F5">
        <w:rPr>
          <w:bCs/>
        </w:rPr>
        <w:t>ustawy z dnia 16.04.1993r.</w:t>
      </w:r>
      <w:r w:rsidRPr="009234F5">
        <w:rPr>
          <w:bCs/>
        </w:rPr>
        <w:t xml:space="preserve"> o zwalczaniu nieuczciwej konkurencji</w:t>
      </w:r>
      <w:r w:rsidR="00415395" w:rsidRPr="009234F5">
        <w:rPr>
          <w:bCs/>
        </w:rPr>
        <w:t>,</w:t>
      </w:r>
      <w:r w:rsidRPr="009234F5">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9234F5">
        <w:rPr>
          <w:bCs/>
        </w:rPr>
        <w:t>, w</w:t>
      </w:r>
      <w:r w:rsidRPr="009234F5">
        <w:rPr>
          <w:bCs/>
        </w:rPr>
        <w:t xml:space="preserve"> szczególności nie można zastrzec: nazwy i adresu </w:t>
      </w:r>
      <w:r w:rsidR="00DB4D9E" w:rsidRPr="009234F5">
        <w:rPr>
          <w:bCs/>
        </w:rPr>
        <w:t>Wykonawcy</w:t>
      </w:r>
      <w:r w:rsidRPr="009234F5">
        <w:rPr>
          <w:bCs/>
        </w:rPr>
        <w:t>, informacji dotyczących ceny</w:t>
      </w:r>
      <w:r w:rsidR="00303421" w:rsidRPr="009234F5">
        <w:rPr>
          <w:bCs/>
        </w:rPr>
        <w:t xml:space="preserve"> lub kosztu.</w:t>
      </w:r>
      <w:r w:rsidRPr="009234F5">
        <w:rPr>
          <w:bCs/>
        </w:rPr>
        <w:t xml:space="preserve"> Brak </w:t>
      </w:r>
      <w:r w:rsidR="00303421" w:rsidRPr="009234F5">
        <w:rPr>
          <w:bCs/>
        </w:rPr>
        <w:t>oznaczenia</w:t>
      </w:r>
      <w:r w:rsidRPr="009234F5">
        <w:rPr>
          <w:bCs/>
        </w:rPr>
        <w:t xml:space="preserve"> </w:t>
      </w:r>
      <w:r w:rsidR="005F337E" w:rsidRPr="009234F5">
        <w:rPr>
          <w:bCs/>
        </w:rPr>
        <w:t>jest</w:t>
      </w:r>
      <w:r w:rsidRPr="009234F5">
        <w:rPr>
          <w:bCs/>
        </w:rPr>
        <w:t xml:space="preserve"> traktowany jako </w:t>
      </w:r>
      <w:r w:rsidR="00303421" w:rsidRPr="009234F5">
        <w:rPr>
          <w:bCs/>
        </w:rPr>
        <w:t>przekazanie dokumentów podlegających ujawnieniu</w:t>
      </w:r>
      <w:r w:rsidRPr="009234F5">
        <w:rPr>
          <w:bCs/>
        </w:rPr>
        <w:t>.</w:t>
      </w:r>
    </w:p>
    <w:p w14:paraId="31E796E1" w14:textId="77777777" w:rsidR="00D009F4" w:rsidRPr="009234F5" w:rsidRDefault="00576A8C" w:rsidP="00804500">
      <w:pPr>
        <w:pStyle w:val="Akapitzlist"/>
        <w:numPr>
          <w:ilvl w:val="0"/>
          <w:numId w:val="9"/>
        </w:numPr>
        <w:spacing w:before="120" w:line="312" w:lineRule="auto"/>
        <w:contextualSpacing w:val="0"/>
        <w:jc w:val="both"/>
        <w:rPr>
          <w:bCs/>
        </w:rPr>
      </w:pPr>
      <w:r w:rsidRPr="009234F5">
        <w:rPr>
          <w:bCs/>
        </w:rPr>
        <w:t xml:space="preserve">W przypadku zastrzeżenia informacji stanowiącej tajemnicę przedsiębiorstwa </w:t>
      </w:r>
      <w:r w:rsidR="008616AB" w:rsidRPr="009234F5">
        <w:rPr>
          <w:bCs/>
        </w:rPr>
        <w:t>Wykonawca</w:t>
      </w:r>
      <w:r w:rsidRPr="009234F5">
        <w:rPr>
          <w:bCs/>
        </w:rPr>
        <w:t xml:space="preserve"> zobowiązany jest </w:t>
      </w:r>
      <w:r w:rsidR="00A07CB0" w:rsidRPr="009234F5">
        <w:rPr>
          <w:bCs/>
        </w:rPr>
        <w:t xml:space="preserve">złożyć wraz z </w:t>
      </w:r>
      <w:r w:rsidR="00945534" w:rsidRPr="009234F5">
        <w:rPr>
          <w:bCs/>
        </w:rPr>
        <w:t xml:space="preserve">taką informacją wykazanie, że zastrzeżone informacje stanowią tajemnicę przedsiębiorstwa. Brak wykazania </w:t>
      </w:r>
      <w:r w:rsidR="005F337E" w:rsidRPr="009234F5">
        <w:rPr>
          <w:bCs/>
        </w:rPr>
        <w:t>jest równoznaczny z brakiem zastrzeżenia tajemnicy przedsiębiorstwa.</w:t>
      </w:r>
      <w:r w:rsidR="00945534" w:rsidRPr="009234F5">
        <w:rPr>
          <w:bCs/>
        </w:rPr>
        <w:t xml:space="preserve"> </w:t>
      </w:r>
    </w:p>
    <w:p w14:paraId="1C940D42" w14:textId="77777777" w:rsidR="00F13DFD" w:rsidRPr="009234F5"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89649243"/>
      <w:r w:rsidRPr="009234F5">
        <w:rPr>
          <w:rFonts w:ascii="Times New Roman" w:hAnsi="Times New Roman" w:cs="Times New Roman"/>
          <w:color w:val="auto"/>
          <w:sz w:val="24"/>
          <w:szCs w:val="24"/>
        </w:rPr>
        <w:t>Część XII</w:t>
      </w:r>
      <w:r w:rsidR="006623D7" w:rsidRPr="009234F5">
        <w:rPr>
          <w:rFonts w:ascii="Times New Roman" w:hAnsi="Times New Roman" w:cs="Times New Roman"/>
          <w:color w:val="auto"/>
          <w:sz w:val="24"/>
          <w:szCs w:val="24"/>
        </w:rPr>
        <w:t>I</w:t>
      </w:r>
      <w:r w:rsidRPr="009234F5">
        <w:rPr>
          <w:rFonts w:ascii="Times New Roman" w:hAnsi="Times New Roman" w:cs="Times New Roman"/>
          <w:color w:val="auto"/>
          <w:sz w:val="24"/>
          <w:szCs w:val="24"/>
        </w:rPr>
        <w:t xml:space="preserve">. </w:t>
      </w:r>
      <w:r w:rsidR="00F13DFD" w:rsidRPr="009234F5">
        <w:rPr>
          <w:rFonts w:ascii="Times New Roman" w:hAnsi="Times New Roman" w:cs="Times New Roman"/>
          <w:color w:val="auto"/>
          <w:sz w:val="24"/>
          <w:szCs w:val="24"/>
        </w:rPr>
        <w:t>Miejsce, termin składania i otwarcia ofert oraz termin związania ofertą</w:t>
      </w:r>
      <w:bookmarkEnd w:id="49"/>
      <w:bookmarkEnd w:id="50"/>
      <w:bookmarkEnd w:id="51"/>
    </w:p>
    <w:p w14:paraId="76CD5672" w14:textId="1A7F1CC3" w:rsidR="00F13DFD" w:rsidRPr="009234F5" w:rsidRDefault="00F13DFD" w:rsidP="00933285">
      <w:pPr>
        <w:pStyle w:val="Akapitzlist"/>
        <w:numPr>
          <w:ilvl w:val="0"/>
          <w:numId w:val="10"/>
        </w:numPr>
        <w:spacing w:before="120" w:line="312" w:lineRule="auto"/>
        <w:contextualSpacing w:val="0"/>
        <w:jc w:val="both"/>
        <w:rPr>
          <w:bCs/>
        </w:rPr>
      </w:pPr>
      <w:r w:rsidRPr="009234F5">
        <w:rPr>
          <w:bCs/>
        </w:rPr>
        <w:t xml:space="preserve">Ofertę należy złożyć </w:t>
      </w:r>
      <w:r w:rsidR="00D37BB9" w:rsidRPr="009234F5">
        <w:rPr>
          <w:bCs/>
        </w:rPr>
        <w:t xml:space="preserve"> do</w:t>
      </w:r>
      <w:r w:rsidR="00510949" w:rsidRPr="009234F5">
        <w:rPr>
          <w:bCs/>
        </w:rPr>
        <w:t>:</w:t>
      </w:r>
      <w:r w:rsidR="00D37BB9" w:rsidRPr="009234F5">
        <w:rPr>
          <w:bCs/>
        </w:rPr>
        <w:t xml:space="preserve"> </w:t>
      </w:r>
      <w:r w:rsidR="00631B09" w:rsidRPr="00631B09">
        <w:rPr>
          <w:b/>
        </w:rPr>
        <w:t>20.02.2025r</w:t>
      </w:r>
      <w:r w:rsidR="00631B09">
        <w:rPr>
          <w:bCs/>
        </w:rPr>
        <w:t>.</w:t>
      </w:r>
      <w:r w:rsidRPr="009234F5">
        <w:rPr>
          <w:bCs/>
        </w:rPr>
        <w:t xml:space="preserve"> godz. </w:t>
      </w:r>
      <w:r w:rsidR="00631B09" w:rsidRPr="00631B09">
        <w:rPr>
          <w:b/>
        </w:rPr>
        <w:t>09:00</w:t>
      </w:r>
      <w:r w:rsidRPr="009234F5">
        <w:rPr>
          <w:bCs/>
        </w:rPr>
        <w:t xml:space="preserve"> </w:t>
      </w:r>
    </w:p>
    <w:p w14:paraId="3E7A3978" w14:textId="56A5ADD7" w:rsidR="005A060C" w:rsidRPr="009234F5" w:rsidRDefault="00F13DFD" w:rsidP="000A77EF">
      <w:pPr>
        <w:pStyle w:val="Akapitzlist"/>
        <w:numPr>
          <w:ilvl w:val="0"/>
          <w:numId w:val="10"/>
        </w:numPr>
        <w:spacing w:before="120" w:line="312" w:lineRule="auto"/>
        <w:contextualSpacing w:val="0"/>
        <w:jc w:val="both"/>
        <w:rPr>
          <w:bCs/>
        </w:rPr>
      </w:pPr>
      <w:r w:rsidRPr="009234F5">
        <w:rPr>
          <w:bCs/>
        </w:rPr>
        <w:t xml:space="preserve">Otwarcie ofert </w:t>
      </w:r>
      <w:r w:rsidR="00BD1FDA" w:rsidRPr="009234F5">
        <w:rPr>
          <w:bCs/>
        </w:rPr>
        <w:t xml:space="preserve">nie jest jawne i </w:t>
      </w:r>
      <w:r w:rsidRPr="009234F5">
        <w:rPr>
          <w:bCs/>
        </w:rPr>
        <w:t xml:space="preserve">nastąpi w dniu </w:t>
      </w:r>
      <w:r w:rsidR="00631B09" w:rsidRPr="00631B09">
        <w:rPr>
          <w:b/>
        </w:rPr>
        <w:t>20.02.2025r</w:t>
      </w:r>
      <w:r w:rsidR="00631B09">
        <w:rPr>
          <w:bCs/>
        </w:rPr>
        <w:t>.</w:t>
      </w:r>
      <w:r w:rsidRPr="009234F5">
        <w:rPr>
          <w:bCs/>
        </w:rPr>
        <w:t xml:space="preserve">, godz. </w:t>
      </w:r>
      <w:r w:rsidR="00631B09" w:rsidRPr="00631B09">
        <w:rPr>
          <w:b/>
        </w:rPr>
        <w:t>09:00</w:t>
      </w:r>
      <w:r w:rsidRPr="009234F5">
        <w:rPr>
          <w:bCs/>
        </w:rPr>
        <w:t xml:space="preserve"> </w:t>
      </w:r>
    </w:p>
    <w:p w14:paraId="71FB735A" w14:textId="77777777" w:rsidR="00F13DFD" w:rsidRPr="009234F5" w:rsidRDefault="00FB5DEC" w:rsidP="00933285">
      <w:pPr>
        <w:pStyle w:val="Akapitzlist"/>
        <w:numPr>
          <w:ilvl w:val="0"/>
          <w:numId w:val="10"/>
        </w:numPr>
        <w:spacing w:before="120" w:line="312" w:lineRule="auto"/>
        <w:contextualSpacing w:val="0"/>
        <w:jc w:val="both"/>
        <w:rPr>
          <w:b/>
        </w:rPr>
      </w:pPr>
      <w:r w:rsidRPr="009234F5">
        <w:rPr>
          <w:b/>
        </w:rPr>
        <w:t>Do składania i otwarcia o</w:t>
      </w:r>
      <w:r w:rsidR="00A37A89" w:rsidRPr="009234F5">
        <w:rPr>
          <w:b/>
        </w:rPr>
        <w:t xml:space="preserve">fert używany jest </w:t>
      </w:r>
      <w:r w:rsidR="00F13DFD" w:rsidRPr="009234F5">
        <w:rPr>
          <w:b/>
        </w:rPr>
        <w:t>portal EFO.</w:t>
      </w:r>
    </w:p>
    <w:p w14:paraId="56853DD4" w14:textId="77777777" w:rsidR="006E60E3" w:rsidRPr="009234F5" w:rsidRDefault="006E60E3" w:rsidP="00B47581">
      <w:pPr>
        <w:pStyle w:val="Akapitzlist"/>
        <w:numPr>
          <w:ilvl w:val="0"/>
          <w:numId w:val="10"/>
        </w:numPr>
        <w:spacing w:before="120" w:line="312" w:lineRule="auto"/>
        <w:contextualSpacing w:val="0"/>
        <w:jc w:val="both"/>
      </w:pPr>
      <w:bookmarkStart w:id="52" w:name="_Hlk66272020"/>
      <w:r w:rsidRPr="009234F5">
        <w:t xml:space="preserve">Aukcja elektroniczna rozpocznie się </w:t>
      </w:r>
      <w:r w:rsidR="00B47581" w:rsidRPr="009234F5">
        <w:t>w terminie wyznaczonym w zaproszeniu do aukcji, które użytkownik otrzyma niezwłocznie po upływie terminu otwarcia ofert</w:t>
      </w:r>
      <w:r w:rsidR="00657B07" w:rsidRPr="009234F5">
        <w:t>.</w:t>
      </w:r>
      <w:r w:rsidR="001208F9" w:rsidRPr="009234F5">
        <w:t xml:space="preserve"> Szczegóły dotyczące aukcji elektronicznej określone zostały w Części XVII SWZ. </w:t>
      </w:r>
    </w:p>
    <w:p w14:paraId="50A1CADA" w14:textId="77777777" w:rsidR="004B64BD" w:rsidRPr="009234F5" w:rsidRDefault="004B64BD" w:rsidP="004B64BD">
      <w:pPr>
        <w:pStyle w:val="Ustp"/>
        <w:numPr>
          <w:ilvl w:val="0"/>
          <w:numId w:val="10"/>
        </w:numPr>
        <w:rPr>
          <w:strike/>
        </w:rPr>
      </w:pPr>
      <w:r w:rsidRPr="009234F5">
        <w:lastRenderedPageBreak/>
        <w:t xml:space="preserve">Informacja o złożonych ofertach zostanie opublikowana w Profilu Nabywcy niezwłocznie po przeprowadzeniu aukcji japońskiej i zawierać będzie następujące informacje: nazwy (firmy), adresy </w:t>
      </w:r>
      <w:r w:rsidR="008616AB" w:rsidRPr="009234F5">
        <w:t>Wykonawców</w:t>
      </w:r>
      <w:r w:rsidRPr="009234F5">
        <w:t xml:space="preserve">, informacje dotyczące ceny i informację o akceptacji przez </w:t>
      </w:r>
      <w:r w:rsidR="008616AB" w:rsidRPr="009234F5">
        <w:t>Wykonawców</w:t>
      </w:r>
      <w:r w:rsidRPr="009234F5">
        <w:t xml:space="preserve"> wszystkich warunków określonych w SWZ a także nazwę </w:t>
      </w:r>
      <w:r w:rsidR="00DB4D9E" w:rsidRPr="009234F5">
        <w:t>Wykonawcy</w:t>
      </w:r>
      <w:r w:rsidRPr="009234F5">
        <w:t>, który w wyniku aukcji złożył najkorzystniejszą ofertę.</w:t>
      </w:r>
    </w:p>
    <w:p w14:paraId="69EFE90E" w14:textId="78D8E946" w:rsidR="00702596" w:rsidRPr="009234F5" w:rsidRDefault="000A77EF" w:rsidP="00FD4A9F">
      <w:pPr>
        <w:pStyle w:val="Akapitzlist"/>
        <w:numPr>
          <w:ilvl w:val="0"/>
          <w:numId w:val="10"/>
        </w:numPr>
        <w:spacing w:before="120" w:line="312" w:lineRule="auto"/>
        <w:contextualSpacing w:val="0"/>
        <w:jc w:val="both"/>
        <w:rPr>
          <w:b/>
        </w:rPr>
      </w:pPr>
      <w:r w:rsidRPr="009234F5">
        <w:rPr>
          <w:bCs/>
        </w:rPr>
        <w:t xml:space="preserve">Wykonawca pozostaje związany złożoną ofertą do dnia </w:t>
      </w:r>
      <w:r w:rsidR="004C5504" w:rsidRPr="004C5504">
        <w:rPr>
          <w:b/>
        </w:rPr>
        <w:t>20.05.2025r</w:t>
      </w:r>
      <w:r w:rsidR="004C5504">
        <w:rPr>
          <w:bCs/>
        </w:rPr>
        <w:t>.</w:t>
      </w:r>
      <w:r w:rsidRPr="009234F5">
        <w:rPr>
          <w:bCs/>
        </w:rPr>
        <w:t xml:space="preserve"> Pierwszym dniem terminu jest dzień, w którym upływa termin składania ofert.  </w:t>
      </w:r>
    </w:p>
    <w:p w14:paraId="33CCB273" w14:textId="77777777" w:rsidR="00F13DFD" w:rsidRPr="009234F5"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89649244"/>
      <w:bookmarkStart w:id="56" w:name="_Hlk106710689"/>
      <w:bookmarkEnd w:id="52"/>
      <w:r w:rsidRPr="009234F5">
        <w:rPr>
          <w:rFonts w:ascii="Times New Roman" w:hAnsi="Times New Roman" w:cs="Times New Roman"/>
          <w:color w:val="auto"/>
          <w:sz w:val="24"/>
          <w:szCs w:val="24"/>
        </w:rPr>
        <w:t>Część XI</w:t>
      </w:r>
      <w:r w:rsidR="006623D7" w:rsidRPr="009234F5">
        <w:rPr>
          <w:rFonts w:ascii="Times New Roman" w:hAnsi="Times New Roman" w:cs="Times New Roman"/>
          <w:color w:val="auto"/>
          <w:sz w:val="24"/>
          <w:szCs w:val="24"/>
        </w:rPr>
        <w:t>V</w:t>
      </w:r>
      <w:r w:rsidRPr="009234F5">
        <w:rPr>
          <w:rFonts w:ascii="Times New Roman" w:hAnsi="Times New Roman" w:cs="Times New Roman"/>
          <w:color w:val="auto"/>
          <w:sz w:val="24"/>
          <w:szCs w:val="24"/>
        </w:rPr>
        <w:t xml:space="preserve">. </w:t>
      </w:r>
      <w:r w:rsidR="006D5894" w:rsidRPr="009234F5">
        <w:rPr>
          <w:rFonts w:ascii="Times New Roman" w:hAnsi="Times New Roman" w:cs="Times New Roman"/>
          <w:color w:val="auto"/>
          <w:sz w:val="24"/>
          <w:szCs w:val="24"/>
        </w:rPr>
        <w:t>Informacja o środkach komunikacji elektronicznej</w:t>
      </w:r>
      <w:r w:rsidR="003178E0" w:rsidRPr="009234F5">
        <w:rPr>
          <w:rFonts w:ascii="Times New Roman" w:hAnsi="Times New Roman" w:cs="Times New Roman"/>
          <w:color w:val="auto"/>
          <w:sz w:val="24"/>
          <w:szCs w:val="24"/>
        </w:rPr>
        <w:t xml:space="preserve"> oraz wymaganiach technicznych i organizacyjnych </w:t>
      </w:r>
      <w:r w:rsidR="00467B42" w:rsidRPr="009234F5">
        <w:rPr>
          <w:rFonts w:ascii="Times New Roman" w:hAnsi="Times New Roman" w:cs="Times New Roman"/>
          <w:color w:val="auto"/>
          <w:sz w:val="24"/>
          <w:szCs w:val="24"/>
        </w:rPr>
        <w:t>sporządzania, wysyłania i odbierania korespondencji</w:t>
      </w:r>
      <w:bookmarkEnd w:id="53"/>
      <w:bookmarkEnd w:id="54"/>
      <w:bookmarkEnd w:id="55"/>
    </w:p>
    <w:p w14:paraId="4EE6C2FD" w14:textId="77777777" w:rsidR="00E95CD8" w:rsidRPr="009234F5" w:rsidRDefault="00E71D4C" w:rsidP="00933285">
      <w:pPr>
        <w:pStyle w:val="Akapitzlist"/>
        <w:numPr>
          <w:ilvl w:val="0"/>
          <w:numId w:val="11"/>
        </w:numPr>
        <w:spacing w:before="120" w:line="312" w:lineRule="auto"/>
        <w:contextualSpacing w:val="0"/>
        <w:jc w:val="both"/>
        <w:rPr>
          <w:bCs/>
        </w:rPr>
      </w:pPr>
      <w:r w:rsidRPr="009234F5">
        <w:rPr>
          <w:bCs/>
        </w:rPr>
        <w:t xml:space="preserve">Komunikacja </w:t>
      </w:r>
      <w:r w:rsidR="00112495" w:rsidRPr="009234F5">
        <w:rPr>
          <w:bCs/>
        </w:rPr>
        <w:t>Z</w:t>
      </w:r>
      <w:r w:rsidRPr="009234F5">
        <w:rPr>
          <w:bCs/>
        </w:rPr>
        <w:t xml:space="preserve">amawiającego z </w:t>
      </w:r>
      <w:r w:rsidR="008616AB" w:rsidRPr="009234F5">
        <w:rPr>
          <w:bCs/>
        </w:rPr>
        <w:t>Wykonawca</w:t>
      </w:r>
      <w:r w:rsidRPr="009234F5">
        <w:rPr>
          <w:bCs/>
        </w:rPr>
        <w:t>mi odbywa się za pomocą środków komunikacji elektronicznej</w:t>
      </w:r>
      <w:r w:rsidR="00826C9F" w:rsidRPr="009234F5">
        <w:rPr>
          <w:bCs/>
        </w:rPr>
        <w:t>.</w:t>
      </w:r>
    </w:p>
    <w:p w14:paraId="05D33C41" w14:textId="77777777" w:rsidR="00112495" w:rsidRPr="009234F5" w:rsidRDefault="00112495" w:rsidP="00112495">
      <w:pPr>
        <w:pStyle w:val="Akapitzlist"/>
        <w:numPr>
          <w:ilvl w:val="0"/>
          <w:numId w:val="11"/>
        </w:numPr>
        <w:spacing w:before="120" w:line="312" w:lineRule="auto"/>
        <w:contextualSpacing w:val="0"/>
        <w:jc w:val="both"/>
        <w:rPr>
          <w:bCs/>
        </w:rPr>
      </w:pPr>
      <w:r w:rsidRPr="009234F5">
        <w:rPr>
          <w:bCs/>
        </w:rPr>
        <w:t xml:space="preserve">Wykonawca przekazuje korespondencję przy użyciu Platformy EFO. </w:t>
      </w:r>
    </w:p>
    <w:p w14:paraId="13BB4303" w14:textId="77777777" w:rsidR="0008454A" w:rsidRPr="009234F5" w:rsidRDefault="006B0420" w:rsidP="00933285">
      <w:pPr>
        <w:pStyle w:val="Akapitzlist"/>
        <w:numPr>
          <w:ilvl w:val="0"/>
          <w:numId w:val="11"/>
        </w:numPr>
        <w:spacing w:before="120" w:line="312" w:lineRule="auto"/>
        <w:contextualSpacing w:val="0"/>
        <w:jc w:val="both"/>
        <w:rPr>
          <w:bCs/>
        </w:rPr>
      </w:pPr>
      <w:r w:rsidRPr="009234F5">
        <w:rPr>
          <w:bCs/>
        </w:rPr>
        <w:t>Zamawiający</w:t>
      </w:r>
      <w:r w:rsidR="0008454A" w:rsidRPr="009234F5">
        <w:rPr>
          <w:bCs/>
        </w:rPr>
        <w:t xml:space="preserve"> przekazuje korespondencję przy użyciu Platformy EFO lub przez zamieszczanie informacji </w:t>
      </w:r>
      <w:r w:rsidR="00112495" w:rsidRPr="009234F5">
        <w:rPr>
          <w:bCs/>
        </w:rPr>
        <w:t>w Profilu nabywcy.</w:t>
      </w:r>
    </w:p>
    <w:p w14:paraId="120682D0" w14:textId="77777777" w:rsidR="00065C74" w:rsidRPr="009234F5" w:rsidRDefault="00065C74" w:rsidP="00933285">
      <w:pPr>
        <w:pStyle w:val="Akapitzlist"/>
        <w:numPr>
          <w:ilvl w:val="0"/>
          <w:numId w:val="11"/>
        </w:numPr>
        <w:spacing w:before="120" w:line="312" w:lineRule="auto"/>
        <w:contextualSpacing w:val="0"/>
        <w:jc w:val="both"/>
        <w:rPr>
          <w:bCs/>
        </w:rPr>
      </w:pPr>
      <w:r w:rsidRPr="009234F5">
        <w:rPr>
          <w:bCs/>
        </w:rPr>
        <w:t>Wymagania techniczne</w:t>
      </w:r>
      <w:r w:rsidR="00295E0C" w:rsidRPr="009234F5">
        <w:rPr>
          <w:bCs/>
        </w:rPr>
        <w:t xml:space="preserve"> oraz organizacyjne</w:t>
      </w:r>
      <w:r w:rsidRPr="009234F5">
        <w:rPr>
          <w:bCs/>
        </w:rPr>
        <w:t xml:space="preserve"> dotyczące korzystania z Platformy EFO</w:t>
      </w:r>
      <w:r w:rsidR="00295E0C" w:rsidRPr="009234F5">
        <w:rPr>
          <w:bCs/>
        </w:rPr>
        <w:t xml:space="preserve"> są zamieszczone </w:t>
      </w:r>
      <w:r w:rsidR="005D153F" w:rsidRPr="009234F5">
        <w:rPr>
          <w:bCs/>
        </w:rPr>
        <w:t>w Regulamini</w:t>
      </w:r>
      <w:r w:rsidR="0023347E" w:rsidRPr="009234F5">
        <w:rPr>
          <w:bCs/>
        </w:rPr>
        <w:t xml:space="preserve">e korzystania z Platformy </w:t>
      </w:r>
      <w:r w:rsidR="002E209E" w:rsidRPr="009234F5">
        <w:rPr>
          <w:bCs/>
        </w:rPr>
        <w:t>pod adresem</w:t>
      </w:r>
      <w:r w:rsidR="00295E0C" w:rsidRPr="009234F5">
        <w:rPr>
          <w:bCs/>
        </w:rPr>
        <w:t xml:space="preserve"> </w:t>
      </w:r>
      <w:r w:rsidR="002E209E" w:rsidRPr="009234F5">
        <w:rPr>
          <w:bCs/>
        </w:rPr>
        <w:t>efo.coig.biz</w:t>
      </w:r>
      <w:r w:rsidR="004E5BB4" w:rsidRPr="009234F5">
        <w:rPr>
          <w:bCs/>
        </w:rPr>
        <w:t xml:space="preserve"> oraz </w:t>
      </w:r>
      <w:r w:rsidR="002E209E" w:rsidRPr="009234F5">
        <w:rPr>
          <w:bCs/>
        </w:rPr>
        <w:t>w</w:t>
      </w:r>
      <w:r w:rsidR="004D0940" w:rsidRPr="009234F5">
        <w:rPr>
          <w:bCs/>
        </w:rPr>
        <w:t> </w:t>
      </w:r>
      <w:r w:rsidR="002E209E" w:rsidRPr="009234F5">
        <w:rPr>
          <w:bCs/>
        </w:rPr>
        <w:t xml:space="preserve">zakładce </w:t>
      </w:r>
      <w:r w:rsidR="002E209E" w:rsidRPr="009234F5">
        <w:rPr>
          <w:bCs/>
          <w:i/>
          <w:iCs/>
        </w:rPr>
        <w:t>Pomoc</w:t>
      </w:r>
      <w:r w:rsidR="0023347E" w:rsidRPr="009234F5">
        <w:rPr>
          <w:bCs/>
          <w:i/>
          <w:iCs/>
        </w:rPr>
        <w:t>.</w:t>
      </w:r>
    </w:p>
    <w:p w14:paraId="1ED52C4C" w14:textId="77777777" w:rsidR="00112973" w:rsidRPr="009234F5" w:rsidRDefault="00DB4D9E" w:rsidP="00933285">
      <w:pPr>
        <w:pStyle w:val="Akapitzlist"/>
        <w:numPr>
          <w:ilvl w:val="0"/>
          <w:numId w:val="11"/>
        </w:numPr>
        <w:spacing w:before="120" w:line="312" w:lineRule="auto"/>
        <w:contextualSpacing w:val="0"/>
        <w:jc w:val="both"/>
        <w:rPr>
          <w:bCs/>
        </w:rPr>
      </w:pPr>
      <w:r w:rsidRPr="009234F5">
        <w:rPr>
          <w:bCs/>
        </w:rPr>
        <w:t>Wykonawcy</w:t>
      </w:r>
      <w:r w:rsidR="00112973" w:rsidRPr="009234F5">
        <w:rPr>
          <w:bCs/>
        </w:rPr>
        <w:t xml:space="preserve">, którzy dysponują podpisem elektronicznym wystawionym przez zagraniczny podmiot certyfikujący, zobowiązani są dołączyć do oferty wzór takiego podpisu. </w:t>
      </w:r>
      <w:r w:rsidR="006B0420" w:rsidRPr="009234F5">
        <w:rPr>
          <w:bCs/>
        </w:rPr>
        <w:t>Zamawiający</w:t>
      </w:r>
      <w:r w:rsidR="00112973" w:rsidRPr="009234F5">
        <w:rPr>
          <w:bCs/>
        </w:rPr>
        <w:t xml:space="preserve"> przekaże wzór ww. podpisu do administratora systemu.</w:t>
      </w:r>
    </w:p>
    <w:p w14:paraId="73112511" w14:textId="77777777" w:rsidR="00F13DFD" w:rsidRPr="009234F5" w:rsidRDefault="006B0420" w:rsidP="00933285">
      <w:pPr>
        <w:pStyle w:val="Akapitzlist"/>
        <w:numPr>
          <w:ilvl w:val="0"/>
          <w:numId w:val="11"/>
        </w:numPr>
        <w:spacing w:before="120" w:line="312" w:lineRule="auto"/>
        <w:contextualSpacing w:val="0"/>
        <w:jc w:val="both"/>
        <w:rPr>
          <w:bCs/>
        </w:rPr>
      </w:pPr>
      <w:r w:rsidRPr="009234F5">
        <w:rPr>
          <w:bCs/>
        </w:rPr>
        <w:t>Zamawiający</w:t>
      </w:r>
      <w:r w:rsidR="00E95CD8" w:rsidRPr="009234F5">
        <w:rPr>
          <w:bCs/>
        </w:rPr>
        <w:t xml:space="preserve"> informuje, iż informacje zawarte w </w:t>
      </w:r>
      <w:r w:rsidR="004336C6" w:rsidRPr="00D92EE7">
        <w:rPr>
          <w:b/>
        </w:rPr>
        <w:t xml:space="preserve">Załączniku nr 1 pkt </w:t>
      </w:r>
      <w:r w:rsidR="00E24145" w:rsidRPr="00D92EE7">
        <w:rPr>
          <w:b/>
        </w:rPr>
        <w:t>V.</w:t>
      </w:r>
      <w:r w:rsidR="004336C6" w:rsidRPr="00D92EE7">
        <w:rPr>
          <w:b/>
          <w:color w:val="FF0000"/>
        </w:rPr>
        <w:t xml:space="preserve"> </w:t>
      </w:r>
      <w:r w:rsidR="00E95CD8" w:rsidRPr="00D92EE7">
        <w:rPr>
          <w:bCs/>
        </w:rPr>
        <w:t>do</w:t>
      </w:r>
      <w:r w:rsidR="00E95CD8" w:rsidRPr="009234F5">
        <w:rPr>
          <w:bCs/>
        </w:rPr>
        <w:t xml:space="preserve"> SWZ stanowią tajemnicę przedsiębiorstwa w rozumieniu ustawy z dnia 16.04.1993r. o zwalczaniu nieuczciwej konkurencji. </w:t>
      </w:r>
      <w:r w:rsidRPr="009234F5">
        <w:rPr>
          <w:bCs/>
        </w:rPr>
        <w:t>Zamawiający</w:t>
      </w:r>
      <w:r w:rsidR="00E95CD8" w:rsidRPr="009234F5">
        <w:rPr>
          <w:bCs/>
        </w:rPr>
        <w:t xml:space="preserve"> przekaże załącznik do SWZ po złożeniu zobowiązania do zachowania informacji w nich zawartych w poufności. </w:t>
      </w:r>
      <w:r w:rsidR="00412333" w:rsidRPr="009234F5">
        <w:rPr>
          <w:bCs/>
        </w:rPr>
        <w:br/>
      </w:r>
      <w:r w:rsidR="00E95CD8" w:rsidRPr="009234F5">
        <w:rPr>
          <w:bCs/>
        </w:rPr>
        <w:t xml:space="preserve">Wzór zobowiązania stanowi </w:t>
      </w:r>
      <w:r w:rsidR="00E95CD8" w:rsidRPr="009234F5">
        <w:rPr>
          <w:b/>
        </w:rPr>
        <w:t xml:space="preserve">Załącznik </w:t>
      </w:r>
      <w:r w:rsidR="002E181C" w:rsidRPr="009234F5">
        <w:rPr>
          <w:b/>
        </w:rPr>
        <w:t xml:space="preserve">nr </w:t>
      </w:r>
      <w:r w:rsidR="00054C51" w:rsidRPr="009234F5">
        <w:rPr>
          <w:b/>
        </w:rPr>
        <w:t>3</w:t>
      </w:r>
      <w:r w:rsidR="002E181C" w:rsidRPr="009234F5">
        <w:rPr>
          <w:b/>
        </w:rPr>
        <w:t xml:space="preserve"> </w:t>
      </w:r>
      <w:r w:rsidR="00E95CD8" w:rsidRPr="009234F5">
        <w:rPr>
          <w:b/>
        </w:rPr>
        <w:t>do SWZ</w:t>
      </w:r>
      <w:r w:rsidR="00E95CD8" w:rsidRPr="009234F5">
        <w:rPr>
          <w:bCs/>
        </w:rPr>
        <w:t>.</w:t>
      </w:r>
    </w:p>
    <w:p w14:paraId="73C7E59F" w14:textId="77777777" w:rsidR="00F13DFD" w:rsidRPr="009234F5"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89649245"/>
      <w:bookmarkEnd w:id="56"/>
      <w:r w:rsidRPr="009234F5">
        <w:rPr>
          <w:rFonts w:ascii="Times New Roman" w:hAnsi="Times New Roman" w:cs="Times New Roman"/>
          <w:color w:val="auto"/>
          <w:sz w:val="24"/>
          <w:szCs w:val="24"/>
        </w:rPr>
        <w:t xml:space="preserve">Część XV. </w:t>
      </w:r>
      <w:r w:rsidR="00F13DFD" w:rsidRPr="009234F5">
        <w:rPr>
          <w:rFonts w:ascii="Times New Roman" w:hAnsi="Times New Roman" w:cs="Times New Roman"/>
          <w:color w:val="auto"/>
          <w:sz w:val="24"/>
          <w:szCs w:val="24"/>
        </w:rPr>
        <w:t>Opis sposobu obliczenia ceny</w:t>
      </w:r>
      <w:bookmarkEnd w:id="57"/>
      <w:bookmarkEnd w:id="58"/>
      <w:bookmarkEnd w:id="59"/>
    </w:p>
    <w:p w14:paraId="56C10D0E" w14:textId="77777777" w:rsidR="006109FF" w:rsidRPr="009234F5" w:rsidRDefault="008616AB" w:rsidP="00933285">
      <w:pPr>
        <w:pStyle w:val="Akapitzlist"/>
        <w:numPr>
          <w:ilvl w:val="0"/>
          <w:numId w:val="12"/>
        </w:numPr>
        <w:spacing w:before="120" w:line="312" w:lineRule="auto"/>
        <w:contextualSpacing w:val="0"/>
        <w:jc w:val="both"/>
        <w:rPr>
          <w:bCs/>
        </w:rPr>
      </w:pPr>
      <w:r w:rsidRPr="009234F5">
        <w:rPr>
          <w:bCs/>
        </w:rPr>
        <w:t>Wykonawca</w:t>
      </w:r>
      <w:r w:rsidR="006109FF" w:rsidRPr="009234F5">
        <w:rPr>
          <w:bCs/>
        </w:rPr>
        <w:t xml:space="preserve"> podaje cenę oferty zgodnie z wymaganiami wynikającymi z Formularza </w:t>
      </w:r>
      <w:r w:rsidR="00FC668A" w:rsidRPr="009234F5">
        <w:rPr>
          <w:bCs/>
        </w:rPr>
        <w:t>O</w:t>
      </w:r>
      <w:r w:rsidR="006109FF" w:rsidRPr="009234F5">
        <w:rPr>
          <w:bCs/>
        </w:rPr>
        <w:t xml:space="preserve">fertowego. </w:t>
      </w:r>
    </w:p>
    <w:p w14:paraId="471EBB83" w14:textId="77777777" w:rsidR="00542812" w:rsidRPr="009234F5" w:rsidRDefault="00FC668A" w:rsidP="00933285">
      <w:pPr>
        <w:pStyle w:val="Akapitzlist"/>
        <w:numPr>
          <w:ilvl w:val="0"/>
          <w:numId w:val="12"/>
        </w:numPr>
        <w:spacing w:before="120" w:line="312" w:lineRule="auto"/>
        <w:contextualSpacing w:val="0"/>
        <w:jc w:val="both"/>
        <w:rPr>
          <w:bCs/>
        </w:rPr>
      </w:pPr>
      <w:r w:rsidRPr="009234F5">
        <w:rPr>
          <w:bCs/>
        </w:rPr>
        <w:t xml:space="preserve">Ceną zamówienia będzie łączna wartość netto zamówienia podana w tabeli Formularza </w:t>
      </w:r>
      <w:r w:rsidR="00412333" w:rsidRPr="009234F5">
        <w:rPr>
          <w:bCs/>
        </w:rPr>
        <w:t>O</w:t>
      </w:r>
      <w:r w:rsidRPr="009234F5">
        <w:rPr>
          <w:bCs/>
        </w:rPr>
        <w:t>fertowego</w:t>
      </w:r>
      <w:r w:rsidR="00F13DFD" w:rsidRPr="009234F5">
        <w:rPr>
          <w:bCs/>
        </w:rPr>
        <w:t xml:space="preserve">. </w:t>
      </w:r>
    </w:p>
    <w:p w14:paraId="010C59E0" w14:textId="77777777" w:rsidR="00F13DFD" w:rsidRPr="009234F5" w:rsidRDefault="00F13DFD" w:rsidP="00933285">
      <w:pPr>
        <w:pStyle w:val="Akapitzlist"/>
        <w:numPr>
          <w:ilvl w:val="0"/>
          <w:numId w:val="12"/>
        </w:numPr>
        <w:spacing w:before="120" w:line="312" w:lineRule="auto"/>
        <w:contextualSpacing w:val="0"/>
        <w:jc w:val="both"/>
        <w:rPr>
          <w:bCs/>
        </w:rPr>
      </w:pPr>
      <w:r w:rsidRPr="009234F5">
        <w:rPr>
          <w:bCs/>
        </w:rPr>
        <w:t>Cen</w:t>
      </w:r>
      <w:r w:rsidR="00542812" w:rsidRPr="009234F5">
        <w:rPr>
          <w:bCs/>
        </w:rPr>
        <w:t>y należy podać</w:t>
      </w:r>
      <w:r w:rsidRPr="009234F5">
        <w:rPr>
          <w:bCs/>
        </w:rPr>
        <w:t xml:space="preserve"> w złotych polskich z dokładnością co do grosza.</w:t>
      </w:r>
    </w:p>
    <w:p w14:paraId="51E08C37" w14:textId="77777777" w:rsidR="00F13DFD" w:rsidRPr="009234F5" w:rsidRDefault="00F13DFD" w:rsidP="00933285">
      <w:pPr>
        <w:pStyle w:val="Akapitzlist"/>
        <w:numPr>
          <w:ilvl w:val="0"/>
          <w:numId w:val="12"/>
        </w:numPr>
        <w:spacing w:before="120" w:line="312" w:lineRule="auto"/>
        <w:contextualSpacing w:val="0"/>
        <w:jc w:val="both"/>
        <w:rPr>
          <w:bCs/>
        </w:rPr>
      </w:pPr>
      <w:r w:rsidRPr="009234F5">
        <w:rPr>
          <w:bCs/>
        </w:rPr>
        <w:t>Cena obejm</w:t>
      </w:r>
      <w:r w:rsidR="00542812" w:rsidRPr="009234F5">
        <w:rPr>
          <w:bCs/>
        </w:rPr>
        <w:t>uje</w:t>
      </w:r>
      <w:r w:rsidRPr="009234F5">
        <w:rPr>
          <w:bCs/>
        </w:rPr>
        <w:t xml:space="preserve"> wszelkie należności </w:t>
      </w:r>
      <w:r w:rsidR="00DB4D9E" w:rsidRPr="009234F5">
        <w:rPr>
          <w:bCs/>
        </w:rPr>
        <w:t>Wykonawcy</w:t>
      </w:r>
      <w:r w:rsidRPr="009234F5">
        <w:rPr>
          <w:bCs/>
        </w:rPr>
        <w:t xml:space="preserve"> za wykonanie całości przedmiotu zamówienia</w:t>
      </w:r>
      <w:r w:rsidR="00FC668A" w:rsidRPr="009234F5">
        <w:rPr>
          <w:bCs/>
        </w:rPr>
        <w:t>.</w:t>
      </w:r>
      <w:r w:rsidRPr="009234F5">
        <w:rPr>
          <w:bCs/>
        </w:rPr>
        <w:t xml:space="preserve"> </w:t>
      </w:r>
    </w:p>
    <w:p w14:paraId="2E6FE968" w14:textId="77777777" w:rsidR="00542812" w:rsidRPr="009234F5" w:rsidRDefault="008D67DE" w:rsidP="00933285">
      <w:pPr>
        <w:pStyle w:val="Akapitzlist"/>
        <w:numPr>
          <w:ilvl w:val="0"/>
          <w:numId w:val="12"/>
        </w:numPr>
        <w:spacing w:before="120" w:line="312" w:lineRule="auto"/>
        <w:contextualSpacing w:val="0"/>
        <w:jc w:val="both"/>
        <w:rPr>
          <w:bCs/>
        </w:rPr>
      </w:pPr>
      <w:r w:rsidRPr="009234F5">
        <w:rPr>
          <w:bCs/>
        </w:rPr>
        <w:lastRenderedPageBreak/>
        <w:t xml:space="preserve">Jeżeli </w:t>
      </w:r>
      <w:r w:rsidR="00B369AC" w:rsidRPr="009234F5">
        <w:rPr>
          <w:bCs/>
        </w:rPr>
        <w:t>wybór składanej oferty prowadzi</w:t>
      </w:r>
      <w:r w:rsidR="00090466" w:rsidRPr="009234F5">
        <w:rPr>
          <w:bCs/>
        </w:rPr>
        <w:t>ć będzie</w:t>
      </w:r>
      <w:r w:rsidR="00B369AC" w:rsidRPr="009234F5">
        <w:rPr>
          <w:bCs/>
        </w:rPr>
        <w:t xml:space="preserve"> do powstania u </w:t>
      </w:r>
      <w:r w:rsidR="004B64BD" w:rsidRPr="009234F5">
        <w:rPr>
          <w:bCs/>
        </w:rPr>
        <w:t>Z</w:t>
      </w:r>
      <w:r w:rsidR="00B369AC" w:rsidRPr="009234F5">
        <w:rPr>
          <w:bCs/>
        </w:rPr>
        <w:t>amawiającego obowiązku podatkowego zgodnie z ustawą z 11.03.2004</w:t>
      </w:r>
      <w:r w:rsidR="00A05A91" w:rsidRPr="009234F5">
        <w:rPr>
          <w:bCs/>
        </w:rPr>
        <w:t xml:space="preserve"> </w:t>
      </w:r>
      <w:r w:rsidR="00B369AC" w:rsidRPr="009234F5">
        <w:rPr>
          <w:bCs/>
        </w:rPr>
        <w:t>r. o podatku od towarów i usłu</w:t>
      </w:r>
      <w:r w:rsidR="00D72BB8" w:rsidRPr="009234F5">
        <w:rPr>
          <w:bCs/>
        </w:rPr>
        <w:t xml:space="preserve">g </w:t>
      </w:r>
      <w:r w:rsidR="008616AB" w:rsidRPr="009234F5">
        <w:rPr>
          <w:bCs/>
        </w:rPr>
        <w:t>Wykonawca</w:t>
      </w:r>
      <w:r w:rsidR="00D72BB8" w:rsidRPr="009234F5">
        <w:rPr>
          <w:bCs/>
        </w:rPr>
        <w:t xml:space="preserve"> obowiązany jest podać w ofercie:</w:t>
      </w:r>
    </w:p>
    <w:p w14:paraId="165A0E67" w14:textId="77777777" w:rsidR="00D72BB8" w:rsidRPr="009234F5" w:rsidRDefault="00437F70" w:rsidP="00933285">
      <w:pPr>
        <w:pStyle w:val="Akapitzlist"/>
        <w:numPr>
          <w:ilvl w:val="1"/>
          <w:numId w:val="12"/>
        </w:numPr>
        <w:spacing w:before="120" w:line="312" w:lineRule="auto"/>
        <w:contextualSpacing w:val="0"/>
        <w:jc w:val="both"/>
        <w:rPr>
          <w:bCs/>
        </w:rPr>
      </w:pPr>
      <w:r w:rsidRPr="009234F5">
        <w:rPr>
          <w:bCs/>
        </w:rPr>
        <w:t>Informacj</w:t>
      </w:r>
      <w:r w:rsidR="003C2C0F" w:rsidRPr="009234F5">
        <w:rPr>
          <w:bCs/>
        </w:rPr>
        <w:t>ę</w:t>
      </w:r>
      <w:r w:rsidRPr="009234F5">
        <w:rPr>
          <w:bCs/>
        </w:rPr>
        <w:t xml:space="preserve">, że wybór tej oferty prowadził będzie do powstania obowiązku </w:t>
      </w:r>
      <w:r w:rsidR="00C60E28" w:rsidRPr="009234F5">
        <w:rPr>
          <w:bCs/>
        </w:rPr>
        <w:t>podatkowego</w:t>
      </w:r>
      <w:r w:rsidRPr="009234F5">
        <w:rPr>
          <w:bCs/>
        </w:rPr>
        <w:t xml:space="preserve"> u </w:t>
      </w:r>
      <w:r w:rsidR="004B64BD" w:rsidRPr="009234F5">
        <w:rPr>
          <w:bCs/>
        </w:rPr>
        <w:t>Z</w:t>
      </w:r>
      <w:r w:rsidRPr="009234F5">
        <w:rPr>
          <w:bCs/>
        </w:rPr>
        <w:t>amawiającego,</w:t>
      </w:r>
    </w:p>
    <w:p w14:paraId="17E7542C" w14:textId="77777777" w:rsidR="00437F70" w:rsidRPr="009234F5" w:rsidRDefault="00C60E28" w:rsidP="00933285">
      <w:pPr>
        <w:pStyle w:val="Akapitzlist"/>
        <w:numPr>
          <w:ilvl w:val="1"/>
          <w:numId w:val="12"/>
        </w:numPr>
        <w:spacing w:before="120" w:line="312" w:lineRule="auto"/>
        <w:contextualSpacing w:val="0"/>
        <w:jc w:val="both"/>
        <w:rPr>
          <w:bCs/>
        </w:rPr>
      </w:pPr>
      <w:r w:rsidRPr="009234F5">
        <w:rPr>
          <w:bCs/>
        </w:rPr>
        <w:t>Wskazani</w:t>
      </w:r>
      <w:r w:rsidR="003C2C0F" w:rsidRPr="009234F5">
        <w:rPr>
          <w:bCs/>
        </w:rPr>
        <w:t>e</w:t>
      </w:r>
      <w:r w:rsidRPr="009234F5">
        <w:rPr>
          <w:bCs/>
        </w:rPr>
        <w:t xml:space="preserve"> nazwy</w:t>
      </w:r>
      <w:r w:rsidR="00112973" w:rsidRPr="009234F5">
        <w:rPr>
          <w:bCs/>
        </w:rPr>
        <w:t xml:space="preserve"> </w:t>
      </w:r>
      <w:r w:rsidRPr="009234F5">
        <w:rPr>
          <w:bCs/>
        </w:rPr>
        <w:t>(rodzaju) towaru lub usługi, których dostawa lub świadczenie będą prowadziły do powstania obowiązku podatkowego,</w:t>
      </w:r>
    </w:p>
    <w:p w14:paraId="2094CBCA" w14:textId="77777777" w:rsidR="00C60E28" w:rsidRPr="009234F5" w:rsidRDefault="00E11516" w:rsidP="00933285">
      <w:pPr>
        <w:pStyle w:val="Akapitzlist"/>
        <w:numPr>
          <w:ilvl w:val="1"/>
          <w:numId w:val="12"/>
        </w:numPr>
        <w:spacing w:before="120" w:line="312" w:lineRule="auto"/>
        <w:contextualSpacing w:val="0"/>
        <w:jc w:val="both"/>
        <w:rPr>
          <w:bCs/>
        </w:rPr>
      </w:pPr>
      <w:r w:rsidRPr="009234F5">
        <w:rPr>
          <w:bCs/>
        </w:rPr>
        <w:t>Wskazani</w:t>
      </w:r>
      <w:r w:rsidR="003C2C0F" w:rsidRPr="009234F5">
        <w:rPr>
          <w:bCs/>
        </w:rPr>
        <w:t>e</w:t>
      </w:r>
      <w:r w:rsidRPr="009234F5">
        <w:rPr>
          <w:bCs/>
        </w:rPr>
        <w:t xml:space="preserve"> wartości towaru lub usługi objętego obowiązkiem podatkowym zamawiającego, bez kwoty podatku,</w:t>
      </w:r>
    </w:p>
    <w:p w14:paraId="075AD9E1" w14:textId="77777777" w:rsidR="00E11516" w:rsidRPr="009234F5" w:rsidRDefault="00701CC9" w:rsidP="00933285">
      <w:pPr>
        <w:pStyle w:val="Akapitzlist"/>
        <w:numPr>
          <w:ilvl w:val="1"/>
          <w:numId w:val="12"/>
        </w:numPr>
        <w:spacing w:before="120" w:line="312" w:lineRule="auto"/>
        <w:contextualSpacing w:val="0"/>
        <w:jc w:val="both"/>
        <w:rPr>
          <w:bCs/>
        </w:rPr>
      </w:pPr>
      <w:r w:rsidRPr="009234F5">
        <w:rPr>
          <w:bCs/>
        </w:rPr>
        <w:t>Wskazani</w:t>
      </w:r>
      <w:r w:rsidR="003C2C0F" w:rsidRPr="009234F5">
        <w:rPr>
          <w:bCs/>
        </w:rPr>
        <w:t>e</w:t>
      </w:r>
      <w:r w:rsidRPr="009234F5">
        <w:rPr>
          <w:bCs/>
        </w:rPr>
        <w:t xml:space="preserve"> stawki podatku od towarów i usług, która zgodnie z wiedzą </w:t>
      </w:r>
      <w:r w:rsidR="00DB4D9E" w:rsidRPr="009234F5">
        <w:rPr>
          <w:bCs/>
        </w:rPr>
        <w:t>Wykonawcy</w:t>
      </w:r>
      <w:r w:rsidRPr="009234F5">
        <w:rPr>
          <w:bCs/>
        </w:rPr>
        <w:t xml:space="preserve"> będzie miała zastosowanie.</w:t>
      </w:r>
    </w:p>
    <w:p w14:paraId="436549E1" w14:textId="77777777" w:rsidR="00112973" w:rsidRPr="009234F5" w:rsidRDefault="00112973" w:rsidP="00112973">
      <w:pPr>
        <w:spacing w:before="120" w:line="312" w:lineRule="auto"/>
        <w:ind w:left="360"/>
        <w:jc w:val="both"/>
        <w:rPr>
          <w:bCs/>
          <w:sz w:val="24"/>
          <w:szCs w:val="24"/>
        </w:rPr>
      </w:pPr>
      <w:r w:rsidRPr="009234F5">
        <w:rPr>
          <w:bCs/>
          <w:sz w:val="24"/>
          <w:szCs w:val="24"/>
        </w:rPr>
        <w:t xml:space="preserve">Wzór informacji stanowi </w:t>
      </w:r>
      <w:r w:rsidRPr="009234F5">
        <w:rPr>
          <w:b/>
          <w:sz w:val="24"/>
          <w:szCs w:val="24"/>
        </w:rPr>
        <w:t xml:space="preserve">Załącznik nr </w:t>
      </w:r>
      <w:r w:rsidR="00054C51" w:rsidRPr="009234F5">
        <w:rPr>
          <w:b/>
          <w:sz w:val="24"/>
          <w:szCs w:val="24"/>
        </w:rPr>
        <w:t>4</w:t>
      </w:r>
      <w:r w:rsidR="0078720F" w:rsidRPr="009234F5">
        <w:rPr>
          <w:b/>
          <w:sz w:val="24"/>
          <w:szCs w:val="24"/>
        </w:rPr>
        <w:t>.</w:t>
      </w:r>
      <w:r w:rsidR="00287D2F" w:rsidRPr="009234F5">
        <w:rPr>
          <w:b/>
          <w:sz w:val="24"/>
          <w:szCs w:val="24"/>
        </w:rPr>
        <w:t>9</w:t>
      </w:r>
      <w:r w:rsidR="0078720F" w:rsidRPr="009234F5">
        <w:rPr>
          <w:b/>
          <w:sz w:val="24"/>
          <w:szCs w:val="24"/>
        </w:rPr>
        <w:t xml:space="preserve"> do SWZ</w:t>
      </w:r>
      <w:r w:rsidR="003D04FA" w:rsidRPr="009234F5">
        <w:rPr>
          <w:b/>
          <w:sz w:val="24"/>
          <w:szCs w:val="24"/>
        </w:rPr>
        <w:t>.</w:t>
      </w:r>
    </w:p>
    <w:p w14:paraId="1FD01EF9" w14:textId="77777777" w:rsidR="008E67A3" w:rsidRPr="009234F5"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89649246"/>
      <w:r w:rsidRPr="009234F5">
        <w:rPr>
          <w:rFonts w:ascii="Times New Roman" w:hAnsi="Times New Roman" w:cs="Times New Roman"/>
          <w:color w:val="auto"/>
          <w:sz w:val="24"/>
          <w:szCs w:val="24"/>
        </w:rPr>
        <w:t>Część XV</w:t>
      </w:r>
      <w:r w:rsidR="006623D7" w:rsidRPr="009234F5">
        <w:rPr>
          <w:rFonts w:ascii="Times New Roman" w:hAnsi="Times New Roman" w:cs="Times New Roman"/>
          <w:color w:val="auto"/>
          <w:sz w:val="24"/>
          <w:szCs w:val="24"/>
        </w:rPr>
        <w:t>I</w:t>
      </w:r>
      <w:r w:rsidRPr="009234F5">
        <w:rPr>
          <w:rFonts w:ascii="Times New Roman" w:hAnsi="Times New Roman" w:cs="Times New Roman"/>
          <w:color w:val="auto"/>
          <w:sz w:val="24"/>
          <w:szCs w:val="24"/>
        </w:rPr>
        <w:t>. Kryteria oceny ofert</w:t>
      </w:r>
      <w:bookmarkEnd w:id="60"/>
      <w:bookmarkEnd w:id="61"/>
      <w:bookmarkEnd w:id="62"/>
    </w:p>
    <w:p w14:paraId="0E40EEF5" w14:textId="77777777" w:rsidR="006005EB" w:rsidRPr="009234F5" w:rsidRDefault="006B0420" w:rsidP="00895B46">
      <w:pPr>
        <w:pStyle w:val="Akapitzlist"/>
        <w:numPr>
          <w:ilvl w:val="0"/>
          <w:numId w:val="13"/>
        </w:numPr>
        <w:spacing w:before="120" w:line="312" w:lineRule="auto"/>
        <w:contextualSpacing w:val="0"/>
        <w:jc w:val="both"/>
        <w:rPr>
          <w:bCs/>
        </w:rPr>
      </w:pPr>
      <w:r w:rsidRPr="009234F5">
        <w:rPr>
          <w:bCs/>
        </w:rPr>
        <w:t>Zamawiający</w:t>
      </w:r>
      <w:r w:rsidR="008E67A3" w:rsidRPr="009234F5">
        <w:rPr>
          <w:bCs/>
        </w:rPr>
        <w:t xml:space="preserve"> oceni oferty z zastosowaniem następujących kryteriów oceny ofert:</w:t>
      </w:r>
    </w:p>
    <w:p w14:paraId="6C1BDED4" w14:textId="77777777" w:rsidR="003C2C0F" w:rsidRPr="009234F5" w:rsidRDefault="003C2C0F" w:rsidP="003C2C0F">
      <w:pPr>
        <w:pStyle w:val="Akapitzlist"/>
        <w:numPr>
          <w:ilvl w:val="1"/>
          <w:numId w:val="13"/>
        </w:numPr>
        <w:spacing w:before="120" w:line="312" w:lineRule="auto"/>
        <w:jc w:val="both"/>
        <w:rPr>
          <w:bCs/>
        </w:rPr>
      </w:pPr>
      <w:r w:rsidRPr="009234F5">
        <w:rPr>
          <w:bCs/>
        </w:rPr>
        <w:t xml:space="preserve">najniższa cena (C) - waga 100 % </w:t>
      </w:r>
    </w:p>
    <w:p w14:paraId="04406334" w14:textId="77777777" w:rsidR="003C2C0F" w:rsidRPr="009234F5" w:rsidRDefault="003C2C0F" w:rsidP="00CD4775">
      <w:pPr>
        <w:pStyle w:val="Akapitzlist"/>
        <w:numPr>
          <w:ilvl w:val="0"/>
          <w:numId w:val="13"/>
        </w:numPr>
        <w:spacing w:before="120" w:line="312" w:lineRule="auto"/>
        <w:contextualSpacing w:val="0"/>
        <w:jc w:val="both"/>
        <w:rPr>
          <w:bCs/>
        </w:rPr>
      </w:pPr>
      <w:r w:rsidRPr="009234F5">
        <w:rPr>
          <w:bCs/>
        </w:rPr>
        <w:t>Za najkorzystniejszą ofertę dla kryterium cena - zostanie uznana oferta Wykonawcy, który zaoferuje najniższą cenę realizacji zadania.</w:t>
      </w:r>
    </w:p>
    <w:p w14:paraId="352A82DB" w14:textId="77777777" w:rsidR="00951AAB" w:rsidRPr="009234F5" w:rsidRDefault="00951AAB" w:rsidP="00951AAB">
      <w:pPr>
        <w:pStyle w:val="Akapitzlist"/>
        <w:spacing w:before="120" w:line="312" w:lineRule="auto"/>
        <w:ind w:left="360"/>
        <w:jc w:val="both"/>
        <w:rPr>
          <w:bCs/>
          <w:sz w:val="10"/>
          <w:szCs w:val="10"/>
        </w:rPr>
      </w:pPr>
      <w:bookmarkStart w:id="63" w:name="_Hlk106623427"/>
    </w:p>
    <w:p w14:paraId="3AEAD18B" w14:textId="77777777" w:rsidR="00F13DFD" w:rsidRPr="009234F5"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89649247"/>
      <w:r w:rsidRPr="009234F5">
        <w:rPr>
          <w:rFonts w:ascii="Times New Roman" w:hAnsi="Times New Roman" w:cs="Times New Roman"/>
          <w:color w:val="auto"/>
          <w:sz w:val="24"/>
          <w:szCs w:val="24"/>
        </w:rPr>
        <w:t>Część XVI</w:t>
      </w:r>
      <w:r w:rsidR="006623D7" w:rsidRPr="009234F5">
        <w:rPr>
          <w:rFonts w:ascii="Times New Roman" w:hAnsi="Times New Roman" w:cs="Times New Roman"/>
          <w:color w:val="auto"/>
          <w:sz w:val="24"/>
          <w:szCs w:val="24"/>
        </w:rPr>
        <w:t>I</w:t>
      </w:r>
      <w:r w:rsidRPr="009234F5">
        <w:rPr>
          <w:rFonts w:ascii="Times New Roman" w:hAnsi="Times New Roman" w:cs="Times New Roman"/>
          <w:color w:val="auto"/>
          <w:sz w:val="24"/>
          <w:szCs w:val="24"/>
        </w:rPr>
        <w:t xml:space="preserve">. </w:t>
      </w:r>
      <w:r w:rsidR="00F13DFD" w:rsidRPr="009234F5">
        <w:rPr>
          <w:rFonts w:ascii="Times New Roman" w:hAnsi="Times New Roman" w:cs="Times New Roman"/>
          <w:color w:val="auto"/>
          <w:sz w:val="24"/>
          <w:szCs w:val="24"/>
        </w:rPr>
        <w:t>Aukcja elektroniczna</w:t>
      </w:r>
      <w:bookmarkEnd w:id="64"/>
      <w:bookmarkEnd w:id="65"/>
      <w:bookmarkEnd w:id="66"/>
    </w:p>
    <w:p w14:paraId="5D758DFF" w14:textId="77777777" w:rsidR="00F7726E" w:rsidRPr="009234F5" w:rsidRDefault="006B0420" w:rsidP="00D779D4">
      <w:pPr>
        <w:numPr>
          <w:ilvl w:val="1"/>
          <w:numId w:val="18"/>
        </w:numPr>
        <w:spacing w:before="120" w:line="312" w:lineRule="auto"/>
        <w:jc w:val="both"/>
        <w:rPr>
          <w:bCs/>
          <w:sz w:val="24"/>
          <w:szCs w:val="24"/>
        </w:rPr>
      </w:pPr>
      <w:r w:rsidRPr="009234F5">
        <w:rPr>
          <w:bCs/>
          <w:sz w:val="24"/>
          <w:szCs w:val="24"/>
        </w:rPr>
        <w:t>Zamawiający</w:t>
      </w:r>
      <w:r w:rsidR="00367BB3" w:rsidRPr="009234F5">
        <w:rPr>
          <w:bCs/>
          <w:sz w:val="24"/>
          <w:szCs w:val="24"/>
        </w:rPr>
        <w:t xml:space="preserve"> zamierza dokonać wyboru najkorzystniejszej oferty z zastosowaniem </w:t>
      </w:r>
      <w:r w:rsidR="00CE1A8D" w:rsidRPr="009234F5">
        <w:rPr>
          <w:bCs/>
          <w:sz w:val="24"/>
          <w:szCs w:val="24"/>
        </w:rPr>
        <w:t xml:space="preserve">aukcji elektronicznej. </w:t>
      </w:r>
    </w:p>
    <w:p w14:paraId="01D55AF0" w14:textId="77777777" w:rsidR="00F7726E" w:rsidRPr="009234F5" w:rsidRDefault="006B0420" w:rsidP="00D779D4">
      <w:pPr>
        <w:numPr>
          <w:ilvl w:val="1"/>
          <w:numId w:val="18"/>
        </w:numPr>
        <w:spacing w:before="120" w:line="312" w:lineRule="auto"/>
        <w:jc w:val="both"/>
        <w:rPr>
          <w:bCs/>
          <w:sz w:val="24"/>
          <w:szCs w:val="24"/>
        </w:rPr>
      </w:pPr>
      <w:r w:rsidRPr="009234F5">
        <w:rPr>
          <w:bCs/>
          <w:sz w:val="24"/>
          <w:szCs w:val="24"/>
        </w:rPr>
        <w:t>Zamawiający</w:t>
      </w:r>
      <w:r w:rsidR="00CE1A8D" w:rsidRPr="009234F5">
        <w:rPr>
          <w:bCs/>
          <w:sz w:val="24"/>
          <w:szCs w:val="24"/>
        </w:rPr>
        <w:t xml:space="preserve"> przeprowadzi aukcję elektroniczną w formie aukcji japońskiej</w:t>
      </w:r>
      <w:r w:rsidR="008A3598" w:rsidRPr="009234F5">
        <w:rPr>
          <w:bCs/>
          <w:sz w:val="24"/>
          <w:szCs w:val="24"/>
        </w:rPr>
        <w:t xml:space="preserve"> </w:t>
      </w:r>
      <w:r w:rsidR="00B47581" w:rsidRPr="009234F5">
        <w:rPr>
          <w:bCs/>
          <w:sz w:val="24"/>
          <w:szCs w:val="24"/>
        </w:rPr>
        <w:t>/</w:t>
      </w:r>
      <w:r w:rsidR="008A3598" w:rsidRPr="009234F5">
        <w:rPr>
          <w:bCs/>
          <w:sz w:val="24"/>
          <w:szCs w:val="24"/>
        </w:rPr>
        <w:t xml:space="preserve"> angielskiej</w:t>
      </w:r>
      <w:r w:rsidR="00CE1A8D" w:rsidRPr="009234F5">
        <w:rPr>
          <w:bCs/>
          <w:sz w:val="24"/>
          <w:szCs w:val="24"/>
        </w:rPr>
        <w:t xml:space="preserve">, która może odbyć się nawet przy uczestnictwie jednego </w:t>
      </w:r>
      <w:r w:rsidR="00DB4D9E" w:rsidRPr="009234F5">
        <w:rPr>
          <w:bCs/>
          <w:sz w:val="24"/>
          <w:szCs w:val="24"/>
        </w:rPr>
        <w:t>Wykonawcy</w:t>
      </w:r>
      <w:r w:rsidR="00CE1A8D" w:rsidRPr="009234F5">
        <w:rPr>
          <w:bCs/>
          <w:sz w:val="24"/>
          <w:szCs w:val="24"/>
        </w:rPr>
        <w:t>.</w:t>
      </w:r>
    </w:p>
    <w:p w14:paraId="710E60DB" w14:textId="77777777" w:rsidR="00F7726E" w:rsidRPr="009234F5" w:rsidRDefault="006B0420" w:rsidP="00D779D4">
      <w:pPr>
        <w:numPr>
          <w:ilvl w:val="1"/>
          <w:numId w:val="18"/>
        </w:numPr>
        <w:spacing w:before="120" w:line="312" w:lineRule="auto"/>
        <w:jc w:val="both"/>
        <w:rPr>
          <w:bCs/>
          <w:sz w:val="24"/>
          <w:szCs w:val="24"/>
        </w:rPr>
      </w:pPr>
      <w:r w:rsidRPr="009234F5">
        <w:rPr>
          <w:bCs/>
          <w:sz w:val="24"/>
          <w:szCs w:val="24"/>
        </w:rPr>
        <w:t>Zamawiający</w:t>
      </w:r>
      <w:r w:rsidR="00CE1A8D" w:rsidRPr="009234F5">
        <w:rPr>
          <w:bCs/>
          <w:sz w:val="24"/>
          <w:szCs w:val="24"/>
        </w:rPr>
        <w:t xml:space="preserve">, w toku aukcji elektronicznej, stosować będzie kryterium </w:t>
      </w:r>
      <w:r w:rsidR="00DD4075" w:rsidRPr="009234F5">
        <w:rPr>
          <w:bCs/>
          <w:sz w:val="24"/>
          <w:szCs w:val="24"/>
        </w:rPr>
        <w:t>zgodnie z zapisami SWZ.</w:t>
      </w:r>
    </w:p>
    <w:p w14:paraId="4FA6B030" w14:textId="77777777" w:rsidR="00F7726E" w:rsidRPr="009234F5" w:rsidRDefault="005951D1" w:rsidP="00D779D4">
      <w:pPr>
        <w:numPr>
          <w:ilvl w:val="1"/>
          <w:numId w:val="18"/>
        </w:numPr>
        <w:spacing w:before="120" w:line="312" w:lineRule="auto"/>
        <w:jc w:val="both"/>
        <w:rPr>
          <w:bCs/>
          <w:sz w:val="24"/>
          <w:szCs w:val="24"/>
        </w:rPr>
      </w:pPr>
      <w:r w:rsidRPr="009234F5">
        <w:rPr>
          <w:bCs/>
          <w:sz w:val="24"/>
          <w:szCs w:val="24"/>
        </w:rPr>
        <w:t>Adres</w:t>
      </w:r>
      <w:r w:rsidRPr="009234F5">
        <w:rPr>
          <w:sz w:val="24"/>
          <w:szCs w:val="24"/>
        </w:rPr>
        <w:t xml:space="preserve"> strony internetowej,  na której będzie prowadzona aukcja elektroniczna </w:t>
      </w:r>
      <w:r w:rsidRPr="009234F5">
        <w:rPr>
          <w:bCs/>
          <w:sz w:val="24"/>
          <w:szCs w:val="24"/>
        </w:rPr>
        <w:t>będzie podany w zaproszeniu do aukcji.</w:t>
      </w:r>
    </w:p>
    <w:p w14:paraId="48C2114E" w14:textId="77777777" w:rsidR="001208F9" w:rsidRPr="00926ED7" w:rsidRDefault="001208F9" w:rsidP="00D779D4">
      <w:pPr>
        <w:numPr>
          <w:ilvl w:val="1"/>
          <w:numId w:val="18"/>
        </w:numPr>
        <w:spacing w:before="120" w:line="312" w:lineRule="auto"/>
        <w:jc w:val="both"/>
        <w:rPr>
          <w:sz w:val="24"/>
          <w:szCs w:val="24"/>
        </w:rPr>
      </w:pPr>
      <w:r w:rsidRPr="00926ED7">
        <w:rPr>
          <w:sz w:val="24"/>
          <w:szCs w:val="24"/>
        </w:rPr>
        <w:t xml:space="preserve">Powiadomienie o aukcji elektronicznej jest wysyłane niezwłocznie </w:t>
      </w:r>
      <w:r w:rsidR="00AD2B7D" w:rsidRPr="00926ED7">
        <w:rPr>
          <w:sz w:val="24"/>
          <w:szCs w:val="24"/>
        </w:rPr>
        <w:t xml:space="preserve">(zazwyczaj do 15 minut) </w:t>
      </w:r>
      <w:r w:rsidRPr="00926ED7">
        <w:rPr>
          <w:sz w:val="24"/>
          <w:szCs w:val="24"/>
        </w:rPr>
        <w:t>po otwarciu ofert</w:t>
      </w:r>
      <w:r w:rsidR="00AD2B7D" w:rsidRPr="00926ED7">
        <w:rPr>
          <w:sz w:val="24"/>
          <w:szCs w:val="24"/>
        </w:rPr>
        <w:t>.</w:t>
      </w:r>
      <w:r w:rsidRPr="00926ED7">
        <w:rPr>
          <w:sz w:val="24"/>
          <w:szCs w:val="24"/>
        </w:rPr>
        <w:t xml:space="preserve"> Termin rozpoczęcia aukcji elektronicznej ustalany jest zazwyczaj na 90 minut po otwarciu ofert</w:t>
      </w:r>
      <w:r w:rsidR="00AD2B7D" w:rsidRPr="00926ED7">
        <w:rPr>
          <w:sz w:val="24"/>
          <w:szCs w:val="24"/>
        </w:rPr>
        <w:t>, przy czym Zamawiający zastrzega sobie prawo ustalenia innego terminu rozpoczęcia aukcji</w:t>
      </w:r>
      <w:r w:rsidRPr="00926ED7">
        <w:rPr>
          <w:sz w:val="24"/>
          <w:szCs w:val="24"/>
        </w:rPr>
        <w:t xml:space="preserve">. </w:t>
      </w:r>
    </w:p>
    <w:p w14:paraId="581EBE71" w14:textId="77777777" w:rsidR="004E0ADE" w:rsidRPr="009234F5" w:rsidRDefault="006E60E3" w:rsidP="00D779D4">
      <w:pPr>
        <w:numPr>
          <w:ilvl w:val="1"/>
          <w:numId w:val="18"/>
        </w:numPr>
        <w:spacing w:before="120" w:line="312" w:lineRule="auto"/>
        <w:jc w:val="both"/>
        <w:rPr>
          <w:sz w:val="24"/>
          <w:szCs w:val="24"/>
        </w:rPr>
      </w:pPr>
      <w:r w:rsidRPr="009234F5">
        <w:rPr>
          <w:sz w:val="24"/>
          <w:szCs w:val="24"/>
        </w:rPr>
        <w:t>Powiadomienia o rozpoczęciu aukcji otrzymują</w:t>
      </w:r>
      <w:r w:rsidR="004E0ADE" w:rsidRPr="009234F5">
        <w:rPr>
          <w:sz w:val="24"/>
          <w:szCs w:val="24"/>
        </w:rPr>
        <w:t>:</w:t>
      </w:r>
    </w:p>
    <w:p w14:paraId="2E7CDE7A" w14:textId="77777777" w:rsidR="004E0ADE" w:rsidRPr="009234F5" w:rsidRDefault="004E0ADE" w:rsidP="00D779D4">
      <w:pPr>
        <w:pStyle w:val="Akapitzlist"/>
        <w:numPr>
          <w:ilvl w:val="6"/>
          <w:numId w:val="18"/>
        </w:numPr>
        <w:spacing w:before="120" w:line="312" w:lineRule="auto"/>
        <w:ind w:left="851" w:hanging="284"/>
        <w:jc w:val="both"/>
      </w:pPr>
      <w:r w:rsidRPr="009234F5">
        <w:lastRenderedPageBreak/>
        <w:t>w przypadku aukcji angielskiej</w:t>
      </w:r>
      <w:r w:rsidR="006E60E3" w:rsidRPr="009234F5">
        <w:t xml:space="preserve"> tylko osoby wpisane w Formularzu </w:t>
      </w:r>
      <w:r w:rsidR="00DD4075" w:rsidRPr="009234F5">
        <w:t>O</w:t>
      </w:r>
      <w:r w:rsidR="006E60E3" w:rsidRPr="009234F5">
        <w:t xml:space="preserve">fertowym w polu „Osoby prowadzące postępowanie” jaki i „Osoby upoważnione do składania ofert </w:t>
      </w:r>
      <w:r w:rsidR="004F0E82" w:rsidRPr="009234F5">
        <w:br/>
      </w:r>
      <w:r w:rsidR="006E60E3" w:rsidRPr="009234F5">
        <w:t>w aukcji”</w:t>
      </w:r>
      <w:r w:rsidRPr="009234F5">
        <w:t>;</w:t>
      </w:r>
    </w:p>
    <w:p w14:paraId="076FB79B" w14:textId="77777777" w:rsidR="00755CD0" w:rsidRPr="009234F5" w:rsidRDefault="00755CD0" w:rsidP="00D779D4">
      <w:pPr>
        <w:pStyle w:val="Akapitzlist"/>
        <w:numPr>
          <w:ilvl w:val="6"/>
          <w:numId w:val="18"/>
        </w:numPr>
        <w:spacing w:before="120" w:line="312" w:lineRule="auto"/>
        <w:ind w:left="851" w:hanging="284"/>
        <w:jc w:val="both"/>
      </w:pPr>
      <w:r w:rsidRPr="009234F5">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3E35B25" w14:textId="77777777" w:rsidR="004E0ADE" w:rsidRPr="009234F5" w:rsidRDefault="006E60E3" w:rsidP="00D779D4">
      <w:pPr>
        <w:numPr>
          <w:ilvl w:val="1"/>
          <w:numId w:val="18"/>
        </w:numPr>
        <w:spacing w:before="120" w:line="312" w:lineRule="auto"/>
        <w:jc w:val="both"/>
        <w:rPr>
          <w:sz w:val="24"/>
          <w:szCs w:val="24"/>
        </w:rPr>
      </w:pPr>
      <w:r w:rsidRPr="009234F5">
        <w:rPr>
          <w:sz w:val="24"/>
          <w:szCs w:val="24"/>
        </w:rPr>
        <w:t xml:space="preserve">Nie ma konieczności </w:t>
      </w:r>
      <w:r w:rsidR="00C24FED" w:rsidRPr="009234F5">
        <w:rPr>
          <w:sz w:val="24"/>
          <w:szCs w:val="24"/>
        </w:rPr>
        <w:t xml:space="preserve">indywidualnego </w:t>
      </w:r>
      <w:r w:rsidRPr="009234F5">
        <w:rPr>
          <w:sz w:val="24"/>
          <w:szCs w:val="24"/>
        </w:rPr>
        <w:t>zakładania kont</w:t>
      </w:r>
      <w:r w:rsidR="00C24FED" w:rsidRPr="009234F5">
        <w:rPr>
          <w:sz w:val="24"/>
          <w:szCs w:val="24"/>
        </w:rPr>
        <w:t>a użytkownika</w:t>
      </w:r>
      <w:r w:rsidRPr="009234F5">
        <w:rPr>
          <w:sz w:val="24"/>
          <w:szCs w:val="24"/>
        </w:rPr>
        <w:t xml:space="preserve"> w systemie aukcyjnym przed rozpoczęciem aukcji</w:t>
      </w:r>
      <w:r w:rsidR="004E0ADE" w:rsidRPr="009234F5">
        <w:rPr>
          <w:sz w:val="24"/>
          <w:szCs w:val="24"/>
        </w:rPr>
        <w:t>:</w:t>
      </w:r>
    </w:p>
    <w:p w14:paraId="242C903B" w14:textId="77777777" w:rsidR="004E0ADE" w:rsidRPr="009234F5" w:rsidRDefault="004E0ADE" w:rsidP="00D779D4">
      <w:pPr>
        <w:pStyle w:val="Akapitzlist"/>
        <w:numPr>
          <w:ilvl w:val="6"/>
          <w:numId w:val="18"/>
        </w:numPr>
        <w:spacing w:before="120" w:line="312" w:lineRule="auto"/>
        <w:ind w:left="851" w:hanging="284"/>
        <w:jc w:val="both"/>
      </w:pPr>
      <w:r w:rsidRPr="009234F5">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9234F5">
        <w:noBreakHyphen/>
        <w:t>mail, to konto uczestnika zostanie utworzone tylko jedno i odpowiednio zostanie tylko raz wysłane jedno powiadomienie o utworzeniu konta użytkownika Portalu LAIN3;</w:t>
      </w:r>
    </w:p>
    <w:p w14:paraId="5CA5EF97" w14:textId="77777777" w:rsidR="004E0ADE" w:rsidRPr="009234F5" w:rsidRDefault="004E0ADE" w:rsidP="00D779D4">
      <w:pPr>
        <w:pStyle w:val="Akapitzlist"/>
        <w:numPr>
          <w:ilvl w:val="6"/>
          <w:numId w:val="18"/>
        </w:numPr>
        <w:spacing w:before="120" w:line="312" w:lineRule="auto"/>
        <w:ind w:left="851" w:hanging="284"/>
        <w:jc w:val="both"/>
      </w:pPr>
      <w:r w:rsidRPr="009234F5">
        <w:t>w przypadku aukcji japońskiej tworzone jest "tymczasowe" konto dedykowane dla aukcji z konkretnego postępowania. Konto jest wysyłane jest tylko do osób ujętych na liście „Osoby upoważnione do składania ofert w aukcji”.</w:t>
      </w:r>
    </w:p>
    <w:p w14:paraId="64E54A9F" w14:textId="77777777" w:rsidR="004E0ADE" w:rsidRPr="009234F5" w:rsidRDefault="004E0ADE" w:rsidP="00D779D4">
      <w:pPr>
        <w:pStyle w:val="Akapitzlist"/>
        <w:numPr>
          <w:ilvl w:val="1"/>
          <w:numId w:val="18"/>
        </w:numPr>
        <w:spacing w:before="120" w:line="312" w:lineRule="auto"/>
        <w:jc w:val="both"/>
      </w:pPr>
      <w:r w:rsidRPr="009234F5">
        <w:t>S</w:t>
      </w:r>
      <w:r w:rsidR="00657B07" w:rsidRPr="009234F5">
        <w:t>zczegółowe informacje zawarte są w zaproszeniu do aukcji.</w:t>
      </w:r>
    </w:p>
    <w:p w14:paraId="4B6C9CA3" w14:textId="77777777" w:rsidR="004E0ADE" w:rsidRPr="009234F5" w:rsidRDefault="004E0ADE" w:rsidP="00D779D4">
      <w:pPr>
        <w:pStyle w:val="Akapitzlist"/>
        <w:numPr>
          <w:ilvl w:val="1"/>
          <w:numId w:val="18"/>
        </w:numPr>
        <w:spacing w:before="120" w:line="312" w:lineRule="auto"/>
        <w:jc w:val="both"/>
      </w:pPr>
      <w:r w:rsidRPr="009234F5">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0C2021E" w14:textId="77777777" w:rsidR="006E60E3" w:rsidRPr="009234F5" w:rsidRDefault="008616AB" w:rsidP="00D779D4">
      <w:pPr>
        <w:pStyle w:val="Akapitzlist"/>
        <w:numPr>
          <w:ilvl w:val="1"/>
          <w:numId w:val="18"/>
        </w:numPr>
        <w:spacing w:before="120" w:line="312" w:lineRule="auto"/>
        <w:jc w:val="both"/>
      </w:pPr>
      <w:r w:rsidRPr="009234F5">
        <w:t>Wykonawca</w:t>
      </w:r>
      <w:r w:rsidR="006E60E3" w:rsidRPr="009234F5">
        <w:t xml:space="preserve"> zobowiązany jest zalogować się w systemie</w:t>
      </w:r>
      <w:r w:rsidR="00006579" w:rsidRPr="009234F5">
        <w:t>:</w:t>
      </w:r>
      <w:r w:rsidR="006E60E3" w:rsidRPr="009234F5">
        <w:t xml:space="preserve"> Aukcje elektroniczne </w:t>
      </w:r>
      <w:r w:rsidR="00951AAB" w:rsidRPr="009234F5">
        <w:br/>
      </w:r>
      <w:r w:rsidR="006E60E3" w:rsidRPr="009234F5">
        <w:t>w momencie otrzymania zaproszenia drog</w:t>
      </w:r>
      <w:r w:rsidR="00B47581" w:rsidRPr="009234F5">
        <w:t>ą</w:t>
      </w:r>
      <w:r w:rsidR="006E60E3" w:rsidRPr="009234F5">
        <w:t xml:space="preserve"> mailową. Zaproszenie zawiera wytyczne pomagające przejść przez proces </w:t>
      </w:r>
      <w:r w:rsidR="00657B07" w:rsidRPr="009234F5">
        <w:t>aktywacji automatycznie założonego konta użytkownika</w:t>
      </w:r>
      <w:r w:rsidR="006E60E3" w:rsidRPr="009234F5">
        <w:t>.</w:t>
      </w:r>
    </w:p>
    <w:p w14:paraId="4DD7F7C3" w14:textId="77777777" w:rsidR="006E60E3" w:rsidRPr="009234F5" w:rsidRDefault="006E60E3" w:rsidP="00D779D4">
      <w:pPr>
        <w:numPr>
          <w:ilvl w:val="1"/>
          <w:numId w:val="18"/>
        </w:numPr>
        <w:spacing w:before="120" w:line="312" w:lineRule="auto"/>
        <w:jc w:val="both"/>
        <w:rPr>
          <w:sz w:val="24"/>
          <w:szCs w:val="24"/>
        </w:rPr>
      </w:pPr>
      <w:r w:rsidRPr="009234F5">
        <w:rPr>
          <w:sz w:val="24"/>
          <w:szCs w:val="24"/>
        </w:rPr>
        <w:t xml:space="preserve">Zwracamy uwagę aby </w:t>
      </w:r>
      <w:r w:rsidR="008616AB" w:rsidRPr="009234F5">
        <w:rPr>
          <w:sz w:val="24"/>
          <w:szCs w:val="24"/>
        </w:rPr>
        <w:t>Wykonawca</w:t>
      </w:r>
      <w:r w:rsidRPr="009234F5">
        <w:rPr>
          <w:sz w:val="24"/>
          <w:szCs w:val="24"/>
        </w:rPr>
        <w:t xml:space="preserve"> miał dostęp do skrzynki mailowej wskazanej </w:t>
      </w:r>
      <w:r w:rsidR="00951AAB" w:rsidRPr="009234F5">
        <w:rPr>
          <w:sz w:val="24"/>
          <w:szCs w:val="24"/>
        </w:rPr>
        <w:br/>
      </w:r>
      <w:r w:rsidRPr="009234F5">
        <w:rPr>
          <w:sz w:val="24"/>
          <w:szCs w:val="24"/>
        </w:rPr>
        <w:t xml:space="preserve">w </w:t>
      </w:r>
      <w:r w:rsidR="00DD4075" w:rsidRPr="009234F5">
        <w:rPr>
          <w:sz w:val="24"/>
          <w:szCs w:val="24"/>
        </w:rPr>
        <w:t>F</w:t>
      </w:r>
      <w:r w:rsidRPr="009234F5">
        <w:rPr>
          <w:sz w:val="24"/>
          <w:szCs w:val="24"/>
        </w:rPr>
        <w:t xml:space="preserve">ormularzu </w:t>
      </w:r>
      <w:r w:rsidR="00DD4075" w:rsidRPr="009234F5">
        <w:rPr>
          <w:sz w:val="24"/>
          <w:szCs w:val="24"/>
        </w:rPr>
        <w:t>O</w:t>
      </w:r>
      <w:r w:rsidRPr="009234F5">
        <w:rPr>
          <w:sz w:val="24"/>
          <w:szCs w:val="24"/>
        </w:rPr>
        <w:t>fertowym</w:t>
      </w:r>
      <w:r w:rsidR="00B01AED" w:rsidRPr="009234F5">
        <w:rPr>
          <w:sz w:val="24"/>
          <w:szCs w:val="24"/>
        </w:rPr>
        <w:t>,</w:t>
      </w:r>
      <w:r w:rsidRPr="009234F5">
        <w:rPr>
          <w:sz w:val="24"/>
          <w:szCs w:val="24"/>
        </w:rPr>
        <w:t xml:space="preserve"> szczególnie w wyznaczonym dniu do przeprowadzenia aukcji. </w:t>
      </w:r>
    </w:p>
    <w:p w14:paraId="7148DCE3" w14:textId="77777777" w:rsidR="006E60E3" w:rsidRPr="009234F5" w:rsidRDefault="006E60E3" w:rsidP="00D779D4">
      <w:pPr>
        <w:numPr>
          <w:ilvl w:val="1"/>
          <w:numId w:val="18"/>
        </w:numPr>
        <w:spacing w:before="120" w:line="312" w:lineRule="auto"/>
        <w:jc w:val="both"/>
        <w:rPr>
          <w:sz w:val="24"/>
          <w:szCs w:val="24"/>
        </w:rPr>
      </w:pPr>
      <w:r w:rsidRPr="009234F5">
        <w:rPr>
          <w:sz w:val="24"/>
          <w:szCs w:val="24"/>
        </w:rPr>
        <w:t>Wymagania sprzętowe:</w:t>
      </w:r>
    </w:p>
    <w:p w14:paraId="134EE3A2" w14:textId="77777777" w:rsidR="00C24FED" w:rsidRPr="009234F5" w:rsidRDefault="00C24FED" w:rsidP="00C24FED">
      <w:pPr>
        <w:pStyle w:val="Akapitzlist"/>
        <w:autoSpaceDE w:val="0"/>
        <w:autoSpaceDN w:val="0"/>
        <w:adjustRightInd w:val="0"/>
        <w:spacing w:after="138" w:line="360" w:lineRule="auto"/>
        <w:ind w:left="851" w:hanging="284"/>
        <w:jc w:val="both"/>
      </w:pPr>
      <w:r w:rsidRPr="009234F5">
        <w:t xml:space="preserve">a) korzystanie z szerokopasmowego łącza internetowego, </w:t>
      </w:r>
    </w:p>
    <w:p w14:paraId="547F785F" w14:textId="77777777" w:rsidR="00C24FED" w:rsidRPr="009234F5" w:rsidRDefault="00C24FED" w:rsidP="00C24FED">
      <w:pPr>
        <w:pStyle w:val="Akapitzlist"/>
        <w:autoSpaceDE w:val="0"/>
        <w:autoSpaceDN w:val="0"/>
        <w:adjustRightInd w:val="0"/>
        <w:spacing w:after="138" w:line="360" w:lineRule="auto"/>
        <w:ind w:left="851" w:hanging="284"/>
        <w:jc w:val="both"/>
      </w:pPr>
      <w:r w:rsidRPr="009234F5">
        <w:t xml:space="preserve">b) korzystanie ze stabilnych wersji (bez wsparcia dla wersji beta) przeglądarki Internet Explorer (wersja 10 lub 11), alternatywnie Microsoft Edge lub Mozilla </w:t>
      </w:r>
      <w:proofErr w:type="spellStart"/>
      <w:r w:rsidRPr="009234F5">
        <w:t>Firefox</w:t>
      </w:r>
      <w:proofErr w:type="spellEnd"/>
      <w:r w:rsidRPr="009234F5">
        <w:t xml:space="preserve"> od wersji 50, </w:t>
      </w:r>
    </w:p>
    <w:p w14:paraId="3939A908" w14:textId="77777777" w:rsidR="00C24FED" w:rsidRPr="009234F5" w:rsidRDefault="00C24FED" w:rsidP="00C24FED">
      <w:pPr>
        <w:pStyle w:val="Akapitzlist"/>
        <w:autoSpaceDE w:val="0"/>
        <w:autoSpaceDN w:val="0"/>
        <w:adjustRightInd w:val="0"/>
        <w:spacing w:after="138" w:line="360" w:lineRule="auto"/>
        <w:ind w:left="851" w:hanging="284"/>
        <w:jc w:val="both"/>
      </w:pPr>
      <w:r w:rsidRPr="009234F5">
        <w:lastRenderedPageBreak/>
        <w:t>c) korzystanie z komputera klasy PC z jednym z następujących systemów operacyjnych: Windows 7, Windows 8, Windows 10</w:t>
      </w:r>
      <w:r w:rsidR="00AA035A" w:rsidRPr="009234F5">
        <w:t>, Windows 11</w:t>
      </w:r>
      <w:r w:rsidRPr="009234F5">
        <w:t xml:space="preserve"> (bez wsparcia dla Windows XP, Windows Vista), </w:t>
      </w:r>
    </w:p>
    <w:p w14:paraId="74166D8C" w14:textId="77777777" w:rsidR="00C24FED" w:rsidRPr="009234F5" w:rsidRDefault="00C24FED" w:rsidP="00C24FED">
      <w:pPr>
        <w:pStyle w:val="Akapitzlist"/>
        <w:autoSpaceDE w:val="0"/>
        <w:autoSpaceDN w:val="0"/>
        <w:adjustRightInd w:val="0"/>
        <w:spacing w:after="138" w:line="360" w:lineRule="auto"/>
        <w:ind w:left="851" w:hanging="284"/>
        <w:jc w:val="both"/>
      </w:pPr>
      <w:r w:rsidRPr="009234F5">
        <w:t xml:space="preserve">d) włączenie obsługi JavaScript w wykorzystywanej przeglądarce internetowej, </w:t>
      </w:r>
    </w:p>
    <w:p w14:paraId="1B75854E" w14:textId="77777777" w:rsidR="00C24FED" w:rsidRPr="009234F5" w:rsidRDefault="00C24FED" w:rsidP="00C24FED">
      <w:pPr>
        <w:pStyle w:val="Akapitzlist"/>
        <w:autoSpaceDE w:val="0"/>
        <w:autoSpaceDN w:val="0"/>
        <w:adjustRightInd w:val="0"/>
        <w:spacing w:after="138" w:line="360" w:lineRule="auto"/>
        <w:ind w:left="851" w:hanging="284"/>
        <w:jc w:val="both"/>
      </w:pPr>
      <w:r w:rsidRPr="009234F5">
        <w:t>e) minimaln</w:t>
      </w:r>
      <w:r w:rsidR="00B01AED" w:rsidRPr="009234F5">
        <w:t>a</w:t>
      </w:r>
      <w:r w:rsidRPr="009234F5">
        <w:t xml:space="preserve"> rozdzielczoś</w:t>
      </w:r>
      <w:r w:rsidR="00B01AED" w:rsidRPr="009234F5">
        <w:t>ć</w:t>
      </w:r>
      <w:r w:rsidRPr="009234F5">
        <w:t xml:space="preserve"> ekranu do poprawnego działania platformy: 1366x768.</w:t>
      </w:r>
    </w:p>
    <w:p w14:paraId="0687B51D" w14:textId="77777777" w:rsidR="006E60E3" w:rsidRPr="009234F5" w:rsidRDefault="00C24FED" w:rsidP="00D779D4">
      <w:pPr>
        <w:numPr>
          <w:ilvl w:val="1"/>
          <w:numId w:val="18"/>
        </w:numPr>
        <w:spacing w:before="120" w:line="312" w:lineRule="auto"/>
        <w:jc w:val="both"/>
        <w:rPr>
          <w:sz w:val="24"/>
          <w:szCs w:val="24"/>
        </w:rPr>
      </w:pPr>
      <w:r w:rsidRPr="009234F5">
        <w:rPr>
          <w:bCs/>
          <w:sz w:val="24"/>
          <w:szCs w:val="24"/>
        </w:rPr>
        <w:t xml:space="preserve">Składanie ofert w aukcji japońskiej będzie polegać na zaakceptowaniu  przez platformę wartości. Wartość obniżana będzie kolejno w ustalonych odstępach czasu wskazanego przez Zamawiającego. </w:t>
      </w:r>
      <w:r w:rsidRPr="009234F5">
        <w:rPr>
          <w:bCs/>
          <w:strike/>
          <w:sz w:val="24"/>
          <w:szCs w:val="24"/>
        </w:rPr>
        <w:t xml:space="preserve"> </w:t>
      </w:r>
    </w:p>
    <w:p w14:paraId="1F3BE0B8" w14:textId="77777777" w:rsidR="006E60E3" w:rsidRPr="009234F5" w:rsidRDefault="008616AB" w:rsidP="00D779D4">
      <w:pPr>
        <w:pStyle w:val="Akapitzlist"/>
        <w:numPr>
          <w:ilvl w:val="1"/>
          <w:numId w:val="18"/>
        </w:numPr>
        <w:spacing w:before="120" w:line="312" w:lineRule="auto"/>
        <w:ind w:left="499" w:hanging="357"/>
        <w:jc w:val="both"/>
        <w:rPr>
          <w:bCs/>
        </w:rPr>
      </w:pPr>
      <w:r w:rsidRPr="009234F5">
        <w:rPr>
          <w:bCs/>
        </w:rPr>
        <w:t>Wykonawca</w:t>
      </w:r>
      <w:r w:rsidR="006E60E3" w:rsidRPr="009234F5">
        <w:rPr>
          <w:bCs/>
        </w:rPr>
        <w:t xml:space="preserve"> uczestniczący w aukcji akceptuje kolejne postąpienia, proponowane przez </w:t>
      </w:r>
      <w:r w:rsidR="00047B00" w:rsidRPr="009234F5">
        <w:rPr>
          <w:bCs/>
        </w:rPr>
        <w:t>platformę, co jest równoznaczne ze złożeniem postąpienia.</w:t>
      </w:r>
      <w:r w:rsidR="006E60E3" w:rsidRPr="009234F5">
        <w:rPr>
          <w:bCs/>
        </w:rPr>
        <w:t xml:space="preserve"> Wygrywa ten </w:t>
      </w:r>
      <w:r w:rsidRPr="009234F5">
        <w:rPr>
          <w:bCs/>
        </w:rPr>
        <w:t>Wykonawca</w:t>
      </w:r>
      <w:r w:rsidR="006E60E3" w:rsidRPr="009234F5">
        <w:rPr>
          <w:bCs/>
        </w:rPr>
        <w:t xml:space="preserve">, który potwierdzi </w:t>
      </w:r>
      <w:r w:rsidR="00047B00" w:rsidRPr="009234F5">
        <w:rPr>
          <w:bCs/>
        </w:rPr>
        <w:t>ostatnią wartość proponowaną przez platformę.</w:t>
      </w:r>
      <w:r w:rsidR="006E60E3" w:rsidRPr="009234F5">
        <w:rPr>
          <w:bCs/>
        </w:rPr>
        <w:t xml:space="preserve"> </w:t>
      </w:r>
    </w:p>
    <w:p w14:paraId="5728BBBF" w14:textId="77777777" w:rsidR="006E60E3" w:rsidRPr="009234F5" w:rsidRDefault="006E60E3" w:rsidP="00D779D4">
      <w:pPr>
        <w:pStyle w:val="Akapitzlist"/>
        <w:numPr>
          <w:ilvl w:val="1"/>
          <w:numId w:val="18"/>
        </w:numPr>
        <w:spacing w:before="120" w:line="312" w:lineRule="auto"/>
        <w:jc w:val="both"/>
        <w:rPr>
          <w:bCs/>
        </w:rPr>
      </w:pPr>
      <w:r w:rsidRPr="009234F5">
        <w:rPr>
          <w:bCs/>
        </w:rPr>
        <w:t xml:space="preserve">W przypadku, gdy dwóch lub więcej </w:t>
      </w:r>
      <w:r w:rsidR="008616AB" w:rsidRPr="009234F5">
        <w:rPr>
          <w:bCs/>
        </w:rPr>
        <w:t>Wykonawców</w:t>
      </w:r>
      <w:r w:rsidRPr="009234F5">
        <w:rPr>
          <w:bCs/>
        </w:rPr>
        <w:t xml:space="preserve"> potwierdzi wartość </w:t>
      </w:r>
      <w:r w:rsidR="00254367" w:rsidRPr="009234F5">
        <w:rPr>
          <w:bCs/>
        </w:rPr>
        <w:t>proponowaną przez platformę, a następnie nie potwierdzi kolejnej wartości zaproponowanej przez platformę</w:t>
      </w:r>
      <w:r w:rsidR="00B01AED" w:rsidRPr="009234F5">
        <w:rPr>
          <w:bCs/>
        </w:rPr>
        <w:t>,</w:t>
      </w:r>
      <w:r w:rsidRPr="009234F5">
        <w:rPr>
          <w:bCs/>
        </w:rPr>
        <w:t xml:space="preserve"> rozpoczyna się kolejny etap postępowania przetargowego, tzw. dogrywka, przeprowadzany na zasadach aukcji angielskiej – klasycznej, w toku której </w:t>
      </w:r>
      <w:r w:rsidR="00DB4D9E" w:rsidRPr="009234F5">
        <w:rPr>
          <w:bCs/>
        </w:rPr>
        <w:t>Wykonawcy</w:t>
      </w:r>
      <w:r w:rsidRPr="009234F5">
        <w:rPr>
          <w:bCs/>
        </w:rPr>
        <w:t xml:space="preserve"> licytują cenę w dół składając kolejne postąpienia, rywalizując między sobą. Do dogrywki zostaną dopuszczeni jedynie </w:t>
      </w:r>
      <w:r w:rsidR="00DB4D9E" w:rsidRPr="009234F5">
        <w:rPr>
          <w:bCs/>
        </w:rPr>
        <w:t>Wykonawcy</w:t>
      </w:r>
      <w:r w:rsidR="00B01AED" w:rsidRPr="009234F5">
        <w:rPr>
          <w:bCs/>
        </w:rPr>
        <w:t>,</w:t>
      </w:r>
      <w:r w:rsidRPr="009234F5">
        <w:rPr>
          <w:bCs/>
        </w:rPr>
        <w:t xml:space="preserve"> którzy potwierdzili wartość w ostatnim kroku aukcji japońskiej. </w:t>
      </w:r>
    </w:p>
    <w:p w14:paraId="50B78479" w14:textId="77777777" w:rsidR="00452506" w:rsidRPr="009234F5" w:rsidRDefault="006E60E3" w:rsidP="00D779D4">
      <w:pPr>
        <w:pStyle w:val="Akapitzlist"/>
        <w:numPr>
          <w:ilvl w:val="1"/>
          <w:numId w:val="18"/>
        </w:numPr>
        <w:spacing w:before="120" w:line="312" w:lineRule="auto"/>
        <w:jc w:val="both"/>
        <w:rPr>
          <w:bCs/>
        </w:rPr>
      </w:pPr>
      <w:r w:rsidRPr="009234F5">
        <w:rPr>
          <w:bCs/>
        </w:rPr>
        <w:t>Ceną wywoławczą w dogrywce po aukcji japońskiej będzie ostatnia zaakceptowana cena z aukcji japońskiej</w:t>
      </w:r>
      <w:r w:rsidR="008A3598" w:rsidRPr="009234F5">
        <w:rPr>
          <w:bCs/>
        </w:rPr>
        <w:t>, a w przypadku braku postąpień w toku aukcji japońskiej – cena złożonej oferty.</w:t>
      </w:r>
      <w:r w:rsidRPr="009234F5">
        <w:rPr>
          <w:bCs/>
        </w:rPr>
        <w:t xml:space="preserve"> Wartość postąpienia będzie wynosiła określony procent wartości ostatniej zaakceptowanej ceny z aukcji japońskiej. </w:t>
      </w:r>
    </w:p>
    <w:p w14:paraId="2B61F9FD" w14:textId="77777777" w:rsidR="00452506" w:rsidRPr="009234F5" w:rsidRDefault="00452506" w:rsidP="00D779D4">
      <w:pPr>
        <w:pStyle w:val="Akapitzlist"/>
        <w:numPr>
          <w:ilvl w:val="1"/>
          <w:numId w:val="18"/>
        </w:numPr>
        <w:spacing w:before="120" w:line="312" w:lineRule="auto"/>
        <w:jc w:val="both"/>
        <w:rPr>
          <w:bCs/>
        </w:rPr>
      </w:pPr>
      <w:r w:rsidRPr="009234F5">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8C02531" w14:textId="77777777" w:rsidR="006E60E3" w:rsidRPr="009234F5" w:rsidRDefault="006E60E3" w:rsidP="00D779D4">
      <w:pPr>
        <w:pStyle w:val="Akapitzlist"/>
        <w:numPr>
          <w:ilvl w:val="1"/>
          <w:numId w:val="18"/>
        </w:numPr>
        <w:spacing w:before="120" w:line="312" w:lineRule="auto"/>
        <w:jc w:val="both"/>
        <w:rPr>
          <w:bCs/>
        </w:rPr>
      </w:pPr>
      <w:r w:rsidRPr="009234F5">
        <w:rPr>
          <w:bCs/>
        </w:rPr>
        <w:t xml:space="preserve">Dogrywka zostaje zakończona, gdy żaden z </w:t>
      </w:r>
      <w:r w:rsidR="008616AB" w:rsidRPr="009234F5">
        <w:rPr>
          <w:bCs/>
        </w:rPr>
        <w:t>Wykonawców</w:t>
      </w:r>
      <w:r w:rsidRPr="009234F5">
        <w:rPr>
          <w:bCs/>
        </w:rPr>
        <w:t xml:space="preserve"> nie złoży kolejnego postąpienia. Wygrywa ten </w:t>
      </w:r>
      <w:r w:rsidR="008616AB" w:rsidRPr="009234F5">
        <w:rPr>
          <w:bCs/>
        </w:rPr>
        <w:t>Wykonawca</w:t>
      </w:r>
      <w:r w:rsidRPr="009234F5">
        <w:rPr>
          <w:bCs/>
        </w:rPr>
        <w:t>, który złoży najkorzystniejszą ofertę.</w:t>
      </w:r>
    </w:p>
    <w:p w14:paraId="2E5FB12D" w14:textId="77777777" w:rsidR="006E60E3" w:rsidRPr="009234F5" w:rsidRDefault="006E60E3" w:rsidP="00D779D4">
      <w:pPr>
        <w:pStyle w:val="Akapitzlist"/>
        <w:numPr>
          <w:ilvl w:val="1"/>
          <w:numId w:val="18"/>
        </w:numPr>
        <w:spacing w:before="120" w:line="312" w:lineRule="auto"/>
        <w:jc w:val="both"/>
        <w:rPr>
          <w:bCs/>
        </w:rPr>
      </w:pPr>
      <w:r w:rsidRPr="009234F5">
        <w:rPr>
          <w:bCs/>
        </w:rPr>
        <w:t xml:space="preserve">W przypadku, gdy żaden z </w:t>
      </w:r>
      <w:r w:rsidR="008616AB" w:rsidRPr="009234F5">
        <w:rPr>
          <w:bCs/>
        </w:rPr>
        <w:t>Wykonawców</w:t>
      </w:r>
      <w:r w:rsidRPr="009234F5">
        <w:rPr>
          <w:bCs/>
        </w:rPr>
        <w:t xml:space="preserve"> nie złoży postąpienia w dogrywce (aukcji klasycznej) i</w:t>
      </w:r>
      <w:r w:rsidR="006A7D4F" w:rsidRPr="009234F5">
        <w:rPr>
          <w:bCs/>
        </w:rPr>
        <w:t> </w:t>
      </w:r>
      <w:r w:rsidRPr="009234F5">
        <w:rPr>
          <w:bCs/>
        </w:rPr>
        <w:t xml:space="preserve">dogrywka zakończy się sytuacją, w której oferty dwóch lub więcej </w:t>
      </w:r>
      <w:r w:rsidR="008616AB" w:rsidRPr="009234F5">
        <w:rPr>
          <w:bCs/>
        </w:rPr>
        <w:t>Wykonawców</w:t>
      </w:r>
      <w:r w:rsidRPr="009234F5">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9234F5">
        <w:rPr>
          <w:bCs/>
        </w:rPr>
        <w:t>Wykonawcy</w:t>
      </w:r>
      <w:r w:rsidRPr="009234F5">
        <w:rPr>
          <w:bCs/>
        </w:rPr>
        <w:t xml:space="preserve">, który szybciej zaakceptował ostatnią cenę w  aukcji japońskiej).  </w:t>
      </w:r>
    </w:p>
    <w:p w14:paraId="281CE62A" w14:textId="77777777" w:rsidR="006E60E3" w:rsidRPr="009234F5" w:rsidRDefault="006E60E3" w:rsidP="00D779D4">
      <w:pPr>
        <w:pStyle w:val="Akapitzlist"/>
        <w:numPr>
          <w:ilvl w:val="1"/>
          <w:numId w:val="18"/>
        </w:numPr>
        <w:spacing w:before="120" w:line="312" w:lineRule="auto"/>
        <w:jc w:val="both"/>
        <w:rPr>
          <w:bCs/>
        </w:rPr>
      </w:pPr>
      <w:r w:rsidRPr="009234F5">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9234F5">
        <w:rPr>
          <w:bCs/>
        </w:rPr>
        <w:t>.</w:t>
      </w:r>
    </w:p>
    <w:p w14:paraId="77B6926D" w14:textId="77777777" w:rsidR="006E60E3" w:rsidRPr="009234F5" w:rsidRDefault="006B0420" w:rsidP="00D779D4">
      <w:pPr>
        <w:pStyle w:val="Akapitzlist"/>
        <w:numPr>
          <w:ilvl w:val="1"/>
          <w:numId w:val="18"/>
        </w:numPr>
        <w:spacing w:before="120" w:line="312" w:lineRule="auto"/>
        <w:jc w:val="both"/>
        <w:rPr>
          <w:bCs/>
        </w:rPr>
      </w:pPr>
      <w:r w:rsidRPr="009234F5">
        <w:rPr>
          <w:bCs/>
        </w:rPr>
        <w:lastRenderedPageBreak/>
        <w:t>Zamawiający</w:t>
      </w:r>
      <w:r w:rsidR="006E60E3" w:rsidRPr="009234F5">
        <w:rPr>
          <w:bCs/>
        </w:rPr>
        <w:t xml:space="preserve"> zastrzega sobie prawo do powtórzenia aukcji, </w:t>
      </w:r>
      <w:r w:rsidR="00125D6E" w:rsidRPr="009234F5">
        <w:rPr>
          <w:bCs/>
        </w:rPr>
        <w:t>zgodnie z zapisami § 37 ust. 7 Regulaminu</w:t>
      </w:r>
      <w:r w:rsidR="006E60E3" w:rsidRPr="009234F5">
        <w:rPr>
          <w:bCs/>
        </w:rPr>
        <w:t xml:space="preserve">. O terminie rozpoczęcia nowej aukcji </w:t>
      </w:r>
      <w:r w:rsidRPr="009234F5">
        <w:rPr>
          <w:bCs/>
        </w:rPr>
        <w:t>Zamawiający</w:t>
      </w:r>
      <w:r w:rsidR="006E60E3" w:rsidRPr="009234F5">
        <w:rPr>
          <w:bCs/>
        </w:rPr>
        <w:t xml:space="preserve"> powiadomi w sposób określony w SWZ.</w:t>
      </w:r>
    </w:p>
    <w:p w14:paraId="321C5024" w14:textId="77777777" w:rsidR="00067331" w:rsidRPr="009234F5" w:rsidRDefault="00356F4D" w:rsidP="00D779D4">
      <w:pPr>
        <w:pStyle w:val="Akapitzlist"/>
        <w:numPr>
          <w:ilvl w:val="1"/>
          <w:numId w:val="18"/>
        </w:numPr>
        <w:spacing w:before="120" w:line="312" w:lineRule="auto"/>
        <w:jc w:val="both"/>
        <w:rPr>
          <w:bCs/>
        </w:rPr>
      </w:pPr>
      <w:r w:rsidRPr="009234F5">
        <w:t xml:space="preserve">Informacja o zastosowaniu aukcji japońskiej </w:t>
      </w:r>
      <w:r w:rsidR="00B90F88" w:rsidRPr="009234F5">
        <w:t xml:space="preserve">albo aukcji angielskiej </w:t>
      </w:r>
      <w:r w:rsidRPr="009234F5">
        <w:t xml:space="preserve">zostanie umieszczona w zaproszeniu do aukcji. </w:t>
      </w:r>
      <w:bookmarkStart w:id="67" w:name="_Hlk68869954"/>
      <w:bookmarkStart w:id="68" w:name="_Hlk96508933"/>
    </w:p>
    <w:p w14:paraId="033B4854" w14:textId="77777777" w:rsidR="003F37C4" w:rsidRPr="009234F5" w:rsidRDefault="006A7D4F" w:rsidP="00D779D4">
      <w:pPr>
        <w:pStyle w:val="Akapitzlist"/>
        <w:numPr>
          <w:ilvl w:val="1"/>
          <w:numId w:val="18"/>
        </w:numPr>
        <w:spacing w:before="120" w:line="312" w:lineRule="auto"/>
        <w:jc w:val="both"/>
        <w:rPr>
          <w:bCs/>
        </w:rPr>
      </w:pPr>
      <w:r w:rsidRPr="009234F5">
        <w:t>W sprawach dotyczących przebiegu aukcji a w szczególności obsługi funkcjonalnej portalu należy kontaktować się</w:t>
      </w:r>
      <w:r w:rsidR="00431D64" w:rsidRPr="009234F5">
        <w:t xml:space="preserve">  zgodnie z informacjami podanymi na stronie internetowej na której przeprowadzana jest aukcja.</w:t>
      </w:r>
      <w:bookmarkEnd w:id="63"/>
      <w:bookmarkEnd w:id="67"/>
      <w:bookmarkEnd w:id="68"/>
    </w:p>
    <w:p w14:paraId="14526A6D" w14:textId="77777777" w:rsidR="00367BB3" w:rsidRPr="009234F5" w:rsidRDefault="00367BB3" w:rsidP="00D779D4">
      <w:pPr>
        <w:pStyle w:val="Akapitzlist"/>
        <w:numPr>
          <w:ilvl w:val="1"/>
          <w:numId w:val="18"/>
        </w:numPr>
        <w:spacing w:before="120" w:line="312" w:lineRule="auto"/>
        <w:jc w:val="both"/>
        <w:rPr>
          <w:bCs/>
          <w:color w:val="00B050"/>
        </w:rPr>
      </w:pPr>
      <w:r w:rsidRPr="009234F5">
        <w:rPr>
          <w:b/>
        </w:rPr>
        <w:t>Sposób wyliczenia cen jednostkowych i wartości zamówienia</w:t>
      </w:r>
      <w:r w:rsidR="006D03D5" w:rsidRPr="009234F5">
        <w:rPr>
          <w:b/>
        </w:rPr>
        <w:t xml:space="preserve"> – nie dotyczy</w:t>
      </w:r>
    </w:p>
    <w:p w14:paraId="38C99C03" w14:textId="77777777" w:rsidR="00367BB3" w:rsidRPr="00E41C28" w:rsidRDefault="00367BB3" w:rsidP="000F6F0B">
      <w:pPr>
        <w:pStyle w:val="bullet"/>
        <w:spacing w:before="120" w:after="0" w:line="312" w:lineRule="auto"/>
        <w:ind w:left="426"/>
        <w:jc w:val="both"/>
      </w:pPr>
      <w:r w:rsidRPr="00E41C28">
        <w:t xml:space="preserve">W przypadku gdy wybór najkorzystniejszej oferty zostanie dokonany w wyniku przeprowadzenia aukcji elektronicznej, po zakończeniu aukcji, </w:t>
      </w:r>
      <w:r w:rsidR="006B0420" w:rsidRPr="00E41C28">
        <w:t>Zamawiający</w:t>
      </w:r>
      <w:r w:rsidRPr="00E41C28">
        <w:t xml:space="preserve"> dokona wyliczenia</w:t>
      </w:r>
      <w:r w:rsidR="000F6F0B" w:rsidRPr="00E41C28">
        <w:t xml:space="preserve"> </w:t>
      </w:r>
      <w:r w:rsidR="00907954" w:rsidRPr="00E41C28">
        <w:t>cen jednostkowych</w:t>
      </w:r>
      <w:r w:rsidRPr="00E41C28">
        <w:t xml:space="preserve"> netto przyjętych do rozliczania umowy oraz wartości zamówienia w</w:t>
      </w:r>
      <w:r w:rsidR="00A23A96" w:rsidRPr="00E41C28">
        <w:t> </w:t>
      </w:r>
      <w:r w:rsidRPr="00E41C28">
        <w:t>następujący sposób:</w:t>
      </w:r>
    </w:p>
    <w:p w14:paraId="2972E35A" w14:textId="77777777" w:rsidR="00913B05" w:rsidRPr="00E41C28" w:rsidRDefault="00367BB3" w:rsidP="00D779D4">
      <w:pPr>
        <w:pStyle w:val="Akapitzlist"/>
        <w:numPr>
          <w:ilvl w:val="8"/>
          <w:numId w:val="18"/>
        </w:numPr>
        <w:spacing w:before="120" w:line="312" w:lineRule="auto"/>
        <w:ind w:left="1134" w:hanging="425"/>
        <w:jc w:val="both"/>
      </w:pPr>
      <w:r w:rsidRPr="00E41C28">
        <w:t xml:space="preserve">w pierwszej kolejności wyliczony zostanie procentowy wskaźnik upustu cenowego od wartości oferty pierwotnej (złożonej w odpowiedzi na ogłoszenie), uzyskany </w:t>
      </w:r>
      <w:r w:rsidR="002768F5" w:rsidRPr="00E41C28">
        <w:br/>
      </w:r>
      <w:r w:rsidRPr="00E41C28">
        <w:t>w wyniku aukcji</w:t>
      </w:r>
      <w:r w:rsidR="00913B05" w:rsidRPr="00E41C28">
        <w:t>. Wskaźnik upustu cenowego wyrażony w procentach,</w:t>
      </w:r>
      <w:r w:rsidRPr="00E41C28">
        <w:t xml:space="preserve"> zostanie zaokrąglony w górę do dwóch miejsc po przecinku.</w:t>
      </w:r>
    </w:p>
    <w:p w14:paraId="3788B961" w14:textId="77777777" w:rsidR="00367BB3" w:rsidRPr="00E41C28" w:rsidRDefault="00367BB3" w:rsidP="00913B05">
      <w:pPr>
        <w:spacing w:before="120" w:line="312" w:lineRule="auto"/>
        <w:ind w:left="709"/>
        <w:jc w:val="both"/>
        <w:rPr>
          <w:sz w:val="24"/>
          <w:szCs w:val="24"/>
        </w:rPr>
      </w:pPr>
      <w:r w:rsidRPr="00E41C28">
        <w:rPr>
          <w:sz w:val="24"/>
          <w:szCs w:val="24"/>
        </w:rPr>
        <w:t>Obliczenia zostaną wykonane wg wzoru:</w:t>
      </w:r>
    </w:p>
    <w:p w14:paraId="133C953C" w14:textId="77777777" w:rsidR="00367BB3" w:rsidRPr="00E41C28" w:rsidRDefault="00367BB3" w:rsidP="00367BB3">
      <w:pPr>
        <w:pStyle w:val="bullet"/>
        <w:spacing w:before="0" w:after="0"/>
        <w:ind w:left="2829"/>
        <w:rPr>
          <w:b/>
          <w:vertAlign w:val="subscript"/>
        </w:rPr>
      </w:pPr>
      <w:r w:rsidRPr="00E41C28">
        <w:rPr>
          <w:b/>
        </w:rPr>
        <w:t xml:space="preserve">W </w:t>
      </w:r>
      <w:r w:rsidRPr="00E41C28">
        <w:rPr>
          <w:b/>
          <w:vertAlign w:val="subscript"/>
        </w:rPr>
        <w:t>oferty</w:t>
      </w:r>
      <w:r w:rsidRPr="00E41C28">
        <w:rPr>
          <w:b/>
        </w:rPr>
        <w:t xml:space="preserve"> – W </w:t>
      </w:r>
      <w:r w:rsidRPr="00E41C28">
        <w:rPr>
          <w:b/>
          <w:vertAlign w:val="subscript"/>
        </w:rPr>
        <w:t>aukcji</w:t>
      </w:r>
    </w:p>
    <w:p w14:paraId="1635CDDB" w14:textId="77777777" w:rsidR="00367BB3" w:rsidRPr="00E41C28" w:rsidRDefault="00367BB3" w:rsidP="00367BB3">
      <w:pPr>
        <w:pStyle w:val="bullet"/>
        <w:spacing w:before="0" w:after="0"/>
        <w:ind w:left="2830" w:hanging="851"/>
        <w:rPr>
          <w:b/>
        </w:rPr>
      </w:pPr>
      <w:r w:rsidRPr="00E41C28">
        <w:rPr>
          <w:b/>
        </w:rPr>
        <w:t>U = --------------------------------------  x 100 [%]</w:t>
      </w:r>
    </w:p>
    <w:p w14:paraId="292700BC" w14:textId="77777777" w:rsidR="00367BB3" w:rsidRPr="00E41C28" w:rsidRDefault="00367BB3" w:rsidP="00367BB3">
      <w:pPr>
        <w:ind w:left="3053" w:firstLine="492"/>
        <w:rPr>
          <w:b/>
          <w:sz w:val="24"/>
          <w:szCs w:val="24"/>
          <w:vertAlign w:val="subscript"/>
        </w:rPr>
      </w:pPr>
      <w:r w:rsidRPr="00E41C28">
        <w:rPr>
          <w:b/>
          <w:sz w:val="24"/>
          <w:szCs w:val="24"/>
        </w:rPr>
        <w:t xml:space="preserve">W </w:t>
      </w:r>
      <w:r w:rsidRPr="00E41C28">
        <w:rPr>
          <w:b/>
          <w:sz w:val="24"/>
          <w:szCs w:val="24"/>
          <w:vertAlign w:val="subscript"/>
        </w:rPr>
        <w:t>oferty</w:t>
      </w:r>
    </w:p>
    <w:p w14:paraId="5853EC49" w14:textId="77777777" w:rsidR="00367BB3" w:rsidRPr="00E41C28" w:rsidRDefault="00367BB3" w:rsidP="00367BB3">
      <w:pPr>
        <w:ind w:left="3053" w:firstLine="492"/>
        <w:rPr>
          <w:b/>
          <w:sz w:val="24"/>
          <w:szCs w:val="24"/>
          <w:vertAlign w:val="subscript"/>
        </w:rPr>
      </w:pPr>
    </w:p>
    <w:p w14:paraId="269C8B02" w14:textId="77777777" w:rsidR="00367BB3" w:rsidRPr="00E41C28" w:rsidRDefault="00A23A96" w:rsidP="00D779D4">
      <w:pPr>
        <w:pStyle w:val="Akapitzlist"/>
        <w:numPr>
          <w:ilvl w:val="8"/>
          <w:numId w:val="18"/>
        </w:numPr>
        <w:spacing w:before="120" w:line="312" w:lineRule="auto"/>
        <w:ind w:left="1134" w:hanging="425"/>
        <w:jc w:val="both"/>
      </w:pPr>
      <w:r w:rsidRPr="00E41C28">
        <w:t>n</w:t>
      </w:r>
      <w:r w:rsidR="00367BB3" w:rsidRPr="00E41C28">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E41C28">
        <w:t> </w:t>
      </w:r>
      <w:r w:rsidR="00367BB3" w:rsidRPr="00E41C28">
        <w:t xml:space="preserve">dół </w:t>
      </w:r>
      <w:r w:rsidR="00E1327A" w:rsidRPr="00E41C28">
        <w:t>do dwóch miejsc po przecinku.</w:t>
      </w:r>
      <w:r w:rsidR="00367BB3" w:rsidRPr="00E41C28">
        <w:t xml:space="preserve"> Obliczenia zostaną wykonane wg wzoru:</w:t>
      </w:r>
    </w:p>
    <w:p w14:paraId="5E8D8113" w14:textId="77777777" w:rsidR="00367BB3" w:rsidRPr="00E41C28" w:rsidRDefault="00367BB3" w:rsidP="00367BB3">
      <w:pPr>
        <w:jc w:val="both"/>
        <w:rPr>
          <w:sz w:val="24"/>
          <w:szCs w:val="24"/>
        </w:rPr>
      </w:pPr>
    </w:p>
    <w:p w14:paraId="759D9C54" w14:textId="77777777" w:rsidR="00367BB3" w:rsidRPr="00E41C28" w:rsidRDefault="00367BB3" w:rsidP="00367BB3">
      <w:pPr>
        <w:ind w:left="1080"/>
        <w:jc w:val="center"/>
        <w:rPr>
          <w:b/>
          <w:sz w:val="24"/>
          <w:szCs w:val="24"/>
        </w:rPr>
      </w:pPr>
      <w:r w:rsidRPr="00E41C28">
        <w:rPr>
          <w:b/>
          <w:sz w:val="24"/>
          <w:szCs w:val="24"/>
        </w:rPr>
        <w:t xml:space="preserve">C </w:t>
      </w:r>
      <w:r w:rsidRPr="00E41C28">
        <w:rPr>
          <w:b/>
          <w:sz w:val="24"/>
          <w:szCs w:val="24"/>
          <w:vertAlign w:val="subscript"/>
        </w:rPr>
        <w:t>aukcji</w:t>
      </w:r>
      <w:r w:rsidRPr="00E41C28">
        <w:rPr>
          <w:b/>
          <w:sz w:val="24"/>
          <w:szCs w:val="24"/>
        </w:rPr>
        <w:t xml:space="preserve"> = C </w:t>
      </w:r>
      <w:r w:rsidRPr="00E41C28">
        <w:rPr>
          <w:b/>
          <w:sz w:val="24"/>
          <w:szCs w:val="24"/>
          <w:vertAlign w:val="subscript"/>
        </w:rPr>
        <w:t>oferty</w:t>
      </w:r>
      <w:r w:rsidRPr="00E41C28">
        <w:rPr>
          <w:b/>
          <w:sz w:val="24"/>
          <w:szCs w:val="24"/>
        </w:rPr>
        <w:t xml:space="preserve"> – (C </w:t>
      </w:r>
      <w:r w:rsidRPr="00E41C28">
        <w:rPr>
          <w:b/>
          <w:sz w:val="24"/>
          <w:szCs w:val="24"/>
          <w:vertAlign w:val="subscript"/>
        </w:rPr>
        <w:t>oferty</w:t>
      </w:r>
      <w:r w:rsidRPr="00E41C28">
        <w:rPr>
          <w:b/>
          <w:sz w:val="24"/>
          <w:szCs w:val="24"/>
        </w:rPr>
        <w:t xml:space="preserve"> x U)</w:t>
      </w:r>
    </w:p>
    <w:p w14:paraId="3A8327F8" w14:textId="77777777" w:rsidR="00367BB3" w:rsidRPr="00E41C28" w:rsidRDefault="00367BB3" w:rsidP="00367BB3">
      <w:pPr>
        <w:ind w:left="1080"/>
        <w:jc w:val="both"/>
        <w:rPr>
          <w:sz w:val="24"/>
          <w:szCs w:val="24"/>
        </w:rPr>
      </w:pPr>
      <w:r w:rsidRPr="00E41C28">
        <w:rPr>
          <w:sz w:val="24"/>
          <w:szCs w:val="24"/>
        </w:rPr>
        <w:t>gdzie:</w:t>
      </w:r>
    </w:p>
    <w:p w14:paraId="54A12CD5" w14:textId="77777777" w:rsidR="00367BB3" w:rsidRPr="00E41C28" w:rsidRDefault="00367BB3" w:rsidP="00367BB3">
      <w:pPr>
        <w:tabs>
          <w:tab w:val="left" w:pos="1800"/>
        </w:tabs>
        <w:ind w:left="1800" w:hanging="720"/>
        <w:jc w:val="both"/>
        <w:rPr>
          <w:sz w:val="24"/>
          <w:szCs w:val="24"/>
        </w:rPr>
      </w:pPr>
      <w:r w:rsidRPr="00E41C28">
        <w:rPr>
          <w:sz w:val="24"/>
          <w:szCs w:val="24"/>
        </w:rPr>
        <w:t xml:space="preserve">U – wartość wskaźnika upustu cenowego od wartości oferty pierwotnej uzyskanego </w:t>
      </w:r>
      <w:r w:rsidRPr="00E41C28">
        <w:rPr>
          <w:sz w:val="24"/>
          <w:szCs w:val="24"/>
        </w:rPr>
        <w:br/>
        <w:t>w wyniku akcji elektronicznej</w:t>
      </w:r>
    </w:p>
    <w:p w14:paraId="4641DC1E" w14:textId="77777777" w:rsidR="00367BB3" w:rsidRPr="00E41C28" w:rsidRDefault="00367BB3" w:rsidP="00367BB3">
      <w:pPr>
        <w:tabs>
          <w:tab w:val="left" w:pos="1800"/>
        </w:tabs>
        <w:ind w:left="1080"/>
        <w:jc w:val="both"/>
        <w:rPr>
          <w:sz w:val="24"/>
          <w:szCs w:val="24"/>
        </w:rPr>
      </w:pPr>
      <w:r w:rsidRPr="00E41C28">
        <w:rPr>
          <w:sz w:val="24"/>
          <w:szCs w:val="24"/>
        </w:rPr>
        <w:t xml:space="preserve">W </w:t>
      </w:r>
      <w:r w:rsidRPr="00E41C28">
        <w:rPr>
          <w:sz w:val="24"/>
          <w:szCs w:val="24"/>
          <w:vertAlign w:val="subscript"/>
        </w:rPr>
        <w:t>oferty</w:t>
      </w:r>
      <w:r w:rsidRPr="00E41C28">
        <w:rPr>
          <w:sz w:val="24"/>
          <w:szCs w:val="24"/>
        </w:rPr>
        <w:tab/>
        <w:t>– wartość oferty pierwotnej</w:t>
      </w:r>
    </w:p>
    <w:p w14:paraId="67A64496" w14:textId="77777777" w:rsidR="00367BB3" w:rsidRPr="00E41C28" w:rsidRDefault="00367BB3" w:rsidP="00367BB3">
      <w:pPr>
        <w:tabs>
          <w:tab w:val="left" w:pos="1800"/>
        </w:tabs>
        <w:ind w:left="1080"/>
        <w:jc w:val="both"/>
        <w:rPr>
          <w:sz w:val="24"/>
          <w:szCs w:val="24"/>
        </w:rPr>
      </w:pPr>
      <w:r w:rsidRPr="00E41C28">
        <w:rPr>
          <w:sz w:val="24"/>
          <w:szCs w:val="24"/>
        </w:rPr>
        <w:t xml:space="preserve">W </w:t>
      </w:r>
      <w:r w:rsidRPr="00E41C28">
        <w:rPr>
          <w:sz w:val="24"/>
          <w:szCs w:val="24"/>
          <w:vertAlign w:val="subscript"/>
        </w:rPr>
        <w:t>aukcji</w:t>
      </w:r>
      <w:r w:rsidRPr="00E41C28">
        <w:rPr>
          <w:sz w:val="24"/>
          <w:szCs w:val="24"/>
        </w:rPr>
        <w:tab/>
        <w:t>– wartość oferty uzyskanej w toku aukcji elektronicznej</w:t>
      </w:r>
    </w:p>
    <w:p w14:paraId="70A21897" w14:textId="77777777" w:rsidR="00367BB3" w:rsidRPr="00E41C28" w:rsidRDefault="00367BB3" w:rsidP="00367BB3">
      <w:pPr>
        <w:tabs>
          <w:tab w:val="left" w:pos="1800"/>
        </w:tabs>
        <w:ind w:left="1080"/>
        <w:jc w:val="both"/>
        <w:rPr>
          <w:sz w:val="24"/>
          <w:szCs w:val="24"/>
        </w:rPr>
      </w:pPr>
      <w:r w:rsidRPr="00E41C28">
        <w:rPr>
          <w:sz w:val="24"/>
          <w:szCs w:val="24"/>
        </w:rPr>
        <w:t xml:space="preserve">C </w:t>
      </w:r>
      <w:r w:rsidRPr="00E41C28">
        <w:rPr>
          <w:sz w:val="24"/>
          <w:szCs w:val="24"/>
          <w:vertAlign w:val="subscript"/>
        </w:rPr>
        <w:t>aukcji</w:t>
      </w:r>
      <w:r w:rsidRPr="00E41C28">
        <w:rPr>
          <w:sz w:val="24"/>
          <w:szCs w:val="24"/>
        </w:rPr>
        <w:tab/>
        <w:t>– cena jednostkowa netto przyjęta do umowy</w:t>
      </w:r>
    </w:p>
    <w:p w14:paraId="15963A7D" w14:textId="77777777" w:rsidR="00367BB3" w:rsidRPr="00E41C28" w:rsidRDefault="00367BB3" w:rsidP="00367BB3">
      <w:pPr>
        <w:tabs>
          <w:tab w:val="left" w:pos="1800"/>
        </w:tabs>
        <w:ind w:left="1080"/>
        <w:jc w:val="both"/>
        <w:rPr>
          <w:sz w:val="24"/>
          <w:szCs w:val="24"/>
        </w:rPr>
      </w:pPr>
      <w:r w:rsidRPr="00E41C28">
        <w:rPr>
          <w:sz w:val="24"/>
          <w:szCs w:val="24"/>
        </w:rPr>
        <w:t xml:space="preserve">C </w:t>
      </w:r>
      <w:r w:rsidRPr="00E41C28">
        <w:rPr>
          <w:sz w:val="24"/>
          <w:szCs w:val="24"/>
          <w:vertAlign w:val="subscript"/>
        </w:rPr>
        <w:t>oferty</w:t>
      </w:r>
      <w:r w:rsidRPr="00E41C28">
        <w:rPr>
          <w:sz w:val="24"/>
          <w:szCs w:val="24"/>
        </w:rPr>
        <w:tab/>
        <w:t>– cena jednostkowa netto oferty pierwotnej</w:t>
      </w:r>
    </w:p>
    <w:p w14:paraId="3F4E9AF6" w14:textId="77777777" w:rsidR="00367BB3" w:rsidRPr="00E41C28" w:rsidRDefault="00367BB3" w:rsidP="00367BB3">
      <w:pPr>
        <w:tabs>
          <w:tab w:val="left" w:pos="1800"/>
        </w:tabs>
        <w:jc w:val="both"/>
        <w:rPr>
          <w:sz w:val="24"/>
          <w:szCs w:val="24"/>
        </w:rPr>
      </w:pPr>
    </w:p>
    <w:p w14:paraId="459BA922" w14:textId="77777777" w:rsidR="00367BB3" w:rsidRPr="00E41C28" w:rsidRDefault="00367BB3" w:rsidP="00D779D4">
      <w:pPr>
        <w:pStyle w:val="Akapitzlist"/>
        <w:numPr>
          <w:ilvl w:val="8"/>
          <w:numId w:val="18"/>
        </w:numPr>
        <w:spacing w:before="120" w:line="312" w:lineRule="auto"/>
        <w:ind w:left="1134" w:hanging="425"/>
        <w:jc w:val="both"/>
      </w:pPr>
      <w:r w:rsidRPr="00E41C28">
        <w:t xml:space="preserve">Wartość umowy netto zostanie wyliczona jako suma iloczynów cen jednostkowych netto wyliczonych w sposób określony w </w:t>
      </w:r>
      <w:r w:rsidR="000F6F0B" w:rsidRPr="00E41C28">
        <w:t>pkt 2</w:t>
      </w:r>
      <w:r w:rsidR="00627BDE" w:rsidRPr="00E41C28">
        <w:t>)</w:t>
      </w:r>
      <w:r w:rsidR="00A23A96" w:rsidRPr="00E41C28">
        <w:t xml:space="preserve"> </w:t>
      </w:r>
      <w:r w:rsidRPr="00E41C28">
        <w:t xml:space="preserve">oraz szacunkowych ilości poszczególnych pozycji  zamówienia określonych w Formularzu Ofertowym. </w:t>
      </w:r>
    </w:p>
    <w:p w14:paraId="7FB4480D" w14:textId="77777777" w:rsidR="0097752A" w:rsidRPr="00E41C28" w:rsidRDefault="0097752A" w:rsidP="0097752A">
      <w:pPr>
        <w:pStyle w:val="Akapitzlist"/>
        <w:spacing w:before="120" w:line="312" w:lineRule="auto"/>
        <w:jc w:val="both"/>
        <w:rPr>
          <w:bCs/>
          <w:color w:val="0070C0"/>
          <w:sz w:val="6"/>
          <w:szCs w:val="6"/>
        </w:rPr>
      </w:pPr>
    </w:p>
    <w:p w14:paraId="423D1E99" w14:textId="77777777" w:rsidR="00112973" w:rsidRPr="009234F5"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189649248"/>
      <w:r w:rsidRPr="009234F5">
        <w:rPr>
          <w:rFonts w:ascii="Times New Roman" w:hAnsi="Times New Roman" w:cs="Times New Roman"/>
          <w:color w:val="auto"/>
          <w:sz w:val="24"/>
          <w:szCs w:val="24"/>
        </w:rPr>
        <w:lastRenderedPageBreak/>
        <w:t>Część XVII</w:t>
      </w:r>
      <w:r w:rsidR="0012707C" w:rsidRPr="009234F5">
        <w:rPr>
          <w:rFonts w:ascii="Times New Roman" w:hAnsi="Times New Roman" w:cs="Times New Roman"/>
          <w:color w:val="auto"/>
          <w:sz w:val="24"/>
          <w:szCs w:val="24"/>
        </w:rPr>
        <w:t>I</w:t>
      </w:r>
      <w:r w:rsidRPr="009234F5">
        <w:rPr>
          <w:rFonts w:ascii="Times New Roman" w:hAnsi="Times New Roman" w:cs="Times New Roman"/>
          <w:color w:val="auto"/>
          <w:sz w:val="24"/>
          <w:szCs w:val="24"/>
        </w:rPr>
        <w:t xml:space="preserve">. </w:t>
      </w:r>
      <w:r w:rsidR="00694060" w:rsidRPr="009234F5">
        <w:rPr>
          <w:rFonts w:ascii="Times New Roman" w:hAnsi="Times New Roman" w:cs="Times New Roman"/>
          <w:color w:val="auto"/>
          <w:sz w:val="24"/>
          <w:szCs w:val="24"/>
        </w:rPr>
        <w:t xml:space="preserve">Kolejność podejmowania czynności przez </w:t>
      </w:r>
      <w:r w:rsidR="00050B83" w:rsidRPr="009234F5">
        <w:rPr>
          <w:rFonts w:ascii="Times New Roman" w:hAnsi="Times New Roman" w:cs="Times New Roman"/>
          <w:color w:val="auto"/>
          <w:sz w:val="24"/>
          <w:szCs w:val="24"/>
        </w:rPr>
        <w:t>Z</w:t>
      </w:r>
      <w:r w:rsidR="00694060" w:rsidRPr="009234F5">
        <w:rPr>
          <w:rFonts w:ascii="Times New Roman" w:hAnsi="Times New Roman" w:cs="Times New Roman"/>
          <w:color w:val="auto"/>
          <w:sz w:val="24"/>
          <w:szCs w:val="24"/>
        </w:rPr>
        <w:t>amawiającego</w:t>
      </w:r>
      <w:bookmarkEnd w:id="69"/>
      <w:bookmarkEnd w:id="70"/>
      <w:bookmarkEnd w:id="71"/>
      <w:r w:rsidR="00694060" w:rsidRPr="009234F5">
        <w:rPr>
          <w:rFonts w:ascii="Times New Roman" w:hAnsi="Times New Roman" w:cs="Times New Roman"/>
          <w:color w:val="auto"/>
          <w:sz w:val="24"/>
          <w:szCs w:val="24"/>
        </w:rPr>
        <w:t xml:space="preserve"> </w:t>
      </w:r>
    </w:p>
    <w:p w14:paraId="3DCBA16F" w14:textId="77777777" w:rsidR="00694060" w:rsidRPr="009234F5" w:rsidRDefault="009E0B3B" w:rsidP="0080078B">
      <w:pPr>
        <w:pStyle w:val="Akapitzlist"/>
        <w:numPr>
          <w:ilvl w:val="0"/>
          <w:numId w:val="17"/>
        </w:numPr>
        <w:spacing w:before="120" w:line="276" w:lineRule="auto"/>
        <w:contextualSpacing w:val="0"/>
        <w:jc w:val="both"/>
        <w:rPr>
          <w:bCs/>
          <w:strike/>
          <w:color w:val="000000" w:themeColor="text1"/>
        </w:rPr>
      </w:pPr>
      <w:r w:rsidRPr="009234F5">
        <w:rPr>
          <w:bCs/>
        </w:rPr>
        <w:t xml:space="preserve">Po złożeniu ofert </w:t>
      </w:r>
      <w:r w:rsidR="004D0940" w:rsidRPr="009234F5">
        <w:rPr>
          <w:bCs/>
        </w:rPr>
        <w:t xml:space="preserve">i przeprowadzeniu aukcji elektronicznej </w:t>
      </w:r>
      <w:r w:rsidR="006B0420" w:rsidRPr="009234F5">
        <w:rPr>
          <w:bCs/>
          <w:color w:val="000000" w:themeColor="text1"/>
        </w:rPr>
        <w:t>Zamawiający</w:t>
      </w:r>
      <w:r w:rsidRPr="009234F5">
        <w:rPr>
          <w:bCs/>
          <w:color w:val="000000" w:themeColor="text1"/>
        </w:rPr>
        <w:t xml:space="preserve"> dokona badania i</w:t>
      </w:r>
      <w:r w:rsidR="004D0940" w:rsidRPr="009234F5">
        <w:rPr>
          <w:bCs/>
          <w:color w:val="000000" w:themeColor="text1"/>
        </w:rPr>
        <w:t> </w:t>
      </w:r>
      <w:r w:rsidRPr="009234F5">
        <w:rPr>
          <w:bCs/>
          <w:color w:val="000000" w:themeColor="text1"/>
        </w:rPr>
        <w:t>oceny ofert, w tym poprawy omyłek</w:t>
      </w:r>
      <w:r w:rsidR="00694060" w:rsidRPr="009234F5">
        <w:rPr>
          <w:bCs/>
          <w:color w:val="000000" w:themeColor="text1"/>
        </w:rPr>
        <w:t xml:space="preserve"> </w:t>
      </w:r>
      <w:r w:rsidRPr="009234F5">
        <w:rPr>
          <w:bCs/>
          <w:color w:val="000000" w:themeColor="text1"/>
        </w:rPr>
        <w:t xml:space="preserve">zgodnie z </w:t>
      </w:r>
      <w:r w:rsidRPr="009234F5">
        <w:rPr>
          <w:bCs/>
          <w:iCs/>
          <w:color w:val="000000" w:themeColor="text1"/>
        </w:rPr>
        <w:t>§ 39 ust. 9 Regulaminu.</w:t>
      </w:r>
    </w:p>
    <w:p w14:paraId="47FCEE99" w14:textId="77777777" w:rsidR="003A2D9A" w:rsidRPr="009234F5" w:rsidRDefault="006B0420" w:rsidP="00D779D4">
      <w:pPr>
        <w:pStyle w:val="Ustp"/>
        <w:numPr>
          <w:ilvl w:val="0"/>
          <w:numId w:val="17"/>
        </w:numPr>
        <w:rPr>
          <w:color w:val="000000" w:themeColor="text1"/>
        </w:rPr>
      </w:pPr>
      <w:r w:rsidRPr="009234F5">
        <w:rPr>
          <w:bCs/>
          <w:color w:val="000000" w:themeColor="text1"/>
        </w:rPr>
        <w:t>Zamawiający</w:t>
      </w:r>
      <w:r w:rsidR="003A2D9A" w:rsidRPr="009234F5">
        <w:rPr>
          <w:bCs/>
          <w:color w:val="000000" w:themeColor="text1"/>
        </w:rPr>
        <w:t xml:space="preserve"> zgodnie z </w:t>
      </w:r>
      <w:r w:rsidR="003A2D9A" w:rsidRPr="009234F5">
        <w:rPr>
          <w:color w:val="000000" w:themeColor="text1"/>
        </w:rPr>
        <w:t xml:space="preserve"> </w:t>
      </w:r>
      <w:r w:rsidR="003A2D9A" w:rsidRPr="009234F5">
        <w:rPr>
          <w:bCs/>
          <w:iCs/>
          <w:color w:val="000000" w:themeColor="text1"/>
        </w:rPr>
        <w:t xml:space="preserve">§ 39 </w:t>
      </w:r>
      <w:r w:rsidR="000C0253" w:rsidRPr="009234F5">
        <w:rPr>
          <w:bCs/>
          <w:iCs/>
          <w:color w:val="000000" w:themeColor="text1"/>
        </w:rPr>
        <w:t xml:space="preserve">ust. 1 </w:t>
      </w:r>
      <w:r w:rsidR="003A2D9A" w:rsidRPr="009234F5">
        <w:rPr>
          <w:bCs/>
          <w:iCs/>
          <w:color w:val="000000" w:themeColor="text1"/>
        </w:rPr>
        <w:t xml:space="preserve">Regulaminu, </w:t>
      </w:r>
      <w:r w:rsidR="003A2D9A" w:rsidRPr="009234F5">
        <w:rPr>
          <w:bCs/>
          <w:color w:val="000000" w:themeColor="text1"/>
        </w:rPr>
        <w:t xml:space="preserve">wezwie </w:t>
      </w:r>
      <w:r w:rsidR="008616AB" w:rsidRPr="009234F5">
        <w:rPr>
          <w:bCs/>
          <w:color w:val="000000" w:themeColor="text1"/>
        </w:rPr>
        <w:t>Wykonawcę</w:t>
      </w:r>
      <w:r w:rsidR="003A2D9A" w:rsidRPr="009234F5">
        <w:rPr>
          <w:bCs/>
          <w:color w:val="000000" w:themeColor="text1"/>
        </w:rPr>
        <w:t xml:space="preserve">, który złożył </w:t>
      </w:r>
      <w:r w:rsidR="006446A2" w:rsidRPr="009234F5">
        <w:rPr>
          <w:bCs/>
          <w:color w:val="000000" w:themeColor="text1"/>
        </w:rPr>
        <w:t>najkorzystniejszą</w:t>
      </w:r>
      <w:r w:rsidR="003A2D9A" w:rsidRPr="009234F5">
        <w:rPr>
          <w:bCs/>
          <w:color w:val="000000" w:themeColor="text1"/>
        </w:rPr>
        <w:t xml:space="preserve"> ofertę do przedstawienia podmiotowych </w:t>
      </w:r>
      <w:r w:rsidR="002C2C0B" w:rsidRPr="009234F5">
        <w:rPr>
          <w:bCs/>
          <w:color w:val="000000" w:themeColor="text1"/>
        </w:rPr>
        <w:t xml:space="preserve">i przedmiotowych </w:t>
      </w:r>
      <w:r w:rsidR="003A2D9A" w:rsidRPr="009234F5">
        <w:rPr>
          <w:bCs/>
          <w:color w:val="000000" w:themeColor="text1"/>
        </w:rPr>
        <w:t>środków dowodowych</w:t>
      </w:r>
      <w:r w:rsidR="00A24AA3" w:rsidRPr="009234F5">
        <w:rPr>
          <w:bCs/>
          <w:color w:val="000000" w:themeColor="text1"/>
        </w:rPr>
        <w:t xml:space="preserve"> oraz wymaganych oświadczeń i dokumentów</w:t>
      </w:r>
      <w:r w:rsidR="003F401A" w:rsidRPr="009234F5">
        <w:rPr>
          <w:bCs/>
          <w:color w:val="000000" w:themeColor="text1"/>
        </w:rPr>
        <w:t xml:space="preserve">, o których mowa w </w:t>
      </w:r>
      <w:r w:rsidR="006623D7" w:rsidRPr="009234F5">
        <w:rPr>
          <w:bCs/>
          <w:color w:val="000000" w:themeColor="text1"/>
        </w:rPr>
        <w:t>części IX ust. 2 SWZ</w:t>
      </w:r>
      <w:r w:rsidR="006446A2" w:rsidRPr="009234F5">
        <w:rPr>
          <w:bCs/>
          <w:color w:val="000000" w:themeColor="text1"/>
        </w:rPr>
        <w:t xml:space="preserve">, </w:t>
      </w:r>
      <w:r w:rsidR="006446A2" w:rsidRPr="009234F5">
        <w:rPr>
          <w:color w:val="000000" w:themeColor="text1"/>
        </w:rPr>
        <w:t>chyba, że pomimo ich złożenia konieczne byłoby unieważnienie postępowania lub odrzucenie oferty.</w:t>
      </w:r>
    </w:p>
    <w:p w14:paraId="4D5A442A" w14:textId="77777777" w:rsidR="009E6FDA" w:rsidRPr="009234F5"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189649249"/>
      <w:r w:rsidRPr="009234F5">
        <w:rPr>
          <w:rFonts w:ascii="Times New Roman" w:hAnsi="Times New Roman" w:cs="Times New Roman"/>
          <w:color w:val="auto"/>
          <w:sz w:val="24"/>
          <w:szCs w:val="24"/>
        </w:rPr>
        <w:t xml:space="preserve">Część </w:t>
      </w:r>
      <w:r w:rsidR="0012707C" w:rsidRPr="009234F5">
        <w:rPr>
          <w:rFonts w:ascii="Times New Roman" w:hAnsi="Times New Roman" w:cs="Times New Roman"/>
          <w:color w:val="auto"/>
          <w:sz w:val="24"/>
          <w:szCs w:val="24"/>
        </w:rPr>
        <w:t>XIX</w:t>
      </w:r>
      <w:r w:rsidRPr="009234F5">
        <w:rPr>
          <w:rFonts w:ascii="Times New Roman" w:hAnsi="Times New Roman" w:cs="Times New Roman"/>
          <w:color w:val="auto"/>
          <w:sz w:val="24"/>
          <w:szCs w:val="24"/>
        </w:rPr>
        <w:t xml:space="preserve">. </w:t>
      </w:r>
      <w:r w:rsidR="00F91368" w:rsidRPr="009234F5">
        <w:rPr>
          <w:rFonts w:ascii="Times New Roman" w:hAnsi="Times New Roman" w:cs="Times New Roman"/>
          <w:color w:val="auto"/>
          <w:sz w:val="24"/>
          <w:szCs w:val="24"/>
        </w:rPr>
        <w:t>Zabezpieczenie należytego wykonania umowy</w:t>
      </w:r>
      <w:bookmarkEnd w:id="72"/>
      <w:bookmarkEnd w:id="73"/>
      <w:bookmarkEnd w:id="74"/>
    </w:p>
    <w:p w14:paraId="1AF5DE45" w14:textId="77777777" w:rsidR="00460DB1" w:rsidRPr="009234F5" w:rsidRDefault="006B0420" w:rsidP="0000084E">
      <w:pPr>
        <w:pStyle w:val="Akapitzlist"/>
        <w:spacing w:before="120" w:line="312" w:lineRule="auto"/>
        <w:ind w:left="360"/>
        <w:contextualSpacing w:val="0"/>
        <w:jc w:val="both"/>
        <w:rPr>
          <w:bCs/>
        </w:rPr>
      </w:pPr>
      <w:r w:rsidRPr="009234F5">
        <w:rPr>
          <w:bCs/>
        </w:rPr>
        <w:t>Zamawiający</w:t>
      </w:r>
      <w:r w:rsidR="00460DB1" w:rsidRPr="009234F5">
        <w:rPr>
          <w:bCs/>
        </w:rPr>
        <w:t xml:space="preserve"> </w:t>
      </w:r>
      <w:r w:rsidR="00694060" w:rsidRPr="009234F5">
        <w:rPr>
          <w:bCs/>
        </w:rPr>
        <w:t>nie wymaga wniesienia</w:t>
      </w:r>
      <w:r w:rsidR="00460DB1" w:rsidRPr="009234F5">
        <w:rPr>
          <w:bCs/>
        </w:rPr>
        <w:t xml:space="preserve"> zabezpieczenia należytego wykonania umowy.</w:t>
      </w:r>
    </w:p>
    <w:p w14:paraId="655CBCD4" w14:textId="77777777" w:rsidR="00F91368" w:rsidRPr="009234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189649250"/>
      <w:r w:rsidRPr="009234F5">
        <w:rPr>
          <w:rFonts w:ascii="Times New Roman" w:hAnsi="Times New Roman" w:cs="Times New Roman"/>
          <w:color w:val="auto"/>
          <w:sz w:val="24"/>
          <w:szCs w:val="24"/>
        </w:rPr>
        <w:t>Część XX</w:t>
      </w:r>
      <w:r w:rsidR="005B47CB" w:rsidRPr="009234F5">
        <w:rPr>
          <w:rFonts w:ascii="Times New Roman" w:hAnsi="Times New Roman" w:cs="Times New Roman"/>
          <w:color w:val="auto"/>
          <w:sz w:val="24"/>
          <w:szCs w:val="24"/>
        </w:rPr>
        <w:t xml:space="preserve">. </w:t>
      </w:r>
      <w:r w:rsidR="00F91368" w:rsidRPr="009234F5">
        <w:rPr>
          <w:rFonts w:ascii="Times New Roman" w:hAnsi="Times New Roman" w:cs="Times New Roman"/>
          <w:color w:val="auto"/>
          <w:sz w:val="24"/>
          <w:szCs w:val="24"/>
        </w:rPr>
        <w:t>Istotne postanowienia umowy</w:t>
      </w:r>
      <w:bookmarkEnd w:id="75"/>
      <w:bookmarkEnd w:id="76"/>
      <w:bookmarkEnd w:id="77"/>
      <w:r w:rsidR="00367BB3" w:rsidRPr="009234F5">
        <w:rPr>
          <w:rFonts w:ascii="Times New Roman" w:hAnsi="Times New Roman" w:cs="Times New Roman"/>
          <w:color w:val="auto"/>
          <w:sz w:val="24"/>
          <w:szCs w:val="24"/>
        </w:rPr>
        <w:t xml:space="preserve"> </w:t>
      </w:r>
    </w:p>
    <w:p w14:paraId="31C500F6" w14:textId="77777777" w:rsidR="009E6FDA" w:rsidRPr="009234F5" w:rsidRDefault="00F91368" w:rsidP="0075786A">
      <w:pPr>
        <w:pStyle w:val="Akapitzlist"/>
        <w:numPr>
          <w:ilvl w:val="0"/>
          <w:numId w:val="15"/>
        </w:numPr>
        <w:spacing w:before="120" w:line="312" w:lineRule="auto"/>
        <w:ind w:left="357" w:hanging="357"/>
        <w:contextualSpacing w:val="0"/>
        <w:jc w:val="both"/>
      </w:pPr>
      <w:r w:rsidRPr="009234F5">
        <w:rPr>
          <w:b/>
          <w:bCs/>
        </w:rPr>
        <w:t xml:space="preserve">Załącznik nr </w:t>
      </w:r>
      <w:r w:rsidR="0078720F" w:rsidRPr="009234F5">
        <w:rPr>
          <w:b/>
          <w:bCs/>
        </w:rPr>
        <w:t>5</w:t>
      </w:r>
      <w:r w:rsidRPr="009234F5">
        <w:rPr>
          <w:b/>
          <w:bCs/>
        </w:rPr>
        <w:t xml:space="preserve"> do SWZ</w:t>
      </w:r>
      <w:r w:rsidRPr="009234F5">
        <w:t xml:space="preserve"> zawiera projektowane postanowienia, które zostaną </w:t>
      </w:r>
      <w:r w:rsidR="005B47CB" w:rsidRPr="009234F5">
        <w:t>wprowadzone do umowy w sprawie</w:t>
      </w:r>
      <w:r w:rsidR="00EF27FF" w:rsidRPr="009234F5">
        <w:t xml:space="preserve"> udzielenia</w:t>
      </w:r>
      <w:r w:rsidR="005B47CB" w:rsidRPr="009234F5">
        <w:t xml:space="preserve"> zamówienia</w:t>
      </w:r>
      <w:r w:rsidR="00EF27FF" w:rsidRPr="009234F5">
        <w:t>.</w:t>
      </w:r>
    </w:p>
    <w:p w14:paraId="6DC29F14" w14:textId="77777777" w:rsidR="00554352" w:rsidRPr="009234F5" w:rsidRDefault="007838AB" w:rsidP="004F0E82">
      <w:pPr>
        <w:pStyle w:val="Akapitzlist"/>
        <w:numPr>
          <w:ilvl w:val="0"/>
          <w:numId w:val="15"/>
        </w:numPr>
        <w:spacing w:before="120" w:line="312" w:lineRule="auto"/>
        <w:ind w:left="357" w:hanging="357"/>
        <w:contextualSpacing w:val="0"/>
        <w:jc w:val="both"/>
      </w:pPr>
      <w:bookmarkStart w:id="78" w:name="_Hlk106044996"/>
      <w:r w:rsidRPr="009234F5">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F166C6" w:rsidRPr="009234F5">
        <w:t> </w:t>
      </w:r>
      <w:r w:rsidRPr="009234F5">
        <w:t>związku z przetwarzaniem danych osobowych i w sprawie swobodnego przepływu takich danych oraz uchylenia dyrektywy 95/46/WE (ogólne rozporządzenie o ochronie danych osobowych) (Dz. Urz. UE L.2016.119.1 z dnia 4 maja 2016 roku).</w:t>
      </w:r>
      <w:bookmarkEnd w:id="78"/>
    </w:p>
    <w:p w14:paraId="5E5DA791" w14:textId="77777777" w:rsidR="00694060" w:rsidRPr="009234F5"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89649251"/>
      <w:r w:rsidRPr="009234F5">
        <w:rPr>
          <w:rFonts w:ascii="Times New Roman" w:hAnsi="Times New Roman" w:cs="Times New Roman"/>
          <w:color w:val="auto"/>
          <w:sz w:val="24"/>
          <w:szCs w:val="24"/>
        </w:rPr>
        <w:t>Część X</w:t>
      </w:r>
      <w:r w:rsidR="00AA02D6" w:rsidRPr="009234F5">
        <w:rPr>
          <w:rFonts w:ascii="Times New Roman" w:hAnsi="Times New Roman" w:cs="Times New Roman"/>
          <w:color w:val="auto"/>
          <w:sz w:val="24"/>
          <w:szCs w:val="24"/>
        </w:rPr>
        <w:t>X</w:t>
      </w:r>
      <w:r w:rsidR="0012707C" w:rsidRPr="009234F5">
        <w:rPr>
          <w:rFonts w:ascii="Times New Roman" w:hAnsi="Times New Roman" w:cs="Times New Roman"/>
          <w:color w:val="auto"/>
          <w:sz w:val="24"/>
          <w:szCs w:val="24"/>
        </w:rPr>
        <w:t>I</w:t>
      </w:r>
      <w:r w:rsidR="00AA02D6" w:rsidRPr="009234F5">
        <w:rPr>
          <w:rFonts w:ascii="Times New Roman" w:hAnsi="Times New Roman" w:cs="Times New Roman"/>
          <w:color w:val="auto"/>
          <w:sz w:val="24"/>
          <w:szCs w:val="24"/>
        </w:rPr>
        <w:t xml:space="preserve">. </w:t>
      </w:r>
      <w:r w:rsidR="00F13DFD" w:rsidRPr="009234F5">
        <w:rPr>
          <w:rFonts w:ascii="Times New Roman" w:hAnsi="Times New Roman" w:cs="Times New Roman"/>
          <w:color w:val="auto"/>
          <w:sz w:val="24"/>
          <w:szCs w:val="24"/>
        </w:rPr>
        <w:t>Formalności</w:t>
      </w:r>
      <w:r w:rsidR="006640AD" w:rsidRPr="009234F5">
        <w:rPr>
          <w:rFonts w:ascii="Times New Roman" w:hAnsi="Times New Roman" w:cs="Times New Roman"/>
          <w:color w:val="auto"/>
          <w:sz w:val="24"/>
          <w:szCs w:val="24"/>
        </w:rPr>
        <w:t>,</w:t>
      </w:r>
      <w:r w:rsidR="00F13DFD" w:rsidRPr="009234F5">
        <w:rPr>
          <w:rFonts w:ascii="Times New Roman" w:hAnsi="Times New Roman" w:cs="Times New Roman"/>
          <w:color w:val="auto"/>
          <w:sz w:val="24"/>
          <w:szCs w:val="24"/>
        </w:rPr>
        <w:t xml:space="preserve"> jakie należy dopełnić przed zawarciem umowy</w:t>
      </w:r>
      <w:bookmarkEnd w:id="79"/>
      <w:bookmarkEnd w:id="80"/>
      <w:bookmarkEnd w:id="81"/>
    </w:p>
    <w:p w14:paraId="49F255B1" w14:textId="77777777" w:rsidR="00D20418" w:rsidRPr="009234F5" w:rsidRDefault="008616AB" w:rsidP="00D779D4">
      <w:pPr>
        <w:pStyle w:val="Akapitzlist"/>
        <w:numPr>
          <w:ilvl w:val="6"/>
          <w:numId w:val="16"/>
        </w:numPr>
        <w:spacing w:before="120" w:line="312" w:lineRule="auto"/>
        <w:ind w:left="426" w:hanging="426"/>
        <w:jc w:val="both"/>
      </w:pPr>
      <w:r w:rsidRPr="009234F5">
        <w:t>Wykonawca</w:t>
      </w:r>
      <w:r w:rsidR="00D20418" w:rsidRPr="009234F5">
        <w:t xml:space="preserve"> jest zobowiązany do złożenia niezwłocznie po otrzymaniu zawiadomienia o wyborze jego oferty:</w:t>
      </w:r>
    </w:p>
    <w:p w14:paraId="70CE5658" w14:textId="77777777" w:rsidR="00D20418" w:rsidRPr="009234F5" w:rsidRDefault="00D20418" w:rsidP="00D779D4">
      <w:pPr>
        <w:pStyle w:val="Akapitzlist"/>
        <w:numPr>
          <w:ilvl w:val="1"/>
          <w:numId w:val="35"/>
        </w:numPr>
        <w:spacing w:before="120" w:line="312" w:lineRule="auto"/>
        <w:jc w:val="both"/>
      </w:pPr>
      <w:r w:rsidRPr="009234F5">
        <w:t xml:space="preserve">lecz nie później niż do dnia rozpoczęcia realizacji zamówienia podpisanego zapotrzebowania na (wzajemne) świadczenia Zamawiającego (dalej: Zapotrzebowanie) zgodnie ze wzorem stanowiącym </w:t>
      </w:r>
      <w:r w:rsidRPr="009234F5">
        <w:rPr>
          <w:b/>
          <w:bCs/>
        </w:rPr>
        <w:t>Załącznik nr 1.1 do SWZ</w:t>
      </w:r>
      <w:r w:rsidRPr="009234F5">
        <w:t xml:space="preserve"> </w:t>
      </w:r>
    </w:p>
    <w:p w14:paraId="36D34F27" w14:textId="77777777" w:rsidR="00D20418" w:rsidRPr="009234F5" w:rsidRDefault="00D20418" w:rsidP="00D779D4">
      <w:pPr>
        <w:pStyle w:val="Akapitzlist"/>
        <w:numPr>
          <w:ilvl w:val="1"/>
          <w:numId w:val="35"/>
        </w:numPr>
        <w:spacing w:before="120" w:line="312" w:lineRule="auto"/>
        <w:jc w:val="both"/>
      </w:pPr>
      <w:r w:rsidRPr="009234F5">
        <w:t xml:space="preserve">lecz nie później niż do dnia podpisania umowy oświadczenia o niekorzystaniu ze wzajemnych świadczeń zgodnie ze wzorem stanowiącym </w:t>
      </w:r>
      <w:r w:rsidRPr="009234F5">
        <w:rPr>
          <w:b/>
          <w:bCs/>
        </w:rPr>
        <w:t>Załącznik nr 1.2 do SWZ.</w:t>
      </w:r>
      <w:r w:rsidRPr="009234F5">
        <w:t xml:space="preserve"> </w:t>
      </w:r>
    </w:p>
    <w:p w14:paraId="63905545" w14:textId="77777777" w:rsidR="00D20418" w:rsidRPr="009234F5" w:rsidRDefault="00D20418" w:rsidP="00D779D4">
      <w:pPr>
        <w:pStyle w:val="Akapitzlist"/>
        <w:numPr>
          <w:ilvl w:val="0"/>
          <w:numId w:val="36"/>
        </w:numPr>
        <w:spacing w:before="120" w:line="312" w:lineRule="auto"/>
        <w:jc w:val="both"/>
      </w:pPr>
      <w:r w:rsidRPr="009234F5">
        <w:t xml:space="preserve">Pod pojęciem wzajemnych świadczeń należy rozumieć usługi świadczone przez Zamawiającego na rzecz </w:t>
      </w:r>
      <w:r w:rsidR="00DB4D9E" w:rsidRPr="009234F5">
        <w:t>Wykonawcy</w:t>
      </w:r>
      <w:r w:rsidRPr="009234F5">
        <w:t xml:space="preserve"> a obejmujące swym zakresem usługi łaźni, lampowni, szkolenia pracowników, łączności telefonicznej, korzystanie z półmasek, zatyczek do uszu, aparatów ucieczkowych, metanomierzy, najem/dzierżawę środków trwałych, </w:t>
      </w:r>
      <w:r w:rsidRPr="009234F5">
        <w:rPr>
          <w:sz w:val="22"/>
          <w:szCs w:val="22"/>
        </w:rPr>
        <w:t>inne, wg odrębnego ustalenia stron umowy.</w:t>
      </w:r>
      <w:r w:rsidRPr="009234F5">
        <w:t xml:space="preserve"> </w:t>
      </w:r>
    </w:p>
    <w:p w14:paraId="33242A8F" w14:textId="77777777" w:rsidR="00D20418" w:rsidRPr="009234F5" w:rsidRDefault="00D20418" w:rsidP="00D779D4">
      <w:pPr>
        <w:pStyle w:val="Akapitzlist"/>
        <w:numPr>
          <w:ilvl w:val="0"/>
          <w:numId w:val="36"/>
        </w:numPr>
        <w:spacing w:before="120" w:line="312" w:lineRule="auto"/>
        <w:jc w:val="both"/>
      </w:pPr>
      <w:bookmarkStart w:id="82" w:name="_Hlk82764211"/>
      <w:r w:rsidRPr="009234F5">
        <w:t xml:space="preserve">Zakres odpłatnych usług świadczonych przez Zamawiającego na rzecz </w:t>
      </w:r>
      <w:r w:rsidR="00DB4D9E" w:rsidRPr="009234F5">
        <w:t>Wykonawcy</w:t>
      </w:r>
      <w:r w:rsidRPr="009234F5">
        <w:t xml:space="preserve"> stanowi </w:t>
      </w:r>
      <w:r w:rsidRPr="009234F5">
        <w:rPr>
          <w:b/>
          <w:bCs/>
        </w:rPr>
        <w:t>Załącznik nr 1.3 do SWZ</w:t>
      </w:r>
      <w:r w:rsidRPr="009234F5">
        <w:t>.</w:t>
      </w:r>
    </w:p>
    <w:p w14:paraId="0D817869" w14:textId="77777777" w:rsidR="00D20418" w:rsidRPr="009234F5" w:rsidRDefault="00D20418" w:rsidP="00D779D4">
      <w:pPr>
        <w:pStyle w:val="Akapitzlist"/>
        <w:numPr>
          <w:ilvl w:val="0"/>
          <w:numId w:val="36"/>
        </w:numPr>
        <w:spacing w:before="120" w:line="312" w:lineRule="auto"/>
        <w:jc w:val="both"/>
      </w:pPr>
      <w:r w:rsidRPr="009234F5">
        <w:lastRenderedPageBreak/>
        <w:t xml:space="preserve">Cennik  odpłatnych usług świadczonych przez Zamawiającego na rzecz </w:t>
      </w:r>
      <w:r w:rsidR="00DB4D9E" w:rsidRPr="009234F5">
        <w:t>Wykonawcy</w:t>
      </w:r>
      <w:r w:rsidRPr="009234F5">
        <w:t xml:space="preserve"> stanowi </w:t>
      </w:r>
      <w:r w:rsidRPr="009234F5">
        <w:rPr>
          <w:b/>
          <w:bCs/>
        </w:rPr>
        <w:t>Załącznik nr 1.4 do SWZ</w:t>
      </w:r>
      <w:r w:rsidRPr="009234F5">
        <w:t xml:space="preserve"> .</w:t>
      </w:r>
    </w:p>
    <w:p w14:paraId="3AF4FA0F" w14:textId="77777777" w:rsidR="00D20418" w:rsidRPr="009234F5" w:rsidRDefault="00D20418" w:rsidP="00D779D4">
      <w:pPr>
        <w:pStyle w:val="Akapitzlist"/>
        <w:numPr>
          <w:ilvl w:val="0"/>
          <w:numId w:val="36"/>
        </w:numPr>
        <w:spacing w:before="120" w:line="312" w:lineRule="auto"/>
        <w:jc w:val="both"/>
      </w:pPr>
      <w:r w:rsidRPr="009234F5">
        <w:t xml:space="preserve">Wzór umowy przychodowej stanowi </w:t>
      </w:r>
      <w:r w:rsidRPr="009234F5">
        <w:rPr>
          <w:b/>
          <w:bCs/>
        </w:rPr>
        <w:t>Załącznik nr 1.5 do SWZ.</w:t>
      </w:r>
      <w:r w:rsidRPr="009234F5">
        <w:t xml:space="preserve"> </w:t>
      </w:r>
      <w:bookmarkEnd w:id="82"/>
    </w:p>
    <w:p w14:paraId="6329E7D7" w14:textId="77777777" w:rsidR="00805900" w:rsidRPr="003702CC" w:rsidRDefault="00887466" w:rsidP="00D779D4">
      <w:pPr>
        <w:pStyle w:val="Akapitzlist"/>
        <w:numPr>
          <w:ilvl w:val="0"/>
          <w:numId w:val="36"/>
        </w:numPr>
        <w:spacing w:before="120" w:line="312" w:lineRule="auto"/>
        <w:jc w:val="both"/>
        <w:rPr>
          <w:b/>
        </w:rPr>
      </w:pPr>
      <w:bookmarkStart w:id="83" w:name="_Hlk189473082"/>
      <w:r w:rsidRPr="009234F5">
        <w:rPr>
          <w:bCs/>
        </w:rPr>
        <w:t>Weryfikacja</w:t>
      </w:r>
      <w:r w:rsidR="00805900" w:rsidRPr="009234F5">
        <w:rPr>
          <w:bCs/>
        </w:rPr>
        <w:t xml:space="preserve"> Podmiotu Przetwarzającego Dane Osobowe</w:t>
      </w:r>
      <w:r w:rsidR="003702CC">
        <w:rPr>
          <w:bCs/>
        </w:rPr>
        <w:t xml:space="preserve"> – stanowi </w:t>
      </w:r>
      <w:r w:rsidR="003702CC" w:rsidRPr="003702CC">
        <w:rPr>
          <w:b/>
        </w:rPr>
        <w:t>Załącznik nr 4.11.</w:t>
      </w:r>
    </w:p>
    <w:bookmarkEnd w:id="83"/>
    <w:p w14:paraId="59B00D81" w14:textId="77777777" w:rsidR="00F45A8C" w:rsidRPr="009234F5" w:rsidRDefault="00D20418" w:rsidP="00804500">
      <w:pPr>
        <w:spacing w:before="120" w:line="312" w:lineRule="auto"/>
        <w:jc w:val="both"/>
        <w:rPr>
          <w:sz w:val="32"/>
          <w:szCs w:val="32"/>
        </w:rPr>
      </w:pPr>
      <w:r w:rsidRPr="009234F5">
        <w:rPr>
          <w:sz w:val="24"/>
          <w:szCs w:val="24"/>
        </w:rPr>
        <w:t>Wskazane powyżej załączniki są dostępne pod adresem</w:t>
      </w:r>
      <w:r w:rsidR="00E1327A" w:rsidRPr="009234F5">
        <w:rPr>
          <w:sz w:val="24"/>
          <w:szCs w:val="24"/>
        </w:rPr>
        <w:t>:</w:t>
      </w:r>
      <w:r w:rsidRPr="009234F5">
        <w:rPr>
          <w:sz w:val="24"/>
          <w:szCs w:val="24"/>
        </w:rPr>
        <w:t xml:space="preserve"> </w:t>
      </w:r>
      <w:r w:rsidR="00E1327A" w:rsidRPr="009234F5">
        <w:rPr>
          <w:sz w:val="24"/>
          <w:szCs w:val="24"/>
        </w:rPr>
        <w:br/>
      </w:r>
      <w:hyperlink r:id="rId13" w:history="1">
        <w:r w:rsidR="00E1327A" w:rsidRPr="009234F5">
          <w:rPr>
            <w:rStyle w:val="Hipercze"/>
            <w:sz w:val="24"/>
            <w:szCs w:val="24"/>
          </w:rPr>
          <w:t>https://www.pgg.pl/strefa-korporacyjna/dostawcy/profil-nabywcy/cennik-uslug-pgg</w:t>
        </w:r>
      </w:hyperlink>
      <w:r w:rsidRPr="009234F5">
        <w:rPr>
          <w:sz w:val="24"/>
          <w:szCs w:val="24"/>
        </w:rPr>
        <w:t xml:space="preserve"> </w:t>
      </w:r>
    </w:p>
    <w:p w14:paraId="5202E501" w14:textId="77777777" w:rsidR="00F13DFD" w:rsidRPr="009234F5"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8"/>
      <w:bookmarkStart w:id="85" w:name="_Toc106096402"/>
      <w:bookmarkStart w:id="86" w:name="_Toc189649252"/>
      <w:r w:rsidRPr="009234F5">
        <w:rPr>
          <w:rFonts w:ascii="Times New Roman" w:hAnsi="Times New Roman" w:cs="Times New Roman"/>
          <w:color w:val="auto"/>
          <w:sz w:val="24"/>
          <w:szCs w:val="24"/>
        </w:rPr>
        <w:t>Część XX</w:t>
      </w:r>
      <w:r w:rsidR="00554352" w:rsidRPr="009234F5">
        <w:rPr>
          <w:rFonts w:ascii="Times New Roman" w:hAnsi="Times New Roman" w:cs="Times New Roman"/>
          <w:color w:val="auto"/>
          <w:sz w:val="24"/>
          <w:szCs w:val="24"/>
        </w:rPr>
        <w:t>I</w:t>
      </w:r>
      <w:r w:rsidR="0012707C" w:rsidRPr="009234F5">
        <w:rPr>
          <w:rFonts w:ascii="Times New Roman" w:hAnsi="Times New Roman" w:cs="Times New Roman"/>
          <w:color w:val="auto"/>
          <w:sz w:val="24"/>
          <w:szCs w:val="24"/>
        </w:rPr>
        <w:t>I</w:t>
      </w:r>
      <w:r w:rsidRPr="009234F5">
        <w:rPr>
          <w:rFonts w:ascii="Times New Roman" w:hAnsi="Times New Roman" w:cs="Times New Roman"/>
          <w:color w:val="auto"/>
          <w:sz w:val="24"/>
          <w:szCs w:val="24"/>
        </w:rPr>
        <w:t xml:space="preserve">. </w:t>
      </w:r>
      <w:r w:rsidR="00F13DFD" w:rsidRPr="009234F5">
        <w:rPr>
          <w:rFonts w:ascii="Times New Roman" w:hAnsi="Times New Roman" w:cs="Times New Roman"/>
          <w:color w:val="auto"/>
          <w:sz w:val="24"/>
          <w:szCs w:val="24"/>
        </w:rPr>
        <w:t>Pouczenie o środkach ochrony prawnej.</w:t>
      </w:r>
      <w:bookmarkEnd w:id="84"/>
      <w:bookmarkEnd w:id="85"/>
      <w:bookmarkEnd w:id="86"/>
    </w:p>
    <w:p w14:paraId="54183AB8" w14:textId="77777777" w:rsidR="00291925" w:rsidRPr="009234F5" w:rsidRDefault="00F13DFD" w:rsidP="00804500">
      <w:pPr>
        <w:spacing w:before="120" w:line="312" w:lineRule="auto"/>
        <w:jc w:val="both"/>
        <w:rPr>
          <w:sz w:val="24"/>
          <w:szCs w:val="24"/>
        </w:rPr>
      </w:pPr>
      <w:r w:rsidRPr="009234F5">
        <w:rPr>
          <w:sz w:val="24"/>
          <w:szCs w:val="24"/>
        </w:rPr>
        <w:t xml:space="preserve">W toku postępowania o udzielenie zamówienia Wykonawcom </w:t>
      </w:r>
      <w:r w:rsidRPr="009234F5">
        <w:rPr>
          <w:b/>
          <w:bCs/>
          <w:sz w:val="24"/>
          <w:szCs w:val="24"/>
        </w:rPr>
        <w:t>przysługują</w:t>
      </w:r>
      <w:r w:rsidR="003A4A6D" w:rsidRPr="009234F5">
        <w:rPr>
          <w:sz w:val="24"/>
          <w:szCs w:val="24"/>
        </w:rPr>
        <w:t xml:space="preserve"> </w:t>
      </w:r>
      <w:r w:rsidRPr="009234F5">
        <w:rPr>
          <w:sz w:val="24"/>
          <w:szCs w:val="24"/>
        </w:rPr>
        <w:t xml:space="preserve">środki ochrony prawnej </w:t>
      </w:r>
      <w:r w:rsidR="00FD7E90" w:rsidRPr="009234F5">
        <w:rPr>
          <w:sz w:val="24"/>
          <w:szCs w:val="24"/>
        </w:rPr>
        <w:t>zgodnie z</w:t>
      </w:r>
      <w:r w:rsidR="003A4A6D" w:rsidRPr="009234F5">
        <w:rPr>
          <w:sz w:val="24"/>
          <w:szCs w:val="24"/>
        </w:rPr>
        <w:t xml:space="preserve"> §47 Regulaminu.</w:t>
      </w:r>
    </w:p>
    <w:p w14:paraId="40917923" w14:textId="77777777" w:rsidR="00ED28D9" w:rsidRPr="009234F5"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7" w:name="_Toc106095859"/>
      <w:bookmarkStart w:id="88" w:name="_Toc106096403"/>
      <w:bookmarkStart w:id="89" w:name="_Toc189649253"/>
      <w:r w:rsidRPr="009234F5">
        <w:rPr>
          <w:rFonts w:ascii="Times New Roman" w:hAnsi="Times New Roman" w:cs="Times New Roman"/>
          <w:color w:val="auto"/>
          <w:sz w:val="24"/>
          <w:szCs w:val="24"/>
        </w:rPr>
        <w:t>Wykaz załączników</w:t>
      </w:r>
      <w:bookmarkEnd w:id="87"/>
      <w:bookmarkEnd w:id="88"/>
      <w:bookmarkEnd w:id="89"/>
    </w:p>
    <w:p w14:paraId="27E11AD1" w14:textId="77777777" w:rsidR="00F01CBF" w:rsidRPr="009234F5" w:rsidRDefault="00F01CBF" w:rsidP="00E32BAD">
      <w:pPr>
        <w:tabs>
          <w:tab w:val="left" w:pos="1843"/>
        </w:tabs>
        <w:jc w:val="both"/>
        <w:rPr>
          <w:b/>
          <w:bCs/>
          <w:sz w:val="22"/>
          <w:szCs w:val="22"/>
        </w:rPr>
      </w:pPr>
      <w:bookmarkStart w:id="90" w:name="_Hlk67821935"/>
      <w:r w:rsidRPr="009234F5">
        <w:rPr>
          <w:b/>
          <w:bCs/>
          <w:sz w:val="22"/>
          <w:szCs w:val="22"/>
        </w:rPr>
        <w:t xml:space="preserve">Załącznik nr 1 </w:t>
      </w:r>
      <w:r w:rsidRPr="009234F5">
        <w:rPr>
          <w:sz w:val="22"/>
          <w:szCs w:val="22"/>
        </w:rPr>
        <w:t>–</w:t>
      </w:r>
      <w:r w:rsidRPr="009234F5">
        <w:rPr>
          <w:b/>
          <w:bCs/>
          <w:sz w:val="22"/>
          <w:szCs w:val="22"/>
        </w:rPr>
        <w:t xml:space="preserve"> </w:t>
      </w:r>
      <w:r w:rsidR="00E32BAD" w:rsidRPr="009234F5">
        <w:rPr>
          <w:b/>
          <w:bCs/>
          <w:sz w:val="22"/>
          <w:szCs w:val="22"/>
        </w:rPr>
        <w:tab/>
      </w:r>
      <w:r w:rsidRPr="009234F5">
        <w:rPr>
          <w:b/>
          <w:bCs/>
          <w:sz w:val="22"/>
          <w:szCs w:val="22"/>
        </w:rPr>
        <w:t>Szczegółowy Opis Przedmiotu Zamówienia</w:t>
      </w:r>
      <w:r w:rsidR="00760BE5" w:rsidRPr="009234F5">
        <w:rPr>
          <w:b/>
          <w:bCs/>
          <w:sz w:val="22"/>
          <w:szCs w:val="22"/>
        </w:rPr>
        <w:t xml:space="preserve"> (SOPZ)</w:t>
      </w:r>
    </w:p>
    <w:p w14:paraId="01CE9B5F" w14:textId="77777777" w:rsidR="00F01CBF" w:rsidRPr="009234F5" w:rsidRDefault="00F01CBF" w:rsidP="00E32BAD">
      <w:pPr>
        <w:tabs>
          <w:tab w:val="left" w:pos="1843"/>
        </w:tabs>
        <w:jc w:val="both"/>
        <w:rPr>
          <w:sz w:val="22"/>
          <w:szCs w:val="22"/>
        </w:rPr>
      </w:pPr>
      <w:bookmarkStart w:id="91" w:name="_Hlk83029693"/>
      <w:r w:rsidRPr="009234F5">
        <w:rPr>
          <w:sz w:val="22"/>
          <w:szCs w:val="22"/>
        </w:rPr>
        <w:t xml:space="preserve">Załącznik nr 1.1 – </w:t>
      </w:r>
      <w:r w:rsidR="00E32BAD" w:rsidRPr="009234F5">
        <w:rPr>
          <w:sz w:val="22"/>
          <w:szCs w:val="22"/>
        </w:rPr>
        <w:tab/>
      </w:r>
      <w:r w:rsidRPr="009234F5">
        <w:rPr>
          <w:sz w:val="22"/>
          <w:szCs w:val="22"/>
        </w:rPr>
        <w:t xml:space="preserve">Wzór </w:t>
      </w:r>
      <w:r w:rsidR="00760BE5" w:rsidRPr="009234F5">
        <w:rPr>
          <w:sz w:val="22"/>
          <w:szCs w:val="22"/>
        </w:rPr>
        <w:t>za</w:t>
      </w:r>
      <w:r w:rsidRPr="009234F5">
        <w:rPr>
          <w:sz w:val="22"/>
          <w:szCs w:val="22"/>
        </w:rPr>
        <w:t>potrzebowania na</w:t>
      </w:r>
      <w:r w:rsidR="00760BE5" w:rsidRPr="009234F5">
        <w:rPr>
          <w:sz w:val="22"/>
          <w:szCs w:val="22"/>
        </w:rPr>
        <w:t xml:space="preserve"> (wzajemne)</w:t>
      </w:r>
      <w:r w:rsidRPr="009234F5">
        <w:rPr>
          <w:sz w:val="22"/>
          <w:szCs w:val="22"/>
        </w:rPr>
        <w:t xml:space="preserve"> świadczenia </w:t>
      </w:r>
      <w:r w:rsidR="00760BE5" w:rsidRPr="009234F5">
        <w:rPr>
          <w:sz w:val="22"/>
          <w:szCs w:val="22"/>
        </w:rPr>
        <w:t>Zamawiającego</w:t>
      </w:r>
    </w:p>
    <w:p w14:paraId="6E2B3E03" w14:textId="77777777" w:rsidR="00F01CBF" w:rsidRPr="00571B1D" w:rsidRDefault="00F01CBF" w:rsidP="00E32BAD">
      <w:pPr>
        <w:tabs>
          <w:tab w:val="left" w:pos="1843"/>
        </w:tabs>
        <w:jc w:val="both"/>
        <w:rPr>
          <w:sz w:val="22"/>
          <w:szCs w:val="22"/>
        </w:rPr>
      </w:pPr>
      <w:r w:rsidRPr="009234F5">
        <w:rPr>
          <w:sz w:val="22"/>
          <w:szCs w:val="22"/>
        </w:rPr>
        <w:t xml:space="preserve">Załącznik nr 1.2 </w:t>
      </w:r>
      <w:r w:rsidR="00760BE5" w:rsidRPr="009234F5">
        <w:rPr>
          <w:sz w:val="22"/>
          <w:szCs w:val="22"/>
        </w:rPr>
        <w:t>–</w:t>
      </w:r>
      <w:r w:rsidRPr="009234F5">
        <w:rPr>
          <w:sz w:val="22"/>
          <w:szCs w:val="22"/>
        </w:rPr>
        <w:t xml:space="preserve"> </w:t>
      </w:r>
      <w:r w:rsidR="00E32BAD" w:rsidRPr="009234F5">
        <w:rPr>
          <w:sz w:val="22"/>
          <w:szCs w:val="22"/>
        </w:rPr>
        <w:tab/>
      </w:r>
      <w:r w:rsidRPr="009234F5">
        <w:rPr>
          <w:sz w:val="22"/>
          <w:szCs w:val="22"/>
        </w:rPr>
        <w:t xml:space="preserve">Wzór oświadczenia </w:t>
      </w:r>
      <w:r w:rsidR="00DB4D9E" w:rsidRPr="009234F5">
        <w:rPr>
          <w:sz w:val="22"/>
          <w:szCs w:val="22"/>
        </w:rPr>
        <w:t>Wykonawcy</w:t>
      </w:r>
      <w:r w:rsidRPr="009234F5">
        <w:rPr>
          <w:sz w:val="22"/>
          <w:szCs w:val="22"/>
        </w:rPr>
        <w:t xml:space="preserve"> o niekorzystaniu ze wzajemnych świadczeń</w:t>
      </w:r>
      <w:r w:rsidR="00BD51B8">
        <w:rPr>
          <w:sz w:val="22"/>
          <w:szCs w:val="22"/>
        </w:rPr>
        <w:t xml:space="preserve"> – </w:t>
      </w:r>
      <w:r w:rsidR="00BD51B8" w:rsidRPr="00571B1D">
        <w:rPr>
          <w:sz w:val="22"/>
          <w:szCs w:val="22"/>
        </w:rPr>
        <w:t>nie dotyczy</w:t>
      </w:r>
    </w:p>
    <w:p w14:paraId="0BF6E345" w14:textId="77777777" w:rsidR="00F01CBF" w:rsidRPr="009234F5" w:rsidRDefault="00F01CBF" w:rsidP="00E32BAD">
      <w:pPr>
        <w:tabs>
          <w:tab w:val="left" w:pos="1843"/>
        </w:tabs>
        <w:ind w:left="1843" w:hanging="1843"/>
        <w:jc w:val="both"/>
        <w:rPr>
          <w:sz w:val="22"/>
          <w:szCs w:val="22"/>
        </w:rPr>
      </w:pPr>
      <w:r w:rsidRPr="009234F5">
        <w:rPr>
          <w:sz w:val="22"/>
          <w:szCs w:val="22"/>
        </w:rPr>
        <w:t xml:space="preserve">Załącznik nr 1.3 </w:t>
      </w:r>
      <w:r w:rsidR="00760BE5" w:rsidRPr="009234F5">
        <w:rPr>
          <w:sz w:val="22"/>
          <w:szCs w:val="22"/>
        </w:rPr>
        <w:t>–</w:t>
      </w:r>
      <w:r w:rsidRPr="009234F5">
        <w:rPr>
          <w:sz w:val="22"/>
          <w:szCs w:val="22"/>
        </w:rPr>
        <w:t xml:space="preserve"> </w:t>
      </w:r>
      <w:r w:rsidR="00E32BAD" w:rsidRPr="009234F5">
        <w:rPr>
          <w:sz w:val="22"/>
          <w:szCs w:val="22"/>
        </w:rPr>
        <w:tab/>
      </w:r>
      <w:r w:rsidRPr="009234F5">
        <w:rPr>
          <w:sz w:val="22"/>
          <w:szCs w:val="22"/>
        </w:rPr>
        <w:t xml:space="preserve">Zakres odpłatnych usług świadczonych przez Zamawiającego na rzecz </w:t>
      </w:r>
      <w:r w:rsidR="00DB4D9E" w:rsidRPr="009234F5">
        <w:rPr>
          <w:sz w:val="22"/>
          <w:szCs w:val="22"/>
        </w:rPr>
        <w:t>Wykonawcy</w:t>
      </w:r>
      <w:r w:rsidR="00760BE5" w:rsidRPr="009234F5">
        <w:rPr>
          <w:sz w:val="22"/>
          <w:szCs w:val="22"/>
        </w:rPr>
        <w:t xml:space="preserve"> w ramach realizacji przedmiotu przetargu</w:t>
      </w:r>
    </w:p>
    <w:p w14:paraId="197980F2" w14:textId="77777777" w:rsidR="00F01CBF" w:rsidRPr="009234F5" w:rsidRDefault="00F01CBF" w:rsidP="00E32BAD">
      <w:pPr>
        <w:tabs>
          <w:tab w:val="left" w:pos="1843"/>
        </w:tabs>
        <w:ind w:left="1843" w:hanging="1843"/>
        <w:jc w:val="both"/>
        <w:rPr>
          <w:sz w:val="22"/>
          <w:szCs w:val="22"/>
        </w:rPr>
      </w:pPr>
      <w:r w:rsidRPr="009234F5">
        <w:rPr>
          <w:sz w:val="22"/>
          <w:szCs w:val="22"/>
        </w:rPr>
        <w:t xml:space="preserve">Załącznik nr 1.4 </w:t>
      </w:r>
      <w:r w:rsidR="00760BE5" w:rsidRPr="009234F5">
        <w:rPr>
          <w:sz w:val="22"/>
          <w:szCs w:val="22"/>
        </w:rPr>
        <w:t>–</w:t>
      </w:r>
      <w:r w:rsidRPr="009234F5">
        <w:rPr>
          <w:sz w:val="22"/>
          <w:szCs w:val="22"/>
        </w:rPr>
        <w:t xml:space="preserve"> </w:t>
      </w:r>
      <w:r w:rsidR="00E32BAD" w:rsidRPr="009234F5">
        <w:rPr>
          <w:sz w:val="22"/>
          <w:szCs w:val="22"/>
        </w:rPr>
        <w:tab/>
      </w:r>
      <w:r w:rsidRPr="009234F5">
        <w:rPr>
          <w:sz w:val="22"/>
          <w:szCs w:val="22"/>
        </w:rPr>
        <w:t xml:space="preserve">Cennik odpłatnych usług świadczonych przez Zamawiającego na rzecz </w:t>
      </w:r>
      <w:r w:rsidR="00DB4D9E" w:rsidRPr="009234F5">
        <w:rPr>
          <w:sz w:val="22"/>
          <w:szCs w:val="22"/>
        </w:rPr>
        <w:t>Wykonawcy</w:t>
      </w:r>
      <w:r w:rsidR="00760BE5" w:rsidRPr="009234F5">
        <w:rPr>
          <w:sz w:val="22"/>
          <w:szCs w:val="22"/>
        </w:rPr>
        <w:t xml:space="preserve"> </w:t>
      </w:r>
      <w:r w:rsidR="00353E0F" w:rsidRPr="009234F5">
        <w:rPr>
          <w:sz w:val="22"/>
          <w:szCs w:val="22"/>
        </w:rPr>
        <w:t>w ramach realizacji przedmiotu przetargu</w:t>
      </w:r>
    </w:p>
    <w:p w14:paraId="65548433" w14:textId="77777777" w:rsidR="00F01CBF" w:rsidRPr="009234F5" w:rsidRDefault="00F01CBF" w:rsidP="00E32BAD">
      <w:pPr>
        <w:tabs>
          <w:tab w:val="left" w:pos="1843"/>
        </w:tabs>
        <w:jc w:val="both"/>
        <w:rPr>
          <w:b/>
          <w:bCs/>
          <w:sz w:val="22"/>
          <w:szCs w:val="22"/>
        </w:rPr>
      </w:pPr>
      <w:r w:rsidRPr="009234F5">
        <w:rPr>
          <w:sz w:val="22"/>
          <w:szCs w:val="22"/>
        </w:rPr>
        <w:t xml:space="preserve">Załącznik nr 1.5 </w:t>
      </w:r>
      <w:r w:rsidR="00760BE5" w:rsidRPr="009234F5">
        <w:rPr>
          <w:sz w:val="22"/>
          <w:szCs w:val="22"/>
        </w:rPr>
        <w:t>–</w:t>
      </w:r>
      <w:r w:rsidRPr="009234F5">
        <w:rPr>
          <w:sz w:val="22"/>
          <w:szCs w:val="22"/>
        </w:rPr>
        <w:t xml:space="preserve"> </w:t>
      </w:r>
      <w:r w:rsidR="00E32BAD" w:rsidRPr="009234F5">
        <w:rPr>
          <w:sz w:val="22"/>
          <w:szCs w:val="22"/>
        </w:rPr>
        <w:tab/>
      </w:r>
      <w:r w:rsidRPr="009234F5">
        <w:rPr>
          <w:sz w:val="22"/>
          <w:szCs w:val="22"/>
        </w:rPr>
        <w:t>Wzór umowy przychodowej</w:t>
      </w:r>
    </w:p>
    <w:bookmarkEnd w:id="91"/>
    <w:p w14:paraId="766092E2" w14:textId="77777777" w:rsidR="00F01CBF" w:rsidRPr="009234F5" w:rsidRDefault="00F01CBF" w:rsidP="00E32BAD">
      <w:pPr>
        <w:tabs>
          <w:tab w:val="left" w:pos="1843"/>
        </w:tabs>
        <w:jc w:val="both"/>
        <w:rPr>
          <w:b/>
          <w:bCs/>
          <w:sz w:val="10"/>
          <w:szCs w:val="10"/>
        </w:rPr>
      </w:pPr>
    </w:p>
    <w:p w14:paraId="71EFD9B1" w14:textId="77777777" w:rsidR="004126EE" w:rsidRPr="009234F5" w:rsidRDefault="004126EE" w:rsidP="00E32BAD">
      <w:pPr>
        <w:tabs>
          <w:tab w:val="left" w:pos="1843"/>
        </w:tabs>
        <w:jc w:val="both"/>
        <w:rPr>
          <w:b/>
          <w:bCs/>
          <w:sz w:val="10"/>
          <w:szCs w:val="10"/>
        </w:rPr>
      </w:pPr>
    </w:p>
    <w:p w14:paraId="197F433B" w14:textId="77777777" w:rsidR="00F01CBF" w:rsidRPr="009234F5" w:rsidRDefault="00F01CBF" w:rsidP="00E32BAD">
      <w:pPr>
        <w:tabs>
          <w:tab w:val="left" w:pos="1843"/>
        </w:tabs>
        <w:ind w:left="1843" w:hanging="1843"/>
        <w:jc w:val="both"/>
        <w:rPr>
          <w:sz w:val="22"/>
          <w:szCs w:val="22"/>
        </w:rPr>
      </w:pPr>
      <w:r w:rsidRPr="009234F5">
        <w:rPr>
          <w:b/>
          <w:bCs/>
          <w:sz w:val="22"/>
          <w:szCs w:val="22"/>
        </w:rPr>
        <w:t xml:space="preserve">Załącznik nr 2 </w:t>
      </w:r>
      <w:r w:rsidRPr="009234F5">
        <w:rPr>
          <w:sz w:val="22"/>
          <w:szCs w:val="22"/>
        </w:rPr>
        <w:t>–</w:t>
      </w:r>
      <w:r w:rsidR="00760BE5" w:rsidRPr="009234F5">
        <w:rPr>
          <w:sz w:val="22"/>
          <w:szCs w:val="22"/>
        </w:rPr>
        <w:t xml:space="preserve"> </w:t>
      </w:r>
      <w:r w:rsidR="00E32BAD" w:rsidRPr="009234F5">
        <w:rPr>
          <w:b/>
          <w:bCs/>
          <w:sz w:val="22"/>
          <w:szCs w:val="22"/>
        </w:rPr>
        <w:tab/>
      </w:r>
      <w:r w:rsidRPr="009234F5">
        <w:rPr>
          <w:b/>
          <w:bCs/>
          <w:sz w:val="22"/>
          <w:szCs w:val="22"/>
        </w:rPr>
        <w:t>Formularz Ofert</w:t>
      </w:r>
      <w:r w:rsidR="004D5A49" w:rsidRPr="009234F5">
        <w:rPr>
          <w:b/>
          <w:bCs/>
          <w:sz w:val="22"/>
          <w:szCs w:val="22"/>
        </w:rPr>
        <w:t>owy</w:t>
      </w:r>
      <w:r w:rsidRPr="009234F5">
        <w:rPr>
          <w:b/>
          <w:bCs/>
          <w:sz w:val="22"/>
          <w:szCs w:val="22"/>
        </w:rPr>
        <w:t xml:space="preserve"> </w:t>
      </w:r>
      <w:r w:rsidRPr="009234F5">
        <w:rPr>
          <w:sz w:val="22"/>
          <w:szCs w:val="22"/>
        </w:rPr>
        <w:t>– dostępny na platformie EFO</w:t>
      </w:r>
      <w:r w:rsidR="00353E0F" w:rsidRPr="009234F5">
        <w:rPr>
          <w:sz w:val="22"/>
          <w:szCs w:val="22"/>
        </w:rPr>
        <w:t xml:space="preserve"> –</w:t>
      </w:r>
      <w:r w:rsidRPr="009234F5">
        <w:rPr>
          <w:sz w:val="22"/>
          <w:szCs w:val="22"/>
        </w:rPr>
        <w:t xml:space="preserve"> link na stronie prowadzonego postępowania</w:t>
      </w:r>
    </w:p>
    <w:p w14:paraId="4242DF83" w14:textId="77777777" w:rsidR="00F01CBF" w:rsidRPr="009234F5" w:rsidRDefault="00F01CBF" w:rsidP="00E32BAD">
      <w:pPr>
        <w:tabs>
          <w:tab w:val="left" w:pos="1843"/>
        </w:tabs>
        <w:jc w:val="both"/>
        <w:rPr>
          <w:sz w:val="8"/>
          <w:szCs w:val="8"/>
        </w:rPr>
      </w:pPr>
    </w:p>
    <w:p w14:paraId="1A857D75" w14:textId="77777777" w:rsidR="00A77593" w:rsidRPr="009234F5" w:rsidRDefault="00A77593" w:rsidP="00E32BAD">
      <w:pPr>
        <w:tabs>
          <w:tab w:val="left" w:pos="1843"/>
        </w:tabs>
        <w:jc w:val="both"/>
        <w:rPr>
          <w:sz w:val="22"/>
          <w:szCs w:val="22"/>
        </w:rPr>
      </w:pPr>
      <w:r w:rsidRPr="009234F5">
        <w:rPr>
          <w:b/>
          <w:bCs/>
          <w:sz w:val="22"/>
          <w:szCs w:val="22"/>
        </w:rPr>
        <w:t>Załącznik nr 3</w:t>
      </w:r>
      <w:r w:rsidRPr="009234F5">
        <w:rPr>
          <w:sz w:val="22"/>
          <w:szCs w:val="22"/>
        </w:rPr>
        <w:t xml:space="preserve"> </w:t>
      </w:r>
      <w:r w:rsidRPr="009234F5">
        <w:rPr>
          <w:b/>
          <w:bCs/>
          <w:sz w:val="22"/>
          <w:szCs w:val="22"/>
        </w:rPr>
        <w:t>–</w:t>
      </w:r>
      <w:r w:rsidRPr="009234F5">
        <w:rPr>
          <w:sz w:val="22"/>
          <w:szCs w:val="22"/>
        </w:rPr>
        <w:t xml:space="preserve"> </w:t>
      </w:r>
      <w:r w:rsidR="00E32BAD" w:rsidRPr="009234F5">
        <w:rPr>
          <w:sz w:val="22"/>
          <w:szCs w:val="22"/>
        </w:rPr>
        <w:tab/>
      </w:r>
      <w:r w:rsidRPr="009234F5">
        <w:rPr>
          <w:sz w:val="22"/>
          <w:szCs w:val="22"/>
        </w:rPr>
        <w:t xml:space="preserve">Zobowiązanie </w:t>
      </w:r>
      <w:r w:rsidR="00DB4D9E" w:rsidRPr="009234F5">
        <w:rPr>
          <w:sz w:val="22"/>
          <w:szCs w:val="22"/>
        </w:rPr>
        <w:t>Wykonawcy</w:t>
      </w:r>
      <w:r w:rsidRPr="009234F5">
        <w:rPr>
          <w:sz w:val="22"/>
          <w:szCs w:val="22"/>
        </w:rPr>
        <w:t xml:space="preserve"> do zachowania poufności</w:t>
      </w:r>
    </w:p>
    <w:p w14:paraId="0E2AB551" w14:textId="77777777" w:rsidR="00A77593" w:rsidRPr="009234F5" w:rsidRDefault="00A77593" w:rsidP="00E32BAD">
      <w:pPr>
        <w:tabs>
          <w:tab w:val="left" w:pos="1843"/>
        </w:tabs>
        <w:jc w:val="both"/>
        <w:rPr>
          <w:b/>
          <w:bCs/>
          <w:sz w:val="10"/>
          <w:szCs w:val="10"/>
        </w:rPr>
      </w:pPr>
    </w:p>
    <w:p w14:paraId="177AA6AA" w14:textId="77777777" w:rsidR="00F01CBF" w:rsidRPr="009234F5" w:rsidRDefault="00F01CBF" w:rsidP="00E32BAD">
      <w:pPr>
        <w:tabs>
          <w:tab w:val="left" w:pos="1843"/>
        </w:tabs>
        <w:ind w:left="1843" w:hanging="1843"/>
        <w:jc w:val="both"/>
        <w:rPr>
          <w:sz w:val="22"/>
          <w:szCs w:val="22"/>
        </w:rPr>
      </w:pPr>
      <w:r w:rsidRPr="009234F5">
        <w:rPr>
          <w:b/>
          <w:bCs/>
          <w:sz w:val="22"/>
          <w:szCs w:val="22"/>
        </w:rPr>
        <w:t xml:space="preserve">Załączniki nr </w:t>
      </w:r>
      <w:r w:rsidR="00A77593" w:rsidRPr="009234F5">
        <w:rPr>
          <w:b/>
          <w:bCs/>
          <w:sz w:val="22"/>
          <w:szCs w:val="22"/>
        </w:rPr>
        <w:t>4</w:t>
      </w:r>
      <w:r w:rsidRPr="009234F5">
        <w:rPr>
          <w:b/>
          <w:bCs/>
          <w:sz w:val="22"/>
          <w:szCs w:val="22"/>
        </w:rPr>
        <w:t xml:space="preserve"> </w:t>
      </w:r>
      <w:r w:rsidRPr="009234F5">
        <w:rPr>
          <w:sz w:val="22"/>
          <w:szCs w:val="22"/>
        </w:rPr>
        <w:t>–</w:t>
      </w:r>
      <w:r w:rsidRPr="009234F5">
        <w:rPr>
          <w:b/>
          <w:bCs/>
          <w:sz w:val="22"/>
          <w:szCs w:val="22"/>
        </w:rPr>
        <w:t xml:space="preserve"> </w:t>
      </w:r>
      <w:r w:rsidR="00E32BAD" w:rsidRPr="009234F5">
        <w:rPr>
          <w:b/>
          <w:bCs/>
          <w:sz w:val="22"/>
          <w:szCs w:val="22"/>
        </w:rPr>
        <w:tab/>
      </w:r>
      <w:r w:rsidRPr="009234F5">
        <w:rPr>
          <w:b/>
          <w:bCs/>
          <w:sz w:val="22"/>
          <w:szCs w:val="22"/>
        </w:rPr>
        <w:t xml:space="preserve">składane przez </w:t>
      </w:r>
      <w:r w:rsidR="008616AB" w:rsidRPr="009234F5">
        <w:rPr>
          <w:b/>
          <w:bCs/>
          <w:sz w:val="22"/>
          <w:szCs w:val="22"/>
        </w:rPr>
        <w:t>Wykonawcę</w:t>
      </w:r>
      <w:r w:rsidRPr="009234F5">
        <w:rPr>
          <w:b/>
          <w:bCs/>
          <w:sz w:val="22"/>
          <w:szCs w:val="22"/>
        </w:rPr>
        <w:t>, którego oferta jest najwyżej oceniona na wezwanie</w:t>
      </w:r>
      <w:r w:rsidRPr="009234F5">
        <w:rPr>
          <w:sz w:val="22"/>
          <w:szCs w:val="22"/>
        </w:rPr>
        <w:t xml:space="preserve"> </w:t>
      </w:r>
      <w:r w:rsidRPr="009234F5">
        <w:rPr>
          <w:b/>
          <w:bCs/>
          <w:sz w:val="22"/>
          <w:szCs w:val="22"/>
        </w:rPr>
        <w:t>Zamawiającego</w:t>
      </w:r>
      <w:r w:rsidR="00353E0F" w:rsidRPr="009234F5">
        <w:rPr>
          <w:b/>
          <w:bCs/>
          <w:sz w:val="22"/>
          <w:szCs w:val="22"/>
        </w:rPr>
        <w:t>:</w:t>
      </w:r>
    </w:p>
    <w:p w14:paraId="5758911D" w14:textId="77777777" w:rsidR="00353E0F" w:rsidRPr="009234F5" w:rsidRDefault="00353E0F" w:rsidP="00E32BAD">
      <w:pPr>
        <w:tabs>
          <w:tab w:val="left" w:pos="1843"/>
        </w:tabs>
        <w:jc w:val="both"/>
        <w:rPr>
          <w:bCs/>
          <w:sz w:val="22"/>
          <w:szCs w:val="22"/>
        </w:rPr>
      </w:pPr>
      <w:r w:rsidRPr="009234F5">
        <w:rPr>
          <w:bCs/>
          <w:sz w:val="22"/>
          <w:szCs w:val="22"/>
        </w:rPr>
        <w:t xml:space="preserve">Załącznik nr 4.1 – </w:t>
      </w:r>
      <w:r w:rsidR="00E32BAD" w:rsidRPr="009234F5">
        <w:rPr>
          <w:bCs/>
          <w:sz w:val="22"/>
          <w:szCs w:val="22"/>
        </w:rPr>
        <w:tab/>
      </w:r>
      <w:r w:rsidRPr="009234F5">
        <w:rPr>
          <w:bCs/>
          <w:sz w:val="22"/>
          <w:szCs w:val="22"/>
        </w:rPr>
        <w:t xml:space="preserve">Oświadczenia o niepodleganiu wykluczeniu oraz spełnieniu warunków udziału </w:t>
      </w:r>
    </w:p>
    <w:p w14:paraId="7BC3D8B4" w14:textId="77777777" w:rsidR="00353E0F" w:rsidRPr="009234F5" w:rsidRDefault="00E32BAD" w:rsidP="00E32BAD">
      <w:pPr>
        <w:tabs>
          <w:tab w:val="left" w:pos="1843"/>
        </w:tabs>
        <w:jc w:val="both"/>
        <w:rPr>
          <w:bCs/>
          <w:sz w:val="22"/>
          <w:szCs w:val="22"/>
        </w:rPr>
      </w:pPr>
      <w:r w:rsidRPr="009234F5">
        <w:rPr>
          <w:bCs/>
          <w:sz w:val="22"/>
          <w:szCs w:val="22"/>
        </w:rPr>
        <w:tab/>
      </w:r>
      <w:r w:rsidR="00353E0F" w:rsidRPr="009234F5">
        <w:rPr>
          <w:bCs/>
          <w:sz w:val="22"/>
          <w:szCs w:val="22"/>
        </w:rPr>
        <w:t xml:space="preserve">w postępowaniu </w:t>
      </w:r>
      <w:r w:rsidR="00353E0F" w:rsidRPr="009234F5">
        <w:rPr>
          <w:bCs/>
          <w:i/>
          <w:iCs/>
          <w:sz w:val="22"/>
          <w:szCs w:val="22"/>
        </w:rPr>
        <w:t>(dotyczy Wykonawców składających ofertę wspólną)</w:t>
      </w:r>
    </w:p>
    <w:p w14:paraId="235D630F" w14:textId="77777777" w:rsidR="00353E0F" w:rsidRPr="009234F5" w:rsidRDefault="00353E0F" w:rsidP="00E32BAD">
      <w:pPr>
        <w:tabs>
          <w:tab w:val="left" w:pos="1843"/>
        </w:tabs>
        <w:jc w:val="both"/>
        <w:rPr>
          <w:bCs/>
          <w:sz w:val="22"/>
          <w:szCs w:val="22"/>
        </w:rPr>
      </w:pPr>
      <w:r w:rsidRPr="009234F5">
        <w:rPr>
          <w:bCs/>
          <w:sz w:val="22"/>
          <w:szCs w:val="22"/>
        </w:rPr>
        <w:t xml:space="preserve">Załącznik nr 4.2 – </w:t>
      </w:r>
      <w:r w:rsidR="00E32BAD" w:rsidRPr="009234F5">
        <w:rPr>
          <w:bCs/>
          <w:sz w:val="22"/>
          <w:szCs w:val="22"/>
        </w:rPr>
        <w:tab/>
      </w:r>
      <w:r w:rsidRPr="009234F5">
        <w:rPr>
          <w:bCs/>
          <w:sz w:val="22"/>
          <w:szCs w:val="22"/>
        </w:rPr>
        <w:t>Oświadczenie o przynależności do tej samej grupy kapitałowej</w:t>
      </w:r>
    </w:p>
    <w:p w14:paraId="50ADFF0E" w14:textId="77777777" w:rsidR="00F01CBF" w:rsidRPr="009234F5" w:rsidRDefault="00F01CBF" w:rsidP="00E32BAD">
      <w:pPr>
        <w:tabs>
          <w:tab w:val="left" w:pos="1843"/>
        </w:tabs>
        <w:jc w:val="both"/>
        <w:rPr>
          <w:bCs/>
          <w:sz w:val="22"/>
          <w:szCs w:val="22"/>
        </w:rPr>
      </w:pPr>
      <w:r w:rsidRPr="009234F5">
        <w:rPr>
          <w:bCs/>
          <w:sz w:val="22"/>
          <w:szCs w:val="22"/>
        </w:rPr>
        <w:t xml:space="preserve">Załącznik nr </w:t>
      </w:r>
      <w:r w:rsidR="00A77593" w:rsidRPr="009234F5">
        <w:rPr>
          <w:bCs/>
          <w:sz w:val="22"/>
          <w:szCs w:val="22"/>
        </w:rPr>
        <w:t>4</w:t>
      </w:r>
      <w:r w:rsidRPr="009234F5">
        <w:rPr>
          <w:bCs/>
          <w:sz w:val="22"/>
          <w:szCs w:val="22"/>
        </w:rPr>
        <w:t xml:space="preserve">.3 – </w:t>
      </w:r>
      <w:r w:rsidR="00E32BAD" w:rsidRPr="009234F5">
        <w:rPr>
          <w:bCs/>
          <w:sz w:val="22"/>
          <w:szCs w:val="22"/>
        </w:rPr>
        <w:tab/>
      </w:r>
      <w:r w:rsidR="00353E0F" w:rsidRPr="009234F5">
        <w:rPr>
          <w:bCs/>
          <w:sz w:val="22"/>
          <w:szCs w:val="22"/>
        </w:rPr>
        <w:t>Wykaz wykonanych/wykonywanych usług</w:t>
      </w:r>
    </w:p>
    <w:p w14:paraId="3E1E964D" w14:textId="77777777" w:rsidR="00F01CBF" w:rsidRPr="009234F5" w:rsidRDefault="00F01CBF" w:rsidP="00E32BAD">
      <w:pPr>
        <w:tabs>
          <w:tab w:val="left" w:pos="1843"/>
        </w:tabs>
        <w:jc w:val="both"/>
        <w:rPr>
          <w:bCs/>
          <w:sz w:val="22"/>
          <w:szCs w:val="22"/>
        </w:rPr>
      </w:pPr>
      <w:r w:rsidRPr="009234F5">
        <w:rPr>
          <w:bCs/>
          <w:sz w:val="22"/>
          <w:szCs w:val="22"/>
        </w:rPr>
        <w:t xml:space="preserve">Załącznik nr </w:t>
      </w:r>
      <w:r w:rsidR="00A77593" w:rsidRPr="009234F5">
        <w:rPr>
          <w:bCs/>
          <w:sz w:val="22"/>
          <w:szCs w:val="22"/>
        </w:rPr>
        <w:t>4</w:t>
      </w:r>
      <w:r w:rsidRPr="009234F5">
        <w:rPr>
          <w:bCs/>
          <w:sz w:val="22"/>
          <w:szCs w:val="22"/>
        </w:rPr>
        <w:t xml:space="preserve">.4 – </w:t>
      </w:r>
      <w:r w:rsidR="00E32BAD" w:rsidRPr="009234F5">
        <w:rPr>
          <w:bCs/>
          <w:sz w:val="22"/>
          <w:szCs w:val="22"/>
        </w:rPr>
        <w:tab/>
      </w:r>
      <w:r w:rsidRPr="009234F5">
        <w:rPr>
          <w:bCs/>
          <w:sz w:val="22"/>
          <w:szCs w:val="22"/>
        </w:rPr>
        <w:t>Wykaz osób kierowanych do wykonania zamówienia</w:t>
      </w:r>
    </w:p>
    <w:p w14:paraId="3678D620" w14:textId="77777777" w:rsidR="00F01CBF" w:rsidRPr="00571B1D" w:rsidRDefault="00F01CBF" w:rsidP="00E32BAD">
      <w:pPr>
        <w:tabs>
          <w:tab w:val="left" w:pos="1843"/>
        </w:tabs>
        <w:jc w:val="both"/>
        <w:rPr>
          <w:bCs/>
          <w:sz w:val="22"/>
          <w:szCs w:val="22"/>
        </w:rPr>
      </w:pPr>
      <w:r w:rsidRPr="00571B1D">
        <w:rPr>
          <w:bCs/>
          <w:sz w:val="22"/>
          <w:szCs w:val="22"/>
        </w:rPr>
        <w:t xml:space="preserve">Załącznik nr </w:t>
      </w:r>
      <w:r w:rsidR="00A77593" w:rsidRPr="00571B1D">
        <w:rPr>
          <w:bCs/>
          <w:sz w:val="22"/>
          <w:szCs w:val="22"/>
        </w:rPr>
        <w:t>4</w:t>
      </w:r>
      <w:r w:rsidRPr="00571B1D">
        <w:rPr>
          <w:bCs/>
          <w:sz w:val="22"/>
          <w:szCs w:val="22"/>
        </w:rPr>
        <w:t xml:space="preserve">.5 – </w:t>
      </w:r>
      <w:r w:rsidR="00E32BAD" w:rsidRPr="00571B1D">
        <w:rPr>
          <w:bCs/>
          <w:sz w:val="22"/>
          <w:szCs w:val="22"/>
        </w:rPr>
        <w:tab/>
      </w:r>
      <w:r w:rsidRPr="00571B1D">
        <w:rPr>
          <w:bCs/>
          <w:sz w:val="22"/>
          <w:szCs w:val="22"/>
        </w:rPr>
        <w:t>Wykaz urządzeń lub wyposażenia zakładu</w:t>
      </w:r>
      <w:r w:rsidR="004142AF" w:rsidRPr="00571B1D">
        <w:rPr>
          <w:bCs/>
          <w:sz w:val="22"/>
          <w:szCs w:val="22"/>
        </w:rPr>
        <w:t xml:space="preserve"> – </w:t>
      </w:r>
      <w:r w:rsidR="004142AF" w:rsidRPr="00571B1D">
        <w:rPr>
          <w:b/>
          <w:sz w:val="22"/>
          <w:szCs w:val="22"/>
        </w:rPr>
        <w:t>nie dotyczy</w:t>
      </w:r>
    </w:p>
    <w:p w14:paraId="54BB4E69" w14:textId="77777777" w:rsidR="00353E0F" w:rsidRPr="009234F5" w:rsidRDefault="00353E0F" w:rsidP="00E32BAD">
      <w:pPr>
        <w:tabs>
          <w:tab w:val="left" w:pos="1843"/>
        </w:tabs>
        <w:jc w:val="both"/>
        <w:rPr>
          <w:bCs/>
          <w:sz w:val="22"/>
          <w:szCs w:val="22"/>
        </w:rPr>
      </w:pPr>
      <w:r w:rsidRPr="009234F5">
        <w:rPr>
          <w:bCs/>
          <w:sz w:val="22"/>
          <w:szCs w:val="22"/>
        </w:rPr>
        <w:t xml:space="preserve">Załącznik nr 4.6 – </w:t>
      </w:r>
      <w:r w:rsidR="00E32BAD" w:rsidRPr="009234F5">
        <w:rPr>
          <w:bCs/>
          <w:sz w:val="22"/>
          <w:szCs w:val="22"/>
        </w:rPr>
        <w:tab/>
      </w:r>
      <w:r w:rsidRPr="009234F5">
        <w:rPr>
          <w:bCs/>
          <w:sz w:val="22"/>
          <w:szCs w:val="22"/>
        </w:rPr>
        <w:t xml:space="preserve">Oświadczenie o kategorii przedsiębiorstwa </w:t>
      </w:r>
    </w:p>
    <w:p w14:paraId="30BBE23E" w14:textId="77777777" w:rsidR="00353E0F" w:rsidRPr="009234F5" w:rsidRDefault="00353E0F" w:rsidP="00E32BAD">
      <w:pPr>
        <w:tabs>
          <w:tab w:val="left" w:pos="1843"/>
        </w:tabs>
        <w:ind w:left="1843" w:hanging="1843"/>
        <w:jc w:val="both"/>
        <w:rPr>
          <w:bCs/>
          <w:sz w:val="22"/>
          <w:szCs w:val="22"/>
        </w:rPr>
      </w:pPr>
      <w:r w:rsidRPr="009234F5">
        <w:rPr>
          <w:bCs/>
          <w:sz w:val="22"/>
          <w:szCs w:val="22"/>
        </w:rPr>
        <w:t xml:space="preserve">Załącznik nr 4.7 – </w:t>
      </w:r>
      <w:r w:rsidR="00E32BAD" w:rsidRPr="009234F5">
        <w:rPr>
          <w:bCs/>
          <w:sz w:val="22"/>
          <w:szCs w:val="22"/>
        </w:rPr>
        <w:tab/>
      </w:r>
      <w:r w:rsidRPr="009234F5">
        <w:rPr>
          <w:bCs/>
          <w:sz w:val="22"/>
          <w:szCs w:val="22"/>
        </w:rPr>
        <w:t xml:space="preserve">Zobowiązanie innego podmiotu do oddania do dyspozycji Wykonawcy zasobów </w:t>
      </w:r>
      <w:bookmarkStart w:id="92" w:name="_Hlk107402305"/>
      <w:r w:rsidRPr="009234F5">
        <w:rPr>
          <w:bCs/>
          <w:sz w:val="22"/>
          <w:szCs w:val="22"/>
        </w:rPr>
        <w:t>niezbędnych do wykonania zamówienia</w:t>
      </w:r>
      <w:bookmarkEnd w:id="92"/>
    </w:p>
    <w:p w14:paraId="32E34508" w14:textId="77777777" w:rsidR="00353E0F" w:rsidRPr="009234F5" w:rsidRDefault="00353E0F" w:rsidP="00E32BAD">
      <w:pPr>
        <w:tabs>
          <w:tab w:val="left" w:pos="1843"/>
        </w:tabs>
        <w:jc w:val="both"/>
        <w:rPr>
          <w:bCs/>
          <w:sz w:val="22"/>
          <w:szCs w:val="22"/>
        </w:rPr>
      </w:pPr>
      <w:r w:rsidRPr="009234F5">
        <w:rPr>
          <w:bCs/>
          <w:sz w:val="22"/>
          <w:szCs w:val="22"/>
        </w:rPr>
        <w:t xml:space="preserve">Załącznik nr 4.8  – </w:t>
      </w:r>
      <w:r w:rsidR="00E32BAD" w:rsidRPr="009234F5">
        <w:rPr>
          <w:bCs/>
          <w:sz w:val="22"/>
          <w:szCs w:val="22"/>
        </w:rPr>
        <w:tab/>
      </w:r>
      <w:r w:rsidRPr="009234F5">
        <w:rPr>
          <w:bCs/>
          <w:sz w:val="22"/>
          <w:szCs w:val="22"/>
        </w:rPr>
        <w:t>Informacja o podwykonawcach</w:t>
      </w:r>
    </w:p>
    <w:p w14:paraId="53DC1BF2" w14:textId="77777777" w:rsidR="00353E0F" w:rsidRPr="009234F5" w:rsidRDefault="00353E0F" w:rsidP="00E32BAD">
      <w:pPr>
        <w:tabs>
          <w:tab w:val="left" w:pos="1843"/>
        </w:tabs>
        <w:jc w:val="both"/>
        <w:rPr>
          <w:bCs/>
          <w:sz w:val="22"/>
          <w:szCs w:val="22"/>
        </w:rPr>
      </w:pPr>
      <w:r w:rsidRPr="009234F5">
        <w:rPr>
          <w:bCs/>
          <w:sz w:val="22"/>
          <w:szCs w:val="22"/>
        </w:rPr>
        <w:t xml:space="preserve">Załącznik nr 4.9 – </w:t>
      </w:r>
      <w:r w:rsidR="00E32BAD" w:rsidRPr="009234F5">
        <w:rPr>
          <w:bCs/>
          <w:sz w:val="22"/>
          <w:szCs w:val="22"/>
        </w:rPr>
        <w:tab/>
      </w:r>
      <w:r w:rsidRPr="009234F5">
        <w:rPr>
          <w:bCs/>
          <w:sz w:val="22"/>
          <w:szCs w:val="22"/>
        </w:rPr>
        <w:t xml:space="preserve">Informacja o powstaniu u Zamawiającego obowiązku podatkowego </w:t>
      </w:r>
    </w:p>
    <w:p w14:paraId="3E28FD2A" w14:textId="77777777" w:rsidR="00F01CBF" w:rsidRPr="009234F5" w:rsidRDefault="00353E0F" w:rsidP="00E32BAD">
      <w:pPr>
        <w:tabs>
          <w:tab w:val="left" w:pos="1843"/>
        </w:tabs>
        <w:ind w:left="1843" w:hanging="1843"/>
        <w:jc w:val="both"/>
        <w:rPr>
          <w:bCs/>
          <w:sz w:val="22"/>
          <w:szCs w:val="22"/>
        </w:rPr>
      </w:pPr>
      <w:r w:rsidRPr="009234F5">
        <w:rPr>
          <w:bCs/>
          <w:sz w:val="22"/>
          <w:szCs w:val="22"/>
        </w:rPr>
        <w:t xml:space="preserve">Załącznik nr 4.10 – </w:t>
      </w:r>
      <w:r w:rsidR="00E32BAD" w:rsidRPr="009234F5">
        <w:rPr>
          <w:bCs/>
          <w:sz w:val="22"/>
          <w:szCs w:val="22"/>
        </w:rPr>
        <w:tab/>
      </w:r>
      <w:r w:rsidRPr="009234F5">
        <w:rPr>
          <w:bCs/>
          <w:sz w:val="22"/>
          <w:szCs w:val="22"/>
        </w:rPr>
        <w:t>Oświadczenie o braku podstaw wykluczenia w związku z rozwiązaniami w</w:t>
      </w:r>
      <w:r w:rsidR="00E32BAD" w:rsidRPr="009234F5">
        <w:rPr>
          <w:bCs/>
          <w:sz w:val="22"/>
          <w:szCs w:val="22"/>
        </w:rPr>
        <w:t> </w:t>
      </w:r>
      <w:r w:rsidRPr="009234F5">
        <w:rPr>
          <w:bCs/>
          <w:sz w:val="22"/>
          <w:szCs w:val="22"/>
        </w:rPr>
        <w:t>zakresie przeciwdziałania wspieraniu agresji na Ukrainę</w:t>
      </w:r>
    </w:p>
    <w:p w14:paraId="4584FD76" w14:textId="77777777" w:rsidR="00805900" w:rsidRDefault="00805900" w:rsidP="00E32BAD">
      <w:pPr>
        <w:tabs>
          <w:tab w:val="left" w:pos="1843"/>
        </w:tabs>
        <w:ind w:left="1843" w:hanging="1843"/>
        <w:jc w:val="both"/>
        <w:rPr>
          <w:bCs/>
          <w:sz w:val="22"/>
          <w:szCs w:val="22"/>
        </w:rPr>
      </w:pPr>
      <w:r w:rsidRPr="009234F5">
        <w:rPr>
          <w:bCs/>
          <w:sz w:val="22"/>
          <w:szCs w:val="22"/>
        </w:rPr>
        <w:t xml:space="preserve">Załącznik nr 4.11 </w:t>
      </w:r>
      <w:r w:rsidR="009234F5">
        <w:rPr>
          <w:bCs/>
          <w:sz w:val="22"/>
          <w:szCs w:val="22"/>
        </w:rPr>
        <w:t xml:space="preserve">– </w:t>
      </w:r>
      <w:r w:rsidR="00887466" w:rsidRPr="009234F5">
        <w:rPr>
          <w:bCs/>
          <w:sz w:val="22"/>
          <w:szCs w:val="22"/>
        </w:rPr>
        <w:t>Weryfikacja</w:t>
      </w:r>
      <w:r w:rsidRPr="009234F5">
        <w:rPr>
          <w:bCs/>
          <w:sz w:val="22"/>
          <w:szCs w:val="22"/>
        </w:rPr>
        <w:t xml:space="preserve"> </w:t>
      </w:r>
      <w:r w:rsidR="00DD0406">
        <w:rPr>
          <w:bCs/>
          <w:sz w:val="22"/>
          <w:szCs w:val="22"/>
        </w:rPr>
        <w:t xml:space="preserve">i Oświadczenie </w:t>
      </w:r>
      <w:r w:rsidRPr="009234F5">
        <w:rPr>
          <w:bCs/>
          <w:sz w:val="22"/>
          <w:szCs w:val="22"/>
        </w:rPr>
        <w:t>Podmiotu Przetwarzającego Dane Osobowe</w:t>
      </w:r>
    </w:p>
    <w:p w14:paraId="19FC8378" w14:textId="77777777" w:rsidR="009234F5" w:rsidRPr="009234F5" w:rsidRDefault="009234F5" w:rsidP="009234F5">
      <w:pPr>
        <w:tabs>
          <w:tab w:val="left" w:pos="1843"/>
        </w:tabs>
        <w:ind w:left="1843" w:hanging="1843"/>
        <w:jc w:val="both"/>
        <w:rPr>
          <w:bCs/>
          <w:sz w:val="22"/>
          <w:szCs w:val="22"/>
        </w:rPr>
      </w:pPr>
      <w:r w:rsidRPr="009234F5">
        <w:rPr>
          <w:bCs/>
          <w:sz w:val="22"/>
          <w:szCs w:val="22"/>
        </w:rPr>
        <w:t>Załącznik nr 4.12</w:t>
      </w:r>
      <w:r>
        <w:rPr>
          <w:bCs/>
          <w:sz w:val="22"/>
          <w:szCs w:val="22"/>
        </w:rPr>
        <w:t xml:space="preserve"> </w:t>
      </w:r>
      <w:r w:rsidRPr="009234F5">
        <w:rPr>
          <w:bCs/>
          <w:sz w:val="22"/>
          <w:szCs w:val="22"/>
        </w:rPr>
        <w:t>– Informacja o rozdzielności świadczonych usług</w:t>
      </w:r>
    </w:p>
    <w:p w14:paraId="074C3FC8" w14:textId="77777777" w:rsidR="00F01CBF" w:rsidRPr="009234F5" w:rsidRDefault="00F01CBF" w:rsidP="00E32BAD">
      <w:pPr>
        <w:tabs>
          <w:tab w:val="left" w:pos="1843"/>
        </w:tabs>
        <w:jc w:val="both"/>
        <w:rPr>
          <w:sz w:val="22"/>
          <w:szCs w:val="22"/>
        </w:rPr>
      </w:pPr>
      <w:r w:rsidRPr="009234F5">
        <w:rPr>
          <w:b/>
          <w:bCs/>
          <w:sz w:val="22"/>
          <w:szCs w:val="22"/>
        </w:rPr>
        <w:t>Załącznik nr 5</w:t>
      </w:r>
      <w:r w:rsidRPr="009234F5">
        <w:rPr>
          <w:sz w:val="22"/>
          <w:szCs w:val="22"/>
        </w:rPr>
        <w:t xml:space="preserve"> – </w:t>
      </w:r>
      <w:r w:rsidR="00E32BAD" w:rsidRPr="009234F5">
        <w:rPr>
          <w:sz w:val="22"/>
          <w:szCs w:val="22"/>
        </w:rPr>
        <w:tab/>
      </w:r>
      <w:r w:rsidRPr="009234F5">
        <w:rPr>
          <w:b/>
          <w:bCs/>
          <w:sz w:val="22"/>
          <w:szCs w:val="22"/>
        </w:rPr>
        <w:t>Istotne postanowienia umowy wraz z załącznikami</w:t>
      </w:r>
    </w:p>
    <w:p w14:paraId="13377D14" w14:textId="77777777" w:rsidR="00F01CBF" w:rsidRPr="009234F5" w:rsidRDefault="00F01CBF" w:rsidP="00E32BAD">
      <w:pPr>
        <w:spacing w:line="312" w:lineRule="auto"/>
        <w:jc w:val="both"/>
        <w:rPr>
          <w:sz w:val="24"/>
          <w:szCs w:val="24"/>
        </w:rPr>
      </w:pPr>
      <w:r w:rsidRPr="009234F5">
        <w:rPr>
          <w:sz w:val="24"/>
          <w:szCs w:val="24"/>
        </w:rPr>
        <w:br w:type="page"/>
      </w:r>
    </w:p>
    <w:p w14:paraId="52C61C31" w14:textId="77777777" w:rsidR="00DB08A8" w:rsidRPr="009234F5" w:rsidRDefault="00602FAA" w:rsidP="00452185">
      <w:pPr>
        <w:spacing w:line="312" w:lineRule="auto"/>
        <w:rPr>
          <w:b/>
          <w:bCs/>
          <w:sz w:val="28"/>
          <w:szCs w:val="28"/>
        </w:rPr>
      </w:pPr>
      <w:bookmarkStart w:id="93" w:name="_Toc67292090"/>
      <w:bookmarkStart w:id="94" w:name="_Hlk67822110"/>
      <w:bookmarkEnd w:id="90"/>
      <w:r w:rsidRPr="009234F5">
        <w:rPr>
          <w:rFonts w:eastAsiaTheme="majorEastAsia"/>
          <w:b/>
          <w:bCs/>
          <w:color w:val="2F5496" w:themeColor="accent1" w:themeShade="BF"/>
          <w:spacing w:val="20"/>
          <w:sz w:val="28"/>
          <w:szCs w:val="28"/>
        </w:rPr>
        <w:lastRenderedPageBreak/>
        <w:t>Załącznik nr 1 Szczegółowy Opis Przedmiotu Zamówienia</w:t>
      </w:r>
      <w:bookmarkEnd w:id="93"/>
      <w:r w:rsidR="00A07BD8" w:rsidRPr="009234F5">
        <w:rPr>
          <w:b/>
          <w:bCs/>
          <w:color w:val="2F5496" w:themeColor="accent1" w:themeShade="BF"/>
          <w:sz w:val="28"/>
          <w:szCs w:val="28"/>
        </w:rPr>
        <w:t xml:space="preserve"> (SOPZ)</w:t>
      </w:r>
      <w:bookmarkEnd w:id="94"/>
    </w:p>
    <w:p w14:paraId="153458EC" w14:textId="77777777" w:rsidR="00452185" w:rsidRPr="009234F5" w:rsidRDefault="00452185" w:rsidP="00452185">
      <w:pPr>
        <w:spacing w:line="312" w:lineRule="auto"/>
        <w:rPr>
          <w:b/>
          <w:bCs/>
          <w:sz w:val="28"/>
          <w:szCs w:val="28"/>
        </w:rPr>
      </w:pPr>
    </w:p>
    <w:p w14:paraId="14441667" w14:textId="77777777" w:rsidR="00602FAA" w:rsidRPr="009234F5" w:rsidRDefault="001F655F" w:rsidP="00D779D4">
      <w:pPr>
        <w:pStyle w:val="Akapitzlist"/>
        <w:numPr>
          <w:ilvl w:val="0"/>
          <w:numId w:val="31"/>
        </w:numPr>
        <w:jc w:val="both"/>
        <w:rPr>
          <w:b/>
          <w:bCs/>
        </w:rPr>
      </w:pPr>
      <w:bookmarkStart w:id="95" w:name="_Toc67292091"/>
      <w:bookmarkStart w:id="96" w:name="_Hlk67822129"/>
      <w:r w:rsidRPr="009234F5">
        <w:rPr>
          <w:b/>
          <w:bCs/>
        </w:rPr>
        <w:t>P</w:t>
      </w:r>
      <w:r w:rsidR="00602FAA" w:rsidRPr="009234F5">
        <w:rPr>
          <w:b/>
          <w:bCs/>
        </w:rPr>
        <w:t>rzedmiot zamówienia:</w:t>
      </w:r>
      <w:bookmarkEnd w:id="95"/>
      <w:r w:rsidR="00CD7CFF" w:rsidRPr="009234F5">
        <w:rPr>
          <w:b/>
          <w:bCs/>
        </w:rPr>
        <w:t xml:space="preserve"> Świadczenie usług </w:t>
      </w:r>
      <w:r w:rsidR="0027110F" w:rsidRPr="009234F5">
        <w:rPr>
          <w:b/>
          <w:bCs/>
        </w:rPr>
        <w:t>Centralnego</w:t>
      </w:r>
      <w:r w:rsidR="00CD7CFF" w:rsidRPr="009234F5">
        <w:rPr>
          <w:b/>
          <w:bCs/>
        </w:rPr>
        <w:t xml:space="preserve"> </w:t>
      </w:r>
      <w:r w:rsidR="0027110F" w:rsidRPr="009234F5">
        <w:rPr>
          <w:b/>
          <w:bCs/>
        </w:rPr>
        <w:t>Monitoringu</w:t>
      </w:r>
      <w:r w:rsidR="00CD7CFF" w:rsidRPr="009234F5">
        <w:rPr>
          <w:b/>
          <w:bCs/>
        </w:rPr>
        <w:t xml:space="preserve"> Wizyjnego dla PGG S.A</w:t>
      </w:r>
      <w:r w:rsidR="009139FC" w:rsidRPr="009234F5">
        <w:rPr>
          <w:b/>
          <w:bCs/>
        </w:rPr>
        <w:t xml:space="preserve"> w tym:</w:t>
      </w:r>
    </w:p>
    <w:p w14:paraId="131C1788" w14:textId="77777777" w:rsidR="009139FC" w:rsidRPr="009234F5" w:rsidRDefault="009139FC" w:rsidP="009139FC">
      <w:pPr>
        <w:pStyle w:val="Akapitzlist"/>
        <w:jc w:val="both"/>
        <w:rPr>
          <w:b/>
          <w:bCs/>
        </w:rPr>
      </w:pPr>
    </w:p>
    <w:p w14:paraId="37BF7308" w14:textId="77777777" w:rsidR="009139FC" w:rsidRPr="009234F5" w:rsidRDefault="009139FC" w:rsidP="00D779D4">
      <w:pPr>
        <w:pStyle w:val="Akapitzlist"/>
        <w:widowControl w:val="0"/>
        <w:numPr>
          <w:ilvl w:val="0"/>
          <w:numId w:val="74"/>
        </w:numPr>
        <w:adjustRightInd w:val="0"/>
        <w:jc w:val="both"/>
        <w:textAlignment w:val="baseline"/>
        <w:rPr>
          <w:b/>
          <w:i/>
          <w:iCs/>
        </w:rPr>
      </w:pPr>
      <w:r w:rsidRPr="009234F5">
        <w:rPr>
          <w:b/>
          <w:i/>
          <w:iCs/>
        </w:rPr>
        <w:t xml:space="preserve">Oddział KWK Staszic–Wujek </w:t>
      </w:r>
    </w:p>
    <w:p w14:paraId="46ACBD57" w14:textId="77777777" w:rsidR="009139FC" w:rsidRPr="009234F5" w:rsidRDefault="009139FC" w:rsidP="00D779D4">
      <w:pPr>
        <w:pStyle w:val="Akapitzlist"/>
        <w:widowControl w:val="0"/>
        <w:numPr>
          <w:ilvl w:val="0"/>
          <w:numId w:val="74"/>
        </w:numPr>
        <w:adjustRightInd w:val="0"/>
        <w:jc w:val="both"/>
        <w:textAlignment w:val="baseline"/>
        <w:rPr>
          <w:b/>
          <w:i/>
          <w:iCs/>
        </w:rPr>
      </w:pPr>
      <w:r w:rsidRPr="009234F5">
        <w:rPr>
          <w:b/>
          <w:i/>
          <w:iCs/>
        </w:rPr>
        <w:t>Oddział KWK Piast-Ziemowit</w:t>
      </w:r>
    </w:p>
    <w:p w14:paraId="6BE89EBA" w14:textId="77777777" w:rsidR="009139FC" w:rsidRPr="009234F5" w:rsidRDefault="009139FC" w:rsidP="00D779D4">
      <w:pPr>
        <w:pStyle w:val="Akapitzlist"/>
        <w:widowControl w:val="0"/>
        <w:numPr>
          <w:ilvl w:val="0"/>
          <w:numId w:val="74"/>
        </w:numPr>
        <w:adjustRightInd w:val="0"/>
        <w:jc w:val="both"/>
        <w:textAlignment w:val="baseline"/>
        <w:rPr>
          <w:b/>
          <w:i/>
          <w:iCs/>
        </w:rPr>
      </w:pPr>
      <w:r w:rsidRPr="009234F5">
        <w:rPr>
          <w:b/>
          <w:i/>
          <w:iCs/>
        </w:rPr>
        <w:t>Oddział KWK Sośnica</w:t>
      </w:r>
    </w:p>
    <w:p w14:paraId="561E2388" w14:textId="77777777" w:rsidR="009139FC" w:rsidRPr="009234F5" w:rsidRDefault="009139FC" w:rsidP="00D779D4">
      <w:pPr>
        <w:pStyle w:val="Akapitzlist"/>
        <w:widowControl w:val="0"/>
        <w:numPr>
          <w:ilvl w:val="0"/>
          <w:numId w:val="74"/>
        </w:numPr>
        <w:adjustRightInd w:val="0"/>
        <w:jc w:val="both"/>
        <w:textAlignment w:val="baseline"/>
        <w:rPr>
          <w:b/>
          <w:i/>
          <w:iCs/>
        </w:rPr>
      </w:pPr>
      <w:r w:rsidRPr="009234F5">
        <w:rPr>
          <w:b/>
          <w:i/>
          <w:iCs/>
        </w:rPr>
        <w:t xml:space="preserve">Oddział KWK Ruda </w:t>
      </w:r>
    </w:p>
    <w:p w14:paraId="5D45E9DA" w14:textId="77777777" w:rsidR="009139FC" w:rsidRPr="009234F5" w:rsidRDefault="009139FC" w:rsidP="00D779D4">
      <w:pPr>
        <w:pStyle w:val="Akapitzlist"/>
        <w:widowControl w:val="0"/>
        <w:numPr>
          <w:ilvl w:val="0"/>
          <w:numId w:val="74"/>
        </w:numPr>
        <w:adjustRightInd w:val="0"/>
        <w:jc w:val="both"/>
        <w:textAlignment w:val="baseline"/>
        <w:rPr>
          <w:b/>
          <w:i/>
          <w:iCs/>
        </w:rPr>
      </w:pPr>
      <w:r w:rsidRPr="009234F5">
        <w:rPr>
          <w:b/>
          <w:i/>
          <w:iCs/>
        </w:rPr>
        <w:t>Oddział KWK ROW</w:t>
      </w:r>
    </w:p>
    <w:p w14:paraId="5E293B0B" w14:textId="77777777" w:rsidR="009139FC" w:rsidRPr="009234F5" w:rsidRDefault="009139FC" w:rsidP="00D779D4">
      <w:pPr>
        <w:pStyle w:val="Akapitzlist"/>
        <w:widowControl w:val="0"/>
        <w:numPr>
          <w:ilvl w:val="0"/>
          <w:numId w:val="74"/>
        </w:numPr>
        <w:adjustRightInd w:val="0"/>
        <w:jc w:val="both"/>
        <w:textAlignment w:val="baseline"/>
        <w:rPr>
          <w:b/>
          <w:i/>
          <w:iCs/>
        </w:rPr>
      </w:pPr>
      <w:r w:rsidRPr="009234F5">
        <w:rPr>
          <w:b/>
          <w:i/>
          <w:iCs/>
        </w:rPr>
        <w:t>Oddział KWK Mysłowice-Wesoła</w:t>
      </w:r>
    </w:p>
    <w:p w14:paraId="6ECAEF95" w14:textId="77777777" w:rsidR="009139FC" w:rsidRPr="009234F5" w:rsidRDefault="009139FC" w:rsidP="00D779D4">
      <w:pPr>
        <w:pStyle w:val="Akapitzlist"/>
        <w:widowControl w:val="0"/>
        <w:numPr>
          <w:ilvl w:val="0"/>
          <w:numId w:val="74"/>
        </w:numPr>
        <w:adjustRightInd w:val="0"/>
        <w:jc w:val="both"/>
        <w:textAlignment w:val="baseline"/>
        <w:rPr>
          <w:b/>
          <w:i/>
          <w:iCs/>
        </w:rPr>
      </w:pPr>
      <w:r w:rsidRPr="009234F5">
        <w:rPr>
          <w:b/>
          <w:i/>
          <w:iCs/>
        </w:rPr>
        <w:t>Oddział Bolesław Śmiały</w:t>
      </w:r>
    </w:p>
    <w:p w14:paraId="7A56181E" w14:textId="77777777" w:rsidR="009139FC" w:rsidRPr="009234F5" w:rsidRDefault="009139FC" w:rsidP="00D779D4">
      <w:pPr>
        <w:pStyle w:val="Akapitzlist"/>
        <w:widowControl w:val="0"/>
        <w:numPr>
          <w:ilvl w:val="0"/>
          <w:numId w:val="74"/>
        </w:numPr>
        <w:adjustRightInd w:val="0"/>
        <w:jc w:val="both"/>
        <w:textAlignment w:val="baseline"/>
        <w:rPr>
          <w:b/>
          <w:i/>
          <w:iCs/>
        </w:rPr>
      </w:pPr>
      <w:r w:rsidRPr="009234F5">
        <w:rPr>
          <w:b/>
          <w:i/>
          <w:iCs/>
        </w:rPr>
        <w:t>Inne wskazane ( obszary) przez Zamawiającego wchodzące w skład Polskiej Grupy Górniczej S.A.</w:t>
      </w:r>
    </w:p>
    <w:bookmarkEnd w:id="96"/>
    <w:p w14:paraId="53E833CE" w14:textId="77777777" w:rsidR="00602FAA" w:rsidRPr="009234F5" w:rsidRDefault="00602FAA" w:rsidP="00A96B0E">
      <w:pPr>
        <w:jc w:val="both"/>
      </w:pPr>
    </w:p>
    <w:p w14:paraId="0E1837E3" w14:textId="77777777" w:rsidR="0027110F" w:rsidRPr="009234F5" w:rsidRDefault="00363954" w:rsidP="00D779D4">
      <w:pPr>
        <w:pStyle w:val="Akapitzlist"/>
        <w:numPr>
          <w:ilvl w:val="0"/>
          <w:numId w:val="31"/>
        </w:numPr>
        <w:jc w:val="both"/>
        <w:rPr>
          <w:b/>
          <w:bCs/>
        </w:rPr>
      </w:pPr>
      <w:bookmarkStart w:id="97" w:name="_Toc67292092"/>
      <w:bookmarkStart w:id="98" w:name="_Hlk67822197"/>
      <w:r w:rsidRPr="009234F5">
        <w:rPr>
          <w:b/>
          <w:bCs/>
        </w:rPr>
        <w:t xml:space="preserve">Lokalizacja: </w:t>
      </w:r>
      <w:bookmarkStart w:id="99" w:name="_Hlk181270111"/>
      <w:r w:rsidR="0027110F" w:rsidRPr="009234F5">
        <w:t>Oddział KWK ROW Ruch Marcel ul. Korfantego 52 Radlin 44-310</w:t>
      </w:r>
      <w:r w:rsidR="00A05A91" w:rsidRPr="009234F5">
        <w:t>.</w:t>
      </w:r>
    </w:p>
    <w:bookmarkEnd w:id="99"/>
    <w:p w14:paraId="5224AEF8" w14:textId="77777777" w:rsidR="00363954" w:rsidRPr="009234F5" w:rsidRDefault="00363954" w:rsidP="00363954">
      <w:pPr>
        <w:pStyle w:val="Akapitzlist"/>
        <w:rPr>
          <w:rFonts w:eastAsiaTheme="minorHAnsi"/>
          <w:b/>
          <w:bCs/>
        </w:rPr>
      </w:pPr>
    </w:p>
    <w:p w14:paraId="64594013" w14:textId="77777777" w:rsidR="00602FAA" w:rsidRPr="009234F5" w:rsidRDefault="00602FAA" w:rsidP="00D779D4">
      <w:pPr>
        <w:pStyle w:val="Akapitzlist"/>
        <w:numPr>
          <w:ilvl w:val="0"/>
          <w:numId w:val="31"/>
        </w:numPr>
        <w:jc w:val="both"/>
        <w:rPr>
          <w:b/>
          <w:bCs/>
        </w:rPr>
      </w:pPr>
      <w:r w:rsidRPr="009234F5">
        <w:rPr>
          <w:b/>
          <w:bCs/>
        </w:rPr>
        <w:t>Termin realizacji zamówienia:</w:t>
      </w:r>
      <w:bookmarkEnd w:id="97"/>
    </w:p>
    <w:p w14:paraId="4EFC0CE4" w14:textId="77777777" w:rsidR="00602FAA" w:rsidRPr="009234F5" w:rsidRDefault="00602FAA" w:rsidP="00A96B0E">
      <w:pPr>
        <w:pStyle w:val="Akapitzlist"/>
        <w:jc w:val="both"/>
        <w:rPr>
          <w:rFonts w:eastAsiaTheme="minorHAnsi"/>
        </w:rPr>
      </w:pPr>
      <w:r w:rsidRPr="009234F5">
        <w:rPr>
          <w:rFonts w:eastAsiaTheme="minorHAnsi"/>
        </w:rPr>
        <w:t>określony w Załączniku nr 5 do SWZ – Istotne postanowienia umowy w §5.</w:t>
      </w:r>
    </w:p>
    <w:p w14:paraId="36876790" w14:textId="77777777" w:rsidR="006005EB" w:rsidRPr="009234F5" w:rsidRDefault="006005EB" w:rsidP="00363954">
      <w:pPr>
        <w:jc w:val="both"/>
        <w:rPr>
          <w:b/>
          <w:bCs/>
        </w:rPr>
      </w:pPr>
      <w:bookmarkStart w:id="100" w:name="_Toc67292093"/>
      <w:bookmarkStart w:id="101" w:name="_Hlk67822291"/>
      <w:bookmarkEnd w:id="98"/>
    </w:p>
    <w:p w14:paraId="039CC5E6" w14:textId="77777777" w:rsidR="00602FAA" w:rsidRPr="009234F5" w:rsidRDefault="008C0106" w:rsidP="00D779D4">
      <w:pPr>
        <w:pStyle w:val="Akapitzlist"/>
        <w:numPr>
          <w:ilvl w:val="0"/>
          <w:numId w:val="31"/>
        </w:numPr>
        <w:jc w:val="both"/>
        <w:rPr>
          <w:b/>
          <w:bCs/>
        </w:rPr>
      </w:pPr>
      <w:r w:rsidRPr="009234F5">
        <w:rPr>
          <w:b/>
          <w:bCs/>
        </w:rPr>
        <w:t xml:space="preserve">Wymagania </w:t>
      </w:r>
      <w:r w:rsidR="00602FAA" w:rsidRPr="009234F5">
        <w:rPr>
          <w:b/>
          <w:bCs/>
        </w:rPr>
        <w:t>prawne:</w:t>
      </w:r>
      <w:bookmarkEnd w:id="100"/>
    </w:p>
    <w:p w14:paraId="3060C014" w14:textId="77777777" w:rsidR="008C0106" w:rsidRPr="009234F5" w:rsidRDefault="008C0106" w:rsidP="008C0106">
      <w:pPr>
        <w:pStyle w:val="Akapitzlist"/>
        <w:tabs>
          <w:tab w:val="left" w:pos="284"/>
          <w:tab w:val="left" w:pos="2662"/>
        </w:tabs>
        <w:suppressAutoHyphens/>
        <w:overflowPunct w:val="0"/>
        <w:autoSpaceDE w:val="0"/>
        <w:autoSpaceDN w:val="0"/>
        <w:adjustRightInd w:val="0"/>
        <w:jc w:val="both"/>
      </w:pPr>
      <w:r w:rsidRPr="009234F5">
        <w:t>Przedmiot zamówienia powinien być realizowany zgodnie z obowiązującymi przepisami prawa, w szczególności:</w:t>
      </w:r>
    </w:p>
    <w:p w14:paraId="0AB58999" w14:textId="77777777" w:rsidR="00EA10B9" w:rsidRPr="009234F5" w:rsidRDefault="00EA10B9" w:rsidP="00D779D4">
      <w:pPr>
        <w:numPr>
          <w:ilvl w:val="1"/>
          <w:numId w:val="36"/>
        </w:numPr>
        <w:ind w:left="1134"/>
        <w:contextualSpacing/>
        <w:jc w:val="both"/>
        <w:rPr>
          <w:rFonts w:eastAsia="Calibri"/>
          <w:bCs/>
          <w:sz w:val="24"/>
          <w:szCs w:val="24"/>
          <w:lang w:eastAsia="en-US"/>
        </w:rPr>
      </w:pPr>
      <w:r w:rsidRPr="009234F5">
        <w:rPr>
          <w:rFonts w:eastAsia="Calibri"/>
          <w:bCs/>
          <w:sz w:val="24"/>
          <w:szCs w:val="24"/>
          <w:lang w:eastAsia="en-US"/>
        </w:rPr>
        <w:t xml:space="preserve">Ustawą z dnia 22 sierpnia 1997 r. o ochronie osób i mienia, </w:t>
      </w:r>
    </w:p>
    <w:p w14:paraId="716C6D40" w14:textId="77777777" w:rsidR="00EA10B9" w:rsidRPr="009234F5" w:rsidRDefault="00EA10B9" w:rsidP="00D779D4">
      <w:pPr>
        <w:numPr>
          <w:ilvl w:val="1"/>
          <w:numId w:val="36"/>
        </w:numPr>
        <w:ind w:left="1134"/>
        <w:contextualSpacing/>
        <w:jc w:val="both"/>
        <w:rPr>
          <w:rFonts w:eastAsia="Calibri"/>
          <w:bCs/>
          <w:sz w:val="24"/>
          <w:szCs w:val="24"/>
          <w:lang w:eastAsia="en-US"/>
        </w:rPr>
      </w:pPr>
      <w:r w:rsidRPr="009234F5">
        <w:rPr>
          <w:rFonts w:eastAsia="Calibri"/>
          <w:bCs/>
          <w:sz w:val="24"/>
          <w:szCs w:val="24"/>
          <w:lang w:eastAsia="en-US"/>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 (dalej jako „RODO”) i  Ustawy z dnia 10 maja 2018 r. o ochronie danych osobowych</w:t>
      </w:r>
      <w:r w:rsidR="00605264">
        <w:rPr>
          <w:rFonts w:eastAsia="Calibri"/>
          <w:bCs/>
          <w:sz w:val="24"/>
          <w:szCs w:val="24"/>
          <w:lang w:eastAsia="en-US"/>
        </w:rPr>
        <w:t>,</w:t>
      </w:r>
    </w:p>
    <w:p w14:paraId="67A812B4" w14:textId="77777777" w:rsidR="00EA10B9" w:rsidRPr="009234F5" w:rsidRDefault="00EA10B9" w:rsidP="00D779D4">
      <w:pPr>
        <w:numPr>
          <w:ilvl w:val="1"/>
          <w:numId w:val="36"/>
        </w:numPr>
        <w:ind w:left="1134"/>
        <w:contextualSpacing/>
        <w:jc w:val="both"/>
        <w:rPr>
          <w:rFonts w:eastAsia="Calibri"/>
          <w:bCs/>
          <w:sz w:val="24"/>
          <w:szCs w:val="24"/>
          <w:lang w:eastAsia="en-US"/>
        </w:rPr>
      </w:pPr>
      <w:r w:rsidRPr="009234F5">
        <w:rPr>
          <w:rFonts w:eastAsia="Calibri"/>
          <w:bCs/>
          <w:sz w:val="24"/>
          <w:szCs w:val="24"/>
          <w:lang w:eastAsia="en-US"/>
        </w:rPr>
        <w:t>Ustawą z dnia 05 sierpnia 2010 r. o ochronie informacji niejawnych,</w:t>
      </w:r>
    </w:p>
    <w:p w14:paraId="35E2774E" w14:textId="77777777" w:rsidR="00EA10B9" w:rsidRPr="009234F5" w:rsidRDefault="00EA10B9" w:rsidP="00D779D4">
      <w:pPr>
        <w:numPr>
          <w:ilvl w:val="1"/>
          <w:numId w:val="36"/>
        </w:numPr>
        <w:ind w:left="1134"/>
        <w:contextualSpacing/>
        <w:jc w:val="both"/>
        <w:rPr>
          <w:rFonts w:eastAsia="Calibri"/>
          <w:bCs/>
          <w:sz w:val="24"/>
          <w:szCs w:val="24"/>
          <w:lang w:eastAsia="en-US"/>
        </w:rPr>
      </w:pPr>
      <w:r w:rsidRPr="009234F5">
        <w:rPr>
          <w:rFonts w:eastAsia="Calibri"/>
          <w:bCs/>
          <w:sz w:val="24"/>
          <w:szCs w:val="24"/>
          <w:lang w:eastAsia="en-US"/>
        </w:rPr>
        <w:t>Ustawą z dnia 10 maja 2018 r. o ochronie danych osobowych,</w:t>
      </w:r>
    </w:p>
    <w:p w14:paraId="4C07C51A" w14:textId="77777777" w:rsidR="00EA10B9" w:rsidRPr="009234F5" w:rsidRDefault="00EA10B9" w:rsidP="00D779D4">
      <w:pPr>
        <w:numPr>
          <w:ilvl w:val="1"/>
          <w:numId w:val="36"/>
        </w:numPr>
        <w:ind w:left="1134"/>
        <w:contextualSpacing/>
        <w:jc w:val="both"/>
        <w:rPr>
          <w:rFonts w:eastAsia="Calibri"/>
          <w:bCs/>
          <w:sz w:val="24"/>
          <w:szCs w:val="24"/>
          <w:lang w:eastAsia="en-US"/>
        </w:rPr>
      </w:pPr>
      <w:r w:rsidRPr="009234F5">
        <w:rPr>
          <w:rFonts w:eastAsia="Calibri"/>
          <w:bCs/>
          <w:sz w:val="24"/>
          <w:szCs w:val="24"/>
          <w:lang w:eastAsia="en-US"/>
        </w:rPr>
        <w:t xml:space="preserve">Ustawą z dnia 21 maja 1999 r. o broni i amunicji, oraz wydawanych na </w:t>
      </w:r>
      <w:r w:rsidR="00605264">
        <w:rPr>
          <w:rFonts w:eastAsia="Calibri"/>
          <w:bCs/>
          <w:sz w:val="24"/>
          <w:szCs w:val="24"/>
          <w:lang w:eastAsia="en-US"/>
        </w:rPr>
        <w:t>jej</w:t>
      </w:r>
      <w:r w:rsidRPr="009234F5">
        <w:rPr>
          <w:rFonts w:eastAsia="Calibri"/>
          <w:bCs/>
          <w:sz w:val="24"/>
          <w:szCs w:val="24"/>
          <w:lang w:eastAsia="en-US"/>
        </w:rPr>
        <w:t xml:space="preserve"> podstawie Rozporządzeń oraz innych Zarządzeń resortowych regulujących zasady funkcjonowania służb ochrony.</w:t>
      </w:r>
    </w:p>
    <w:p w14:paraId="61214126" w14:textId="77777777" w:rsidR="00EA10B9" w:rsidRPr="00AC3DA7" w:rsidRDefault="00EA10B9" w:rsidP="00D779D4">
      <w:pPr>
        <w:numPr>
          <w:ilvl w:val="1"/>
          <w:numId w:val="36"/>
        </w:numPr>
        <w:ind w:left="1134"/>
        <w:contextualSpacing/>
        <w:jc w:val="both"/>
        <w:rPr>
          <w:rFonts w:eastAsia="Calibri"/>
          <w:bCs/>
          <w:sz w:val="24"/>
          <w:szCs w:val="24"/>
          <w:lang w:eastAsia="en-US"/>
        </w:rPr>
      </w:pPr>
      <w:r w:rsidRPr="00AC3DA7">
        <w:rPr>
          <w:rFonts w:eastAsia="Calibri"/>
          <w:bCs/>
          <w:sz w:val="24"/>
          <w:szCs w:val="24"/>
          <w:lang w:eastAsia="en-US"/>
        </w:rPr>
        <w:t>Plan</w:t>
      </w:r>
      <w:r w:rsidR="009559B3" w:rsidRPr="00AC3DA7">
        <w:rPr>
          <w:rFonts w:eastAsia="Calibri"/>
          <w:bCs/>
          <w:sz w:val="24"/>
          <w:szCs w:val="24"/>
          <w:lang w:eastAsia="en-US"/>
        </w:rPr>
        <w:t>em</w:t>
      </w:r>
      <w:r w:rsidRPr="00AC3DA7">
        <w:rPr>
          <w:rFonts w:eastAsia="Calibri"/>
          <w:bCs/>
          <w:sz w:val="24"/>
          <w:szCs w:val="24"/>
          <w:lang w:eastAsia="en-US"/>
        </w:rPr>
        <w:t xml:space="preserve"> Ochrony </w:t>
      </w:r>
      <w:r w:rsidR="009559B3" w:rsidRPr="00AC3DA7">
        <w:rPr>
          <w:rFonts w:eastAsia="Calibri"/>
          <w:bCs/>
          <w:sz w:val="24"/>
          <w:szCs w:val="24"/>
          <w:lang w:eastAsia="en-US"/>
        </w:rPr>
        <w:t xml:space="preserve">PGG S.A </w:t>
      </w:r>
      <w:r w:rsidRPr="00AC3DA7">
        <w:rPr>
          <w:rFonts w:eastAsia="Calibri"/>
          <w:bCs/>
          <w:sz w:val="24"/>
          <w:szCs w:val="24"/>
          <w:lang w:eastAsia="en-US"/>
        </w:rPr>
        <w:t>Oddział</w:t>
      </w:r>
      <w:r w:rsidR="009559B3" w:rsidRPr="00AC3DA7">
        <w:rPr>
          <w:rFonts w:eastAsia="Calibri"/>
          <w:bCs/>
          <w:sz w:val="24"/>
          <w:szCs w:val="24"/>
          <w:lang w:eastAsia="en-US"/>
        </w:rPr>
        <w:t xml:space="preserve"> </w:t>
      </w:r>
      <w:r w:rsidRPr="00AC3DA7">
        <w:rPr>
          <w:rFonts w:eastAsia="Calibri"/>
          <w:bCs/>
          <w:sz w:val="24"/>
          <w:szCs w:val="24"/>
          <w:lang w:eastAsia="en-US"/>
        </w:rPr>
        <w:t xml:space="preserve">KWK </w:t>
      </w:r>
      <w:r w:rsidR="009559B3" w:rsidRPr="00AC3DA7">
        <w:rPr>
          <w:rFonts w:eastAsia="Calibri"/>
          <w:bCs/>
          <w:sz w:val="24"/>
          <w:szCs w:val="24"/>
          <w:lang w:eastAsia="en-US"/>
        </w:rPr>
        <w:t>ROW Ruch Marcel</w:t>
      </w:r>
      <w:r w:rsidRPr="00AC3DA7">
        <w:rPr>
          <w:rFonts w:eastAsia="Calibri"/>
          <w:bCs/>
          <w:sz w:val="24"/>
          <w:szCs w:val="24"/>
          <w:lang w:eastAsia="en-US"/>
        </w:rPr>
        <w:t>.</w:t>
      </w:r>
    </w:p>
    <w:p w14:paraId="53CD2C50" w14:textId="77777777" w:rsidR="00EA10B9" w:rsidRPr="00AC3DA7" w:rsidRDefault="00EA10B9" w:rsidP="00EA10B9">
      <w:pPr>
        <w:ind w:left="1134"/>
        <w:contextualSpacing/>
        <w:jc w:val="both"/>
        <w:rPr>
          <w:rFonts w:eastAsia="Calibri"/>
          <w:b/>
          <w:sz w:val="24"/>
          <w:szCs w:val="24"/>
          <w:lang w:eastAsia="en-US"/>
        </w:rPr>
      </w:pPr>
      <w:r w:rsidRPr="00AC3DA7">
        <w:rPr>
          <w:rFonts w:eastAsia="Calibri"/>
          <w:bCs/>
          <w:sz w:val="24"/>
          <w:szCs w:val="24"/>
          <w:lang w:eastAsia="en-US"/>
        </w:rPr>
        <w:t xml:space="preserve">Zamawiający udostępni Wykonawcy dokumenty po złożeniu przez Niego zobowiązania do zachowania informacji w nich zawartych w poufności zgodnie ze wzorem stanowiącym </w:t>
      </w:r>
      <w:r w:rsidRPr="00AC3DA7">
        <w:rPr>
          <w:rFonts w:eastAsia="Calibri"/>
          <w:b/>
          <w:sz w:val="24"/>
          <w:szCs w:val="24"/>
          <w:lang w:eastAsia="en-US"/>
        </w:rPr>
        <w:t xml:space="preserve">Załącznik nr </w:t>
      </w:r>
      <w:r w:rsidR="00EF2C5C" w:rsidRPr="00AC3DA7">
        <w:rPr>
          <w:rFonts w:eastAsia="Calibri"/>
          <w:b/>
          <w:sz w:val="24"/>
          <w:szCs w:val="24"/>
          <w:lang w:eastAsia="en-US"/>
        </w:rPr>
        <w:t>3</w:t>
      </w:r>
      <w:r w:rsidRPr="00AC3DA7">
        <w:rPr>
          <w:rFonts w:eastAsia="Calibri"/>
          <w:b/>
          <w:sz w:val="24"/>
          <w:szCs w:val="24"/>
          <w:lang w:eastAsia="en-US"/>
        </w:rPr>
        <w:t xml:space="preserve"> do SIWZ.</w:t>
      </w:r>
    </w:p>
    <w:p w14:paraId="0129ED48" w14:textId="77777777" w:rsidR="00EA10B9" w:rsidRPr="009234F5" w:rsidRDefault="00EA10B9" w:rsidP="00D779D4">
      <w:pPr>
        <w:numPr>
          <w:ilvl w:val="1"/>
          <w:numId w:val="36"/>
        </w:numPr>
        <w:ind w:left="1134"/>
        <w:contextualSpacing/>
        <w:jc w:val="both"/>
        <w:rPr>
          <w:rFonts w:eastAsia="Calibri"/>
          <w:bCs/>
          <w:sz w:val="24"/>
          <w:szCs w:val="24"/>
          <w:lang w:eastAsia="en-US"/>
        </w:rPr>
      </w:pPr>
      <w:r w:rsidRPr="009234F5">
        <w:rPr>
          <w:rFonts w:eastAsia="Calibri"/>
          <w:bCs/>
          <w:sz w:val="24"/>
          <w:szCs w:val="24"/>
          <w:lang w:eastAsia="en-US"/>
        </w:rPr>
        <w:t xml:space="preserve">Przepisami wewnętrznymi obowiązującymi u Zamawiającego, a dotyczącymi </w:t>
      </w:r>
      <w:r w:rsidRPr="009234F5">
        <w:rPr>
          <w:rFonts w:eastAsia="Calibri"/>
          <w:bCs/>
          <w:sz w:val="24"/>
          <w:szCs w:val="24"/>
          <w:lang w:eastAsia="en-US"/>
        </w:rPr>
        <w:br/>
        <w:t>w szczególności ruchu materiałowego, bezpieczeństwa i higieny pracy, jak również zabezpieczenie mienia oraz do egzekwowania od osób trzecich przestrzegania tych przepisów. Zamawiający zobowiązany jest do niezwłocznego zawiadomienia Wykonawcy o zmianach następujących w treści przepisów wewnętrznych obowiązujących u Zamawiającego</w:t>
      </w:r>
      <w:r w:rsidRPr="009234F5">
        <w:rPr>
          <w:rFonts w:eastAsia="Calibri"/>
          <w:b/>
          <w:sz w:val="24"/>
          <w:szCs w:val="24"/>
          <w:lang w:eastAsia="en-US"/>
        </w:rPr>
        <w:t xml:space="preserve">, </w:t>
      </w:r>
      <w:r w:rsidRPr="009234F5">
        <w:rPr>
          <w:rFonts w:eastAsia="Calibri"/>
          <w:bCs/>
          <w:sz w:val="24"/>
          <w:szCs w:val="24"/>
          <w:lang w:eastAsia="en-US"/>
        </w:rPr>
        <w:t xml:space="preserve">bezpośrednio lub pośrednio związanych </w:t>
      </w:r>
      <w:r w:rsidRPr="009234F5">
        <w:rPr>
          <w:rFonts w:eastAsia="Calibri"/>
          <w:bCs/>
          <w:sz w:val="24"/>
          <w:szCs w:val="24"/>
          <w:lang w:eastAsia="en-US"/>
        </w:rPr>
        <w:br/>
        <w:t>z przedmiotem Umowy.</w:t>
      </w:r>
    </w:p>
    <w:p w14:paraId="40808C11" w14:textId="77777777" w:rsidR="00EA10B9" w:rsidRPr="009234F5" w:rsidRDefault="00EA10B9" w:rsidP="00EA10B9">
      <w:pPr>
        <w:ind w:left="720"/>
        <w:contextualSpacing/>
        <w:jc w:val="both"/>
        <w:rPr>
          <w:rFonts w:eastAsia="Calibri"/>
          <w:bCs/>
          <w:i/>
          <w:sz w:val="24"/>
          <w:szCs w:val="24"/>
          <w:lang w:eastAsia="en-US"/>
        </w:rPr>
      </w:pPr>
      <w:r w:rsidRPr="009234F5">
        <w:rPr>
          <w:rFonts w:eastAsia="Calibri"/>
          <w:bCs/>
          <w:i/>
          <w:sz w:val="24"/>
          <w:szCs w:val="24"/>
          <w:u w:val="single"/>
          <w:lang w:eastAsia="en-US"/>
        </w:rPr>
        <w:t>Uwaga:</w:t>
      </w:r>
      <w:r w:rsidRPr="009234F5">
        <w:rPr>
          <w:rFonts w:eastAsia="Calibri"/>
          <w:bCs/>
          <w:i/>
          <w:sz w:val="24"/>
          <w:szCs w:val="24"/>
          <w:lang w:eastAsia="en-US"/>
        </w:rPr>
        <w:t xml:space="preserve"> W przypadku zmian aktów prawnych, związanych z realizacją niniejszego zamówienia, przedmiot zamówienia musi spełniać uwarunkowania prawne, obowiązujące w okresie jego realizacji.</w:t>
      </w:r>
    </w:p>
    <w:p w14:paraId="1E8A48C3" w14:textId="77777777" w:rsidR="00EA10B9" w:rsidRPr="009234F5" w:rsidRDefault="00EA10B9" w:rsidP="00EA10B9">
      <w:pPr>
        <w:widowControl w:val="0"/>
        <w:adjustRightInd w:val="0"/>
        <w:contextualSpacing/>
        <w:jc w:val="both"/>
        <w:textAlignment w:val="baseline"/>
        <w:rPr>
          <w:bCs/>
          <w:sz w:val="24"/>
          <w:szCs w:val="24"/>
          <w:lang w:val="cs-CZ"/>
        </w:rPr>
      </w:pPr>
    </w:p>
    <w:p w14:paraId="3A1624F3" w14:textId="77777777" w:rsidR="00EA10B9" w:rsidRPr="009234F5" w:rsidRDefault="00EA10B9" w:rsidP="008C0106">
      <w:pPr>
        <w:pStyle w:val="Akapitzlist"/>
        <w:tabs>
          <w:tab w:val="left" w:pos="284"/>
          <w:tab w:val="left" w:pos="2662"/>
        </w:tabs>
        <w:suppressAutoHyphens/>
        <w:overflowPunct w:val="0"/>
        <w:autoSpaceDE w:val="0"/>
        <w:autoSpaceDN w:val="0"/>
        <w:adjustRightInd w:val="0"/>
        <w:jc w:val="both"/>
        <w:rPr>
          <w:sz w:val="22"/>
          <w:szCs w:val="22"/>
        </w:rPr>
      </w:pPr>
    </w:p>
    <w:p w14:paraId="7E945C62" w14:textId="77777777" w:rsidR="00BE2645" w:rsidRPr="009234F5" w:rsidRDefault="00BE2645" w:rsidP="00A96B0E">
      <w:pPr>
        <w:jc w:val="both"/>
        <w:rPr>
          <w:rFonts w:eastAsiaTheme="minorHAnsi"/>
        </w:rPr>
      </w:pPr>
    </w:p>
    <w:p w14:paraId="1CA92134" w14:textId="77777777" w:rsidR="00602FAA" w:rsidRPr="009234F5" w:rsidRDefault="00602FAA" w:rsidP="00D779D4">
      <w:pPr>
        <w:pStyle w:val="Akapitzlist"/>
        <w:numPr>
          <w:ilvl w:val="0"/>
          <w:numId w:val="31"/>
        </w:numPr>
        <w:jc w:val="both"/>
        <w:rPr>
          <w:b/>
          <w:bCs/>
        </w:rPr>
      </w:pPr>
      <w:bookmarkStart w:id="102" w:name="_Toc67292094"/>
      <w:bookmarkStart w:id="103" w:name="_Hlk67824211"/>
      <w:bookmarkEnd w:id="101"/>
      <w:r w:rsidRPr="009234F5">
        <w:rPr>
          <w:b/>
          <w:bCs/>
        </w:rPr>
        <w:t>Wizja lokalna</w:t>
      </w:r>
      <w:bookmarkStart w:id="104" w:name="_Hlk67824164"/>
      <w:bookmarkEnd w:id="102"/>
      <w:r w:rsidR="002154BC" w:rsidRPr="009234F5">
        <w:rPr>
          <w:b/>
          <w:bCs/>
        </w:rPr>
        <w:t xml:space="preserve"> </w:t>
      </w:r>
      <w:r w:rsidR="009171D6" w:rsidRPr="009234F5">
        <w:rPr>
          <w:b/>
          <w:bCs/>
        </w:rPr>
        <w:t>wymagana</w:t>
      </w:r>
      <w:r w:rsidR="00112408" w:rsidRPr="009234F5">
        <w:rPr>
          <w:b/>
          <w:bCs/>
        </w:rPr>
        <w:t>:</w:t>
      </w:r>
    </w:p>
    <w:p w14:paraId="1F6B7646" w14:textId="77777777" w:rsidR="002154BC" w:rsidRPr="00EC30BC" w:rsidRDefault="002154BC" w:rsidP="002154BC">
      <w:pPr>
        <w:ind w:left="720"/>
        <w:contextualSpacing/>
        <w:jc w:val="both"/>
        <w:rPr>
          <w:rFonts w:eastAsia="Calibri"/>
          <w:bCs/>
          <w:sz w:val="24"/>
          <w:szCs w:val="24"/>
          <w:lang w:eastAsia="en-US"/>
        </w:rPr>
      </w:pPr>
      <w:bookmarkStart w:id="105" w:name="_Hlk181270231"/>
      <w:r w:rsidRPr="00EC30BC">
        <w:rPr>
          <w:rFonts w:eastAsia="Calibri"/>
          <w:bCs/>
          <w:sz w:val="24"/>
          <w:szCs w:val="24"/>
          <w:lang w:eastAsia="en-US"/>
        </w:rPr>
        <w:t xml:space="preserve">Zamawiający umożliwi Wykonawcy po wcześniejszym złożeniu Oświadczenia </w:t>
      </w:r>
      <w:r w:rsidRPr="00EC30BC">
        <w:rPr>
          <w:rFonts w:eastAsia="Calibri"/>
          <w:bCs/>
          <w:sz w:val="24"/>
          <w:szCs w:val="24"/>
          <w:lang w:eastAsia="en-US"/>
        </w:rPr>
        <w:br/>
        <w:t xml:space="preserve">o poufności stanowiącego Załącznik nr </w:t>
      </w:r>
      <w:r w:rsidR="00A26194" w:rsidRPr="00EC30BC">
        <w:rPr>
          <w:rFonts w:eastAsia="Calibri"/>
          <w:bCs/>
          <w:sz w:val="24"/>
          <w:szCs w:val="24"/>
          <w:lang w:eastAsia="en-US"/>
        </w:rPr>
        <w:t>3</w:t>
      </w:r>
      <w:r w:rsidRPr="00EC30BC">
        <w:rPr>
          <w:rFonts w:eastAsia="Calibri"/>
          <w:bCs/>
          <w:sz w:val="24"/>
          <w:szCs w:val="24"/>
          <w:lang w:eastAsia="en-US"/>
        </w:rPr>
        <w:t xml:space="preserve"> do SIWZ upoważnionym przedstawicielom udziału w wizji lokalnej miejsca świadczenia usługi, </w:t>
      </w:r>
      <w:r w:rsidR="00BE5FA5" w:rsidRPr="00EC30BC">
        <w:rPr>
          <w:rFonts w:eastAsia="Calibri"/>
          <w:bCs/>
          <w:sz w:val="24"/>
          <w:szCs w:val="24"/>
          <w:lang w:eastAsia="en-US"/>
        </w:rPr>
        <w:t xml:space="preserve">map </w:t>
      </w:r>
      <w:r w:rsidRPr="00EC30BC">
        <w:rPr>
          <w:rFonts w:eastAsia="Calibri"/>
          <w:bCs/>
          <w:sz w:val="24"/>
          <w:szCs w:val="24"/>
          <w:lang w:eastAsia="en-US"/>
        </w:rPr>
        <w:t xml:space="preserve">obszarów </w:t>
      </w:r>
      <w:r w:rsidR="009559B3" w:rsidRPr="00EC30BC">
        <w:rPr>
          <w:rFonts w:eastAsia="Calibri"/>
          <w:bCs/>
          <w:sz w:val="24"/>
          <w:szCs w:val="24"/>
          <w:lang w:eastAsia="en-US"/>
        </w:rPr>
        <w:t xml:space="preserve">terenów </w:t>
      </w:r>
      <w:r w:rsidRPr="00EC30BC">
        <w:rPr>
          <w:rFonts w:eastAsia="Calibri"/>
          <w:bCs/>
          <w:sz w:val="24"/>
          <w:szCs w:val="24"/>
          <w:lang w:eastAsia="en-US"/>
        </w:rPr>
        <w:t>chronionych</w:t>
      </w:r>
      <w:r w:rsidR="00BE5FA5" w:rsidRPr="00EC30BC">
        <w:rPr>
          <w:rFonts w:eastAsia="Calibri"/>
          <w:bCs/>
          <w:sz w:val="24"/>
          <w:szCs w:val="24"/>
          <w:lang w:eastAsia="en-US"/>
        </w:rPr>
        <w:t xml:space="preserve"> wraz z rozmieszczeniem kamer</w:t>
      </w:r>
      <w:r w:rsidRPr="00EC30BC">
        <w:rPr>
          <w:rFonts w:eastAsia="Calibri"/>
          <w:bCs/>
          <w:sz w:val="24"/>
          <w:szCs w:val="24"/>
          <w:lang w:eastAsia="en-US"/>
        </w:rPr>
        <w:t>, zapoznania się z warunkami pracy w rejon</w:t>
      </w:r>
      <w:r w:rsidR="009559B3" w:rsidRPr="00EC30BC">
        <w:rPr>
          <w:rFonts w:eastAsia="Calibri"/>
          <w:bCs/>
          <w:sz w:val="24"/>
          <w:szCs w:val="24"/>
          <w:lang w:eastAsia="en-US"/>
        </w:rPr>
        <w:t>ie</w:t>
      </w:r>
      <w:r w:rsidRPr="00EC30BC">
        <w:rPr>
          <w:rFonts w:eastAsia="Calibri"/>
          <w:bCs/>
          <w:sz w:val="24"/>
          <w:szCs w:val="24"/>
          <w:lang w:eastAsia="en-US"/>
        </w:rPr>
        <w:t xml:space="preserve"> świadczenia usługi. Przedmiotowa wizja może odbyć się na pisemny wniosek Wykonawcy. Termin i czas jej wykonania należy uzgodnić i potwierdzić z:</w:t>
      </w:r>
    </w:p>
    <w:p w14:paraId="78A51F9C" w14:textId="77777777" w:rsidR="002154BC" w:rsidRPr="00EC30BC" w:rsidRDefault="002154BC" w:rsidP="002154BC">
      <w:pPr>
        <w:ind w:left="720"/>
        <w:contextualSpacing/>
        <w:jc w:val="both"/>
        <w:rPr>
          <w:rFonts w:eastAsia="Calibri"/>
          <w:b/>
          <w:sz w:val="24"/>
          <w:szCs w:val="24"/>
          <w:lang w:eastAsia="en-US"/>
        </w:rPr>
      </w:pPr>
      <w:r w:rsidRPr="00EC30BC">
        <w:rPr>
          <w:rFonts w:eastAsia="Calibri"/>
          <w:b/>
          <w:sz w:val="24"/>
          <w:szCs w:val="24"/>
          <w:lang w:eastAsia="en-US"/>
        </w:rPr>
        <w:t xml:space="preserve">P. Zbigniewem Turkiem - tel. 663 700 763 lub P. Tomaszem Kozielskim </w:t>
      </w:r>
      <w:r w:rsidR="00326222" w:rsidRPr="00EC30BC">
        <w:rPr>
          <w:rFonts w:eastAsia="Calibri"/>
          <w:b/>
          <w:sz w:val="24"/>
          <w:szCs w:val="24"/>
          <w:lang w:eastAsia="en-US"/>
        </w:rPr>
        <w:t xml:space="preserve">- </w:t>
      </w:r>
      <w:r w:rsidRPr="00EC30BC">
        <w:rPr>
          <w:rFonts w:eastAsia="Calibri"/>
          <w:b/>
          <w:sz w:val="24"/>
          <w:szCs w:val="24"/>
          <w:lang w:eastAsia="en-US"/>
        </w:rPr>
        <w:t>tel. 666 360 466.</w:t>
      </w:r>
    </w:p>
    <w:bookmarkEnd w:id="105"/>
    <w:p w14:paraId="71BAAF1C" w14:textId="77777777" w:rsidR="00A96B0E" w:rsidRPr="009234F5" w:rsidRDefault="00A96B0E" w:rsidP="00A96B0E">
      <w:pPr>
        <w:pStyle w:val="Akapitzlist"/>
        <w:jc w:val="both"/>
      </w:pPr>
    </w:p>
    <w:bookmarkEnd w:id="103"/>
    <w:p w14:paraId="21DCC6BA" w14:textId="77777777" w:rsidR="00602FAA" w:rsidRPr="009234F5" w:rsidRDefault="001F655F" w:rsidP="00D779D4">
      <w:pPr>
        <w:pStyle w:val="Akapitzlist"/>
        <w:numPr>
          <w:ilvl w:val="0"/>
          <w:numId w:val="31"/>
        </w:numPr>
        <w:jc w:val="both"/>
        <w:rPr>
          <w:b/>
          <w:bCs/>
        </w:rPr>
      </w:pPr>
      <w:r w:rsidRPr="009234F5">
        <w:rPr>
          <w:b/>
          <w:bCs/>
        </w:rPr>
        <w:t>Opis przedmiotu zamówienia</w:t>
      </w:r>
      <w:r w:rsidR="00112408" w:rsidRPr="009234F5">
        <w:rPr>
          <w:b/>
          <w:bCs/>
        </w:rPr>
        <w:t>:</w:t>
      </w:r>
    </w:p>
    <w:p w14:paraId="2DC0834C" w14:textId="77777777" w:rsidR="00EF00AA" w:rsidRPr="009234F5" w:rsidRDefault="00EF00AA" w:rsidP="00EF00AA">
      <w:pPr>
        <w:widowControl w:val="0"/>
        <w:adjustRightInd w:val="0"/>
        <w:spacing w:after="160" w:line="259" w:lineRule="auto"/>
        <w:ind w:left="710"/>
        <w:contextualSpacing/>
        <w:jc w:val="both"/>
        <w:textAlignment w:val="baseline"/>
        <w:rPr>
          <w:b/>
          <w:sz w:val="24"/>
          <w:szCs w:val="24"/>
          <w:lang w:val="cs-CZ"/>
        </w:rPr>
      </w:pPr>
      <w:r w:rsidRPr="009234F5">
        <w:rPr>
          <w:rFonts w:eastAsia="Calibri"/>
          <w:b/>
          <w:sz w:val="24"/>
          <w:szCs w:val="24"/>
          <w:lang w:eastAsia="en-US"/>
        </w:rPr>
        <w:t>Świadczenie usług obsługi Centralnego Monitoringu Wizyjnego dla PGG S.A</w:t>
      </w:r>
    </w:p>
    <w:p w14:paraId="4D79B727" w14:textId="77777777" w:rsidR="00EF00AA" w:rsidRPr="009234F5" w:rsidRDefault="00EF00AA" w:rsidP="00D779D4">
      <w:pPr>
        <w:numPr>
          <w:ilvl w:val="0"/>
          <w:numId w:val="75"/>
        </w:numPr>
        <w:spacing w:line="276" w:lineRule="auto"/>
        <w:contextualSpacing/>
        <w:jc w:val="both"/>
        <w:rPr>
          <w:sz w:val="24"/>
          <w:szCs w:val="24"/>
        </w:rPr>
      </w:pPr>
      <w:r w:rsidRPr="009234F5">
        <w:rPr>
          <w:sz w:val="24"/>
          <w:szCs w:val="24"/>
        </w:rPr>
        <w:t xml:space="preserve">Oddział KWK Staszic-Wujek </w:t>
      </w:r>
    </w:p>
    <w:p w14:paraId="51742404" w14:textId="77777777" w:rsidR="00EF00AA" w:rsidRPr="009234F5" w:rsidRDefault="00EF00AA" w:rsidP="00D779D4">
      <w:pPr>
        <w:numPr>
          <w:ilvl w:val="0"/>
          <w:numId w:val="75"/>
        </w:numPr>
        <w:spacing w:line="276" w:lineRule="auto"/>
        <w:contextualSpacing/>
        <w:jc w:val="both"/>
        <w:rPr>
          <w:sz w:val="24"/>
          <w:szCs w:val="24"/>
        </w:rPr>
      </w:pPr>
      <w:r w:rsidRPr="009234F5">
        <w:rPr>
          <w:sz w:val="24"/>
          <w:szCs w:val="24"/>
        </w:rPr>
        <w:t>Oddział KWK Piast-Ziemowit</w:t>
      </w:r>
    </w:p>
    <w:p w14:paraId="6F9686EA" w14:textId="77777777" w:rsidR="00EF00AA" w:rsidRPr="009234F5" w:rsidRDefault="00EF00AA" w:rsidP="00D779D4">
      <w:pPr>
        <w:numPr>
          <w:ilvl w:val="0"/>
          <w:numId w:val="75"/>
        </w:numPr>
        <w:spacing w:line="276" w:lineRule="auto"/>
        <w:contextualSpacing/>
        <w:jc w:val="both"/>
        <w:rPr>
          <w:sz w:val="24"/>
          <w:szCs w:val="24"/>
        </w:rPr>
      </w:pPr>
      <w:r w:rsidRPr="009234F5">
        <w:rPr>
          <w:sz w:val="24"/>
          <w:szCs w:val="24"/>
        </w:rPr>
        <w:t>Oddział KWK Sośnica</w:t>
      </w:r>
    </w:p>
    <w:p w14:paraId="7CC2BA90" w14:textId="77777777" w:rsidR="00EF00AA" w:rsidRPr="009234F5" w:rsidRDefault="00EF00AA" w:rsidP="00D779D4">
      <w:pPr>
        <w:numPr>
          <w:ilvl w:val="0"/>
          <w:numId w:val="75"/>
        </w:numPr>
        <w:spacing w:line="276" w:lineRule="auto"/>
        <w:contextualSpacing/>
        <w:jc w:val="both"/>
        <w:rPr>
          <w:sz w:val="24"/>
          <w:szCs w:val="24"/>
        </w:rPr>
      </w:pPr>
      <w:r w:rsidRPr="009234F5">
        <w:rPr>
          <w:sz w:val="24"/>
          <w:szCs w:val="24"/>
        </w:rPr>
        <w:t xml:space="preserve">Oddział KWK Ruda </w:t>
      </w:r>
    </w:p>
    <w:p w14:paraId="557C1462" w14:textId="77777777" w:rsidR="00EF00AA" w:rsidRPr="009234F5" w:rsidRDefault="00EF00AA" w:rsidP="00D779D4">
      <w:pPr>
        <w:numPr>
          <w:ilvl w:val="0"/>
          <w:numId w:val="75"/>
        </w:numPr>
        <w:spacing w:line="276" w:lineRule="auto"/>
        <w:contextualSpacing/>
        <w:jc w:val="both"/>
        <w:rPr>
          <w:sz w:val="24"/>
          <w:szCs w:val="24"/>
        </w:rPr>
      </w:pPr>
      <w:r w:rsidRPr="009234F5">
        <w:rPr>
          <w:sz w:val="24"/>
          <w:szCs w:val="24"/>
        </w:rPr>
        <w:t>Oddział KWK ROW</w:t>
      </w:r>
    </w:p>
    <w:p w14:paraId="1426C700" w14:textId="77777777" w:rsidR="00EF00AA" w:rsidRPr="009234F5" w:rsidRDefault="00EF00AA" w:rsidP="00D779D4">
      <w:pPr>
        <w:numPr>
          <w:ilvl w:val="0"/>
          <w:numId w:val="75"/>
        </w:numPr>
        <w:spacing w:line="276" w:lineRule="auto"/>
        <w:contextualSpacing/>
        <w:jc w:val="both"/>
        <w:rPr>
          <w:sz w:val="24"/>
          <w:szCs w:val="24"/>
        </w:rPr>
      </w:pPr>
      <w:r w:rsidRPr="009234F5">
        <w:rPr>
          <w:sz w:val="24"/>
          <w:szCs w:val="24"/>
        </w:rPr>
        <w:t>Oddział KWK Mysłowice-Wesoła</w:t>
      </w:r>
    </w:p>
    <w:p w14:paraId="2EAD04D9" w14:textId="77777777" w:rsidR="00EF00AA" w:rsidRPr="009234F5" w:rsidRDefault="00EF00AA" w:rsidP="00D779D4">
      <w:pPr>
        <w:numPr>
          <w:ilvl w:val="0"/>
          <w:numId w:val="75"/>
        </w:numPr>
        <w:spacing w:line="276" w:lineRule="auto"/>
        <w:contextualSpacing/>
        <w:jc w:val="both"/>
        <w:rPr>
          <w:sz w:val="24"/>
          <w:szCs w:val="24"/>
        </w:rPr>
      </w:pPr>
      <w:r w:rsidRPr="009234F5">
        <w:rPr>
          <w:sz w:val="24"/>
          <w:szCs w:val="24"/>
        </w:rPr>
        <w:t>Oddział Bolesław Śmiały</w:t>
      </w:r>
    </w:p>
    <w:p w14:paraId="3E9FB500" w14:textId="77777777" w:rsidR="00EF00AA" w:rsidRPr="009234F5" w:rsidRDefault="00EF00AA" w:rsidP="00D779D4">
      <w:pPr>
        <w:numPr>
          <w:ilvl w:val="0"/>
          <w:numId w:val="75"/>
        </w:numPr>
        <w:spacing w:line="276" w:lineRule="auto"/>
        <w:contextualSpacing/>
        <w:jc w:val="both"/>
        <w:rPr>
          <w:sz w:val="24"/>
          <w:szCs w:val="24"/>
        </w:rPr>
      </w:pPr>
      <w:r w:rsidRPr="009234F5">
        <w:rPr>
          <w:sz w:val="24"/>
          <w:szCs w:val="24"/>
        </w:rPr>
        <w:t>Inne wskazane przez Zamawiającego obszary wchodzące w skład Polskiej Grupy Górniczej S.A.</w:t>
      </w:r>
    </w:p>
    <w:p w14:paraId="0FEF955F" w14:textId="77777777" w:rsidR="00EF00AA" w:rsidRPr="009234F5" w:rsidRDefault="00EF00AA" w:rsidP="00EF00AA">
      <w:pPr>
        <w:spacing w:line="276" w:lineRule="auto"/>
        <w:ind w:left="708"/>
        <w:jc w:val="both"/>
        <w:rPr>
          <w:sz w:val="24"/>
          <w:szCs w:val="24"/>
        </w:rPr>
      </w:pPr>
      <w:r w:rsidRPr="009234F5">
        <w:rPr>
          <w:sz w:val="24"/>
          <w:szCs w:val="24"/>
        </w:rPr>
        <w:t>polegającej na:</w:t>
      </w:r>
    </w:p>
    <w:p w14:paraId="75422537" w14:textId="77777777" w:rsidR="00EF00AA" w:rsidRPr="009234F5" w:rsidRDefault="00EF00AA" w:rsidP="00D779D4">
      <w:pPr>
        <w:numPr>
          <w:ilvl w:val="0"/>
          <w:numId w:val="76"/>
        </w:numPr>
        <w:spacing w:line="276" w:lineRule="auto"/>
        <w:ind w:left="782" w:hanging="357"/>
        <w:jc w:val="both"/>
        <w:rPr>
          <w:sz w:val="24"/>
          <w:szCs w:val="24"/>
        </w:rPr>
      </w:pPr>
      <w:r w:rsidRPr="009234F5">
        <w:rPr>
          <w:sz w:val="24"/>
          <w:szCs w:val="24"/>
        </w:rPr>
        <w:t>Całodobowej, stałej obserwacji obrazów na monitorach z zainstalowanych kamer w wydzielonych pomieszczeniach.</w:t>
      </w:r>
    </w:p>
    <w:p w14:paraId="059AA8AB" w14:textId="77777777" w:rsidR="00EF00AA" w:rsidRPr="009234F5" w:rsidRDefault="00EF00AA" w:rsidP="00D779D4">
      <w:pPr>
        <w:numPr>
          <w:ilvl w:val="0"/>
          <w:numId w:val="76"/>
        </w:numPr>
        <w:spacing w:line="276" w:lineRule="auto"/>
        <w:ind w:left="782" w:hanging="357"/>
        <w:jc w:val="both"/>
        <w:rPr>
          <w:sz w:val="24"/>
          <w:szCs w:val="24"/>
        </w:rPr>
      </w:pPr>
      <w:r w:rsidRPr="009234F5">
        <w:rPr>
          <w:sz w:val="24"/>
          <w:szCs w:val="24"/>
        </w:rPr>
        <w:t xml:space="preserve">Obsługiwanie i reagowanie na sygnały/incydenty Systemu Inteligentnej Analizy Obrazu monitoringu zgodnie z przyjętymi ustaleniami i instrukcjami. Przekazywanie natychmiastowej informacji do służb ochrony Oddziałów celem niezwłocznej reakcji na zdarzenie polegającej na weryfikacji sygnału/incydentu, wypełnianie stosownej dokumentacji, formuł zgodnych z Instrukcją. </w:t>
      </w:r>
    </w:p>
    <w:p w14:paraId="19455B00" w14:textId="77777777" w:rsidR="00970BE7" w:rsidRPr="009234F5" w:rsidRDefault="00970BE7" w:rsidP="00D779D4">
      <w:pPr>
        <w:numPr>
          <w:ilvl w:val="0"/>
          <w:numId w:val="76"/>
        </w:numPr>
        <w:spacing w:line="276" w:lineRule="auto"/>
        <w:ind w:left="782" w:hanging="357"/>
        <w:jc w:val="both"/>
        <w:rPr>
          <w:sz w:val="24"/>
          <w:szCs w:val="24"/>
        </w:rPr>
      </w:pPr>
      <w:r w:rsidRPr="009234F5">
        <w:rPr>
          <w:sz w:val="24"/>
          <w:szCs w:val="24"/>
        </w:rPr>
        <w:t>Raportowanie o zaistniałych incydentach przez pracowników obsługujących System Centralnego Monitoringu Wizyjnego do poszczególnych komórek DSO (w zakresie dotyczącym Oddziału/Zakładu), Biura Bezpieczeństwa PGG S.A. wg ustalonego schematu raportowania.</w:t>
      </w:r>
    </w:p>
    <w:p w14:paraId="14C0CF4B" w14:textId="77777777" w:rsidR="00EF00AA" w:rsidRPr="00BC313E" w:rsidRDefault="00EF00AA" w:rsidP="00D779D4">
      <w:pPr>
        <w:numPr>
          <w:ilvl w:val="0"/>
          <w:numId w:val="76"/>
        </w:numPr>
        <w:tabs>
          <w:tab w:val="num" w:pos="786"/>
        </w:tabs>
        <w:spacing w:line="276" w:lineRule="auto"/>
        <w:ind w:left="782" w:hanging="357"/>
        <w:jc w:val="both"/>
        <w:rPr>
          <w:sz w:val="24"/>
          <w:szCs w:val="24"/>
        </w:rPr>
      </w:pPr>
      <w:r w:rsidRPr="00BC313E">
        <w:rPr>
          <w:sz w:val="24"/>
          <w:szCs w:val="24"/>
        </w:rPr>
        <w:t>Prowadzeniu bieżącej obserwacji ruchu pojazdów na terenie Oddziałów/Zakładów związanych z drobnicową sprzedażą węgla, miału, załadunkiem i wywozem złomu</w:t>
      </w:r>
      <w:r w:rsidR="00BE5FA5" w:rsidRPr="00BC313E">
        <w:rPr>
          <w:sz w:val="24"/>
          <w:szCs w:val="24"/>
        </w:rPr>
        <w:t xml:space="preserve">, </w:t>
      </w:r>
      <w:r w:rsidRPr="00BC313E">
        <w:rPr>
          <w:sz w:val="24"/>
          <w:szCs w:val="24"/>
        </w:rPr>
        <w:t xml:space="preserve"> </w:t>
      </w:r>
      <w:r w:rsidR="00BE5FA5" w:rsidRPr="00BC313E">
        <w:rPr>
          <w:sz w:val="24"/>
          <w:szCs w:val="24"/>
        </w:rPr>
        <w:t>sprzedaży drewna odpadowego i innych odpadów</w:t>
      </w:r>
      <w:r w:rsidR="00A813BA" w:rsidRPr="00BC313E">
        <w:rPr>
          <w:sz w:val="24"/>
          <w:szCs w:val="24"/>
        </w:rPr>
        <w:t xml:space="preserve">, </w:t>
      </w:r>
      <w:r w:rsidRPr="00BC313E">
        <w:rPr>
          <w:sz w:val="24"/>
          <w:szCs w:val="24"/>
        </w:rPr>
        <w:t xml:space="preserve">kamienia </w:t>
      </w:r>
      <w:r w:rsidR="00A813BA" w:rsidRPr="00BC313E">
        <w:rPr>
          <w:sz w:val="24"/>
          <w:szCs w:val="24"/>
        </w:rPr>
        <w:t>i innych zleconych zadań przez komórki DSO</w:t>
      </w:r>
      <w:r w:rsidRPr="00BC313E">
        <w:rPr>
          <w:sz w:val="24"/>
          <w:szCs w:val="24"/>
        </w:rPr>
        <w:t xml:space="preserve">.  </w:t>
      </w:r>
    </w:p>
    <w:p w14:paraId="43DD1DE1" w14:textId="77777777" w:rsidR="00EF00AA" w:rsidRPr="009234F5" w:rsidRDefault="00EF00AA" w:rsidP="00D779D4">
      <w:pPr>
        <w:numPr>
          <w:ilvl w:val="0"/>
          <w:numId w:val="76"/>
        </w:numPr>
        <w:tabs>
          <w:tab w:val="num" w:pos="786"/>
        </w:tabs>
        <w:spacing w:line="276" w:lineRule="auto"/>
        <w:ind w:left="782" w:hanging="357"/>
        <w:jc w:val="both"/>
        <w:rPr>
          <w:sz w:val="24"/>
          <w:szCs w:val="24"/>
        </w:rPr>
      </w:pPr>
      <w:r w:rsidRPr="00BC313E">
        <w:rPr>
          <w:sz w:val="24"/>
          <w:szCs w:val="24"/>
        </w:rPr>
        <w:t xml:space="preserve">Obserwowaniu, załadunku węgla </w:t>
      </w:r>
      <w:r w:rsidRPr="009234F5">
        <w:rPr>
          <w:sz w:val="24"/>
          <w:szCs w:val="24"/>
        </w:rPr>
        <w:t>na wagony kolejowe na terenie Oddziałów.</w:t>
      </w:r>
    </w:p>
    <w:p w14:paraId="14D00BF8" w14:textId="77777777" w:rsidR="00EF00AA" w:rsidRPr="009234F5" w:rsidRDefault="00EF00AA" w:rsidP="00D779D4">
      <w:pPr>
        <w:numPr>
          <w:ilvl w:val="0"/>
          <w:numId w:val="76"/>
        </w:numPr>
        <w:tabs>
          <w:tab w:val="num" w:pos="786"/>
        </w:tabs>
        <w:spacing w:line="276" w:lineRule="auto"/>
        <w:ind w:left="782" w:hanging="357"/>
        <w:jc w:val="both"/>
        <w:rPr>
          <w:sz w:val="24"/>
          <w:szCs w:val="24"/>
        </w:rPr>
      </w:pPr>
      <w:r w:rsidRPr="009234F5">
        <w:rPr>
          <w:sz w:val="24"/>
          <w:szCs w:val="24"/>
        </w:rPr>
        <w:t>Obserwowaniu punktów załadowczych węgla, miału oraz kamienia i złomu.</w:t>
      </w:r>
    </w:p>
    <w:p w14:paraId="0C67EAA9" w14:textId="77777777" w:rsidR="00EF00AA" w:rsidRPr="009234F5" w:rsidRDefault="00EF00AA" w:rsidP="00D779D4">
      <w:pPr>
        <w:numPr>
          <w:ilvl w:val="0"/>
          <w:numId w:val="76"/>
        </w:numPr>
        <w:tabs>
          <w:tab w:val="num" w:pos="786"/>
        </w:tabs>
        <w:spacing w:line="276" w:lineRule="auto"/>
        <w:ind w:left="782" w:hanging="357"/>
        <w:jc w:val="both"/>
        <w:rPr>
          <w:sz w:val="24"/>
          <w:szCs w:val="24"/>
        </w:rPr>
      </w:pPr>
      <w:r w:rsidRPr="009234F5">
        <w:rPr>
          <w:sz w:val="24"/>
          <w:szCs w:val="24"/>
        </w:rPr>
        <w:t>Obserwacji rejonu wag samochodowych.</w:t>
      </w:r>
    </w:p>
    <w:p w14:paraId="09A20667" w14:textId="77777777" w:rsidR="00EF00AA" w:rsidRPr="009234F5" w:rsidRDefault="00EF00AA" w:rsidP="00D779D4">
      <w:pPr>
        <w:numPr>
          <w:ilvl w:val="0"/>
          <w:numId w:val="76"/>
        </w:numPr>
        <w:tabs>
          <w:tab w:val="num" w:pos="786"/>
        </w:tabs>
        <w:spacing w:line="276" w:lineRule="auto"/>
        <w:ind w:left="782" w:hanging="357"/>
        <w:jc w:val="both"/>
        <w:rPr>
          <w:sz w:val="24"/>
          <w:szCs w:val="24"/>
        </w:rPr>
      </w:pPr>
      <w:r w:rsidRPr="009234F5">
        <w:rPr>
          <w:sz w:val="24"/>
          <w:szCs w:val="24"/>
        </w:rPr>
        <w:t>Obserwacji bram wjazdowych i wyjazdowych.</w:t>
      </w:r>
    </w:p>
    <w:p w14:paraId="27DC48F4" w14:textId="77777777" w:rsidR="00EF00AA" w:rsidRPr="009234F5" w:rsidRDefault="00EF00AA" w:rsidP="00D779D4">
      <w:pPr>
        <w:numPr>
          <w:ilvl w:val="0"/>
          <w:numId w:val="76"/>
        </w:numPr>
        <w:tabs>
          <w:tab w:val="num" w:pos="786"/>
        </w:tabs>
        <w:spacing w:line="276" w:lineRule="auto"/>
        <w:ind w:left="782" w:hanging="357"/>
        <w:jc w:val="both"/>
        <w:rPr>
          <w:sz w:val="24"/>
          <w:szCs w:val="24"/>
        </w:rPr>
      </w:pPr>
      <w:r w:rsidRPr="009234F5">
        <w:rPr>
          <w:sz w:val="24"/>
          <w:szCs w:val="24"/>
        </w:rPr>
        <w:lastRenderedPageBreak/>
        <w:t xml:space="preserve">Obserwowaniu ruchu pojazdów związanych z transportem, materiałowym (zaopatrzeniowym) oraz innym transportem towarowym (wywóz śmieci, złomu, itp.), oraz ruchem osobowym na terenie objętym monitoringiem. </w:t>
      </w:r>
    </w:p>
    <w:p w14:paraId="48E78092" w14:textId="77777777" w:rsidR="00EF00AA" w:rsidRPr="009234F5" w:rsidRDefault="00EF00AA" w:rsidP="00D779D4">
      <w:pPr>
        <w:numPr>
          <w:ilvl w:val="0"/>
          <w:numId w:val="76"/>
        </w:numPr>
        <w:tabs>
          <w:tab w:val="num" w:pos="786"/>
        </w:tabs>
        <w:spacing w:line="276" w:lineRule="auto"/>
        <w:ind w:left="782" w:hanging="357"/>
        <w:jc w:val="both"/>
        <w:rPr>
          <w:sz w:val="24"/>
          <w:szCs w:val="24"/>
        </w:rPr>
      </w:pPr>
      <w:r w:rsidRPr="009234F5">
        <w:rPr>
          <w:sz w:val="24"/>
          <w:szCs w:val="24"/>
        </w:rPr>
        <w:t xml:space="preserve">Możliwości dostępu i obsługi systemów obsługujących drobnicową sprzedaż węgla na samochody oraz ruchu składników majątkowych w celu weryfikacji. </w:t>
      </w:r>
    </w:p>
    <w:p w14:paraId="743C4943" w14:textId="77777777" w:rsidR="00EF00AA" w:rsidRPr="009234F5" w:rsidRDefault="00EF00AA" w:rsidP="00D779D4">
      <w:pPr>
        <w:numPr>
          <w:ilvl w:val="0"/>
          <w:numId w:val="76"/>
        </w:numPr>
        <w:tabs>
          <w:tab w:val="num" w:pos="786"/>
        </w:tabs>
        <w:spacing w:line="276" w:lineRule="auto"/>
        <w:ind w:left="786"/>
        <w:jc w:val="both"/>
        <w:rPr>
          <w:sz w:val="24"/>
          <w:szCs w:val="24"/>
        </w:rPr>
      </w:pPr>
      <w:r w:rsidRPr="009234F5">
        <w:rPr>
          <w:sz w:val="24"/>
          <w:szCs w:val="24"/>
        </w:rPr>
        <w:t xml:space="preserve">Współdziałaniu z przedstawicielami: Biura Bezpieczeństwa Centrali PGG S.A., DSO Oddziałów/Zakładów oraz podmiotami wykonującym usługi w zakresie ochrony fizycznej. </w:t>
      </w:r>
    </w:p>
    <w:p w14:paraId="47D38294" w14:textId="77777777" w:rsidR="00EF00AA" w:rsidRPr="009234F5" w:rsidRDefault="00EF00AA" w:rsidP="00D779D4">
      <w:pPr>
        <w:numPr>
          <w:ilvl w:val="0"/>
          <w:numId w:val="76"/>
        </w:numPr>
        <w:tabs>
          <w:tab w:val="num" w:pos="786"/>
        </w:tabs>
        <w:spacing w:line="276" w:lineRule="auto"/>
        <w:ind w:left="786"/>
        <w:jc w:val="both"/>
        <w:rPr>
          <w:sz w:val="24"/>
          <w:szCs w:val="24"/>
        </w:rPr>
      </w:pPr>
      <w:r w:rsidRPr="009234F5">
        <w:rPr>
          <w:sz w:val="24"/>
          <w:szCs w:val="24"/>
        </w:rPr>
        <w:t xml:space="preserve">Niezwłocznym informowaniu właściwych służb ochrony fizycznej na Oddziałach/Zakładów, o wszelkich zdarzeniach, sytuacjach, nieprawidłowościach itp. wymagających niezwłocznej interwencji oraz podjęcia stosownych do okoliczności działań. </w:t>
      </w:r>
    </w:p>
    <w:p w14:paraId="18454FB2" w14:textId="77777777" w:rsidR="00EF00AA" w:rsidRPr="009234F5" w:rsidRDefault="00EF00AA" w:rsidP="00D779D4">
      <w:pPr>
        <w:numPr>
          <w:ilvl w:val="0"/>
          <w:numId w:val="76"/>
        </w:numPr>
        <w:tabs>
          <w:tab w:val="num" w:pos="786"/>
        </w:tabs>
        <w:spacing w:line="276" w:lineRule="auto"/>
        <w:ind w:left="786"/>
        <w:jc w:val="both"/>
        <w:rPr>
          <w:sz w:val="24"/>
          <w:szCs w:val="24"/>
        </w:rPr>
      </w:pPr>
      <w:r w:rsidRPr="009234F5">
        <w:rPr>
          <w:sz w:val="24"/>
          <w:szCs w:val="24"/>
        </w:rPr>
        <w:t>Obserwacja ruchu osobowego pod kątem ustalenia osób nieuprawnionych usiłujących wtargnąć, przebywających na terenie chronionym oraz ustalenie i wskazanie osób, wobec których istnieje podejrzenie dokonania czynu przestępczego na terenie kopalni, a także osób zakłócających porządek publiczny.</w:t>
      </w:r>
    </w:p>
    <w:p w14:paraId="360F10AB" w14:textId="77777777" w:rsidR="00EF00AA" w:rsidRPr="009234F5" w:rsidRDefault="00EF00AA" w:rsidP="00D779D4">
      <w:pPr>
        <w:numPr>
          <w:ilvl w:val="0"/>
          <w:numId w:val="76"/>
        </w:numPr>
        <w:tabs>
          <w:tab w:val="num" w:pos="786"/>
        </w:tabs>
        <w:spacing w:line="276" w:lineRule="auto"/>
        <w:ind w:left="786"/>
        <w:jc w:val="both"/>
        <w:rPr>
          <w:sz w:val="24"/>
          <w:szCs w:val="24"/>
        </w:rPr>
      </w:pPr>
      <w:r w:rsidRPr="009234F5">
        <w:rPr>
          <w:sz w:val="24"/>
          <w:szCs w:val="24"/>
        </w:rPr>
        <w:t>Ujawnianiu faktów marnotrawstwa i dewastacji w obrębie chronionego obiektu oraz faktów i osób mogących dopuścić się zaboru lub zniszczenia mienia.</w:t>
      </w:r>
    </w:p>
    <w:p w14:paraId="7AFF4204" w14:textId="77777777" w:rsidR="00EF00AA" w:rsidRPr="009234F5" w:rsidRDefault="00EF00AA" w:rsidP="00D779D4">
      <w:pPr>
        <w:numPr>
          <w:ilvl w:val="0"/>
          <w:numId w:val="76"/>
        </w:numPr>
        <w:tabs>
          <w:tab w:val="num" w:pos="851"/>
        </w:tabs>
        <w:spacing w:line="276" w:lineRule="auto"/>
        <w:ind w:left="851" w:hanging="425"/>
        <w:contextualSpacing/>
        <w:jc w:val="both"/>
        <w:rPr>
          <w:sz w:val="24"/>
          <w:szCs w:val="24"/>
        </w:rPr>
      </w:pPr>
      <w:r w:rsidRPr="009234F5">
        <w:rPr>
          <w:sz w:val="24"/>
          <w:szCs w:val="24"/>
        </w:rPr>
        <w:t xml:space="preserve">Obsługa Centralnego Systemu Monitoringu Wizyjnego odbywać się będzie przez kwalifikowanych pracowników ochrony z których przynajmniej jeden na zmianie będzie posiadał legitymację osoby dopuszczonej do posiadania broni palnej krótkiej, w systemie trzy zmianowym przez 24 godziny na dobę siedem dni w tygodniu przez wszystkie dni w roku tj.: </w:t>
      </w:r>
    </w:p>
    <w:p w14:paraId="2D9481C0" w14:textId="77777777" w:rsidR="00EF00AA" w:rsidRPr="009234F5" w:rsidRDefault="00EF00AA" w:rsidP="00D779D4">
      <w:pPr>
        <w:numPr>
          <w:ilvl w:val="0"/>
          <w:numId w:val="77"/>
        </w:numPr>
        <w:spacing w:line="276" w:lineRule="auto"/>
        <w:contextualSpacing/>
        <w:rPr>
          <w:sz w:val="24"/>
          <w:szCs w:val="24"/>
        </w:rPr>
      </w:pPr>
      <w:r w:rsidRPr="009234F5">
        <w:rPr>
          <w:sz w:val="24"/>
          <w:szCs w:val="24"/>
        </w:rPr>
        <w:t xml:space="preserve">zmiana „A”  w godz. od  6.00 – 14.00 </w:t>
      </w:r>
    </w:p>
    <w:p w14:paraId="3542649D" w14:textId="77777777" w:rsidR="00EF00AA" w:rsidRPr="009234F5" w:rsidRDefault="00EF00AA" w:rsidP="00D779D4">
      <w:pPr>
        <w:numPr>
          <w:ilvl w:val="0"/>
          <w:numId w:val="77"/>
        </w:numPr>
        <w:spacing w:line="276" w:lineRule="auto"/>
        <w:contextualSpacing/>
        <w:rPr>
          <w:sz w:val="24"/>
          <w:szCs w:val="24"/>
        </w:rPr>
      </w:pPr>
      <w:r w:rsidRPr="009234F5">
        <w:rPr>
          <w:sz w:val="24"/>
          <w:szCs w:val="24"/>
        </w:rPr>
        <w:t>zmiana  „B”  w godz. od 14.00 -  22.00.</w:t>
      </w:r>
    </w:p>
    <w:p w14:paraId="4F1AA7E9" w14:textId="77777777" w:rsidR="00EF00AA" w:rsidRPr="009234F5" w:rsidRDefault="00EF00AA" w:rsidP="00D779D4">
      <w:pPr>
        <w:numPr>
          <w:ilvl w:val="0"/>
          <w:numId w:val="77"/>
        </w:numPr>
        <w:spacing w:line="276" w:lineRule="auto"/>
        <w:contextualSpacing/>
        <w:rPr>
          <w:sz w:val="24"/>
          <w:szCs w:val="24"/>
        </w:rPr>
      </w:pPr>
      <w:r w:rsidRPr="009234F5">
        <w:rPr>
          <w:sz w:val="24"/>
          <w:szCs w:val="24"/>
        </w:rPr>
        <w:t>zmiana  „C”  w godz. od 22.00 -  6.00</w:t>
      </w:r>
    </w:p>
    <w:p w14:paraId="4CA87D6B" w14:textId="77777777" w:rsidR="00EF00AA" w:rsidRPr="009234F5" w:rsidRDefault="00EF00AA" w:rsidP="00EF00AA">
      <w:pPr>
        <w:spacing w:line="276" w:lineRule="auto"/>
        <w:ind w:left="708"/>
        <w:jc w:val="both"/>
        <w:rPr>
          <w:sz w:val="24"/>
          <w:szCs w:val="24"/>
        </w:rPr>
      </w:pPr>
      <w:r w:rsidRPr="009234F5">
        <w:rPr>
          <w:sz w:val="24"/>
          <w:szCs w:val="24"/>
        </w:rPr>
        <w:t xml:space="preserve">Na każdej zmianie  jeden pracownik ma być wyposażony w broń palną krótką </w:t>
      </w:r>
      <w:r w:rsidRPr="009234F5">
        <w:rPr>
          <w:sz w:val="24"/>
          <w:szCs w:val="24"/>
        </w:rPr>
        <w:br/>
        <w:t xml:space="preserve">z normatywem amunicji. Wykonawca wykaże, że posiada jedną jednostkę broni palnej wraz z magazynem broni odebranym przez Policję. </w:t>
      </w:r>
    </w:p>
    <w:p w14:paraId="76E061A9" w14:textId="77777777" w:rsidR="00431605" w:rsidRPr="009234F5" w:rsidRDefault="00431605" w:rsidP="00431605">
      <w:pPr>
        <w:widowControl w:val="0"/>
        <w:adjustRightInd w:val="0"/>
        <w:spacing w:after="120" w:line="360" w:lineRule="atLeast"/>
        <w:jc w:val="center"/>
        <w:textAlignment w:val="baseline"/>
        <w:rPr>
          <w:rFonts w:eastAsia="Calibri"/>
          <w:b/>
          <w:sz w:val="24"/>
          <w:szCs w:val="24"/>
        </w:rPr>
      </w:pPr>
      <w:r w:rsidRPr="009234F5">
        <w:rPr>
          <w:rFonts w:eastAsia="Calibri"/>
          <w:b/>
          <w:bCs/>
          <w:sz w:val="24"/>
          <w:szCs w:val="24"/>
        </w:rPr>
        <w:t>Zestawienie stanowisk i czasu pracy</w:t>
      </w:r>
      <w:r w:rsidRPr="009234F5">
        <w:rPr>
          <w:rFonts w:eastAsia="Calibri"/>
          <w:b/>
          <w:sz w:val="24"/>
          <w:szCs w:val="24"/>
        </w:rPr>
        <w:t xml:space="preserve"> dla Kwalifikowanych Pracowników Ochrony</w:t>
      </w:r>
    </w:p>
    <w:p w14:paraId="190F90E6" w14:textId="77777777" w:rsidR="00431605" w:rsidRPr="009234F5" w:rsidRDefault="00431605" w:rsidP="00431605">
      <w:pPr>
        <w:widowControl w:val="0"/>
        <w:autoSpaceDE w:val="0"/>
        <w:autoSpaceDN w:val="0"/>
        <w:adjustRightInd w:val="0"/>
        <w:spacing w:after="120" w:line="360" w:lineRule="atLeast"/>
        <w:jc w:val="both"/>
        <w:textAlignment w:val="baseline"/>
        <w:rPr>
          <w:sz w:val="24"/>
          <w:szCs w:val="24"/>
        </w:rPr>
      </w:pPr>
      <w:r w:rsidRPr="009234F5">
        <w:rPr>
          <w:sz w:val="24"/>
          <w:szCs w:val="24"/>
        </w:rPr>
        <w:t>Obowiązywać będzie system trzyzmianowy o zmianach 8 - godzinnych.</w:t>
      </w:r>
    </w:p>
    <w:p w14:paraId="05368ED1" w14:textId="77777777" w:rsidR="00431605" w:rsidRPr="009234F5" w:rsidRDefault="00431605" w:rsidP="00431605">
      <w:pPr>
        <w:widowControl w:val="0"/>
        <w:autoSpaceDE w:val="0"/>
        <w:autoSpaceDN w:val="0"/>
        <w:adjustRightInd w:val="0"/>
        <w:spacing w:line="360" w:lineRule="atLeast"/>
        <w:textAlignment w:val="baseline"/>
        <w:rPr>
          <w:rFonts w:eastAsia="Calibri"/>
          <w:b/>
          <w:sz w:val="24"/>
          <w:szCs w:val="24"/>
          <w:lang w:eastAsia="en-US"/>
        </w:rPr>
      </w:pPr>
      <w:r w:rsidRPr="009234F5">
        <w:rPr>
          <w:rFonts w:eastAsia="Calibri"/>
          <w:b/>
          <w:sz w:val="24"/>
          <w:szCs w:val="24"/>
          <w:lang w:eastAsia="en-US"/>
        </w:rPr>
        <w:t>od dnia 01.04.2025 r do dnia 30.06.2025 r.</w:t>
      </w:r>
    </w:p>
    <w:p w14:paraId="19119170" w14:textId="77777777" w:rsidR="00431605" w:rsidRPr="009234F5" w:rsidRDefault="00431605" w:rsidP="00431605">
      <w:pPr>
        <w:spacing w:after="120"/>
        <w:ind w:left="720"/>
        <w:contextualSpacing/>
        <w:rPr>
          <w:rFonts w:eastAsia="Calibri"/>
          <w:b/>
          <w:sz w:val="22"/>
          <w:szCs w:val="22"/>
          <w:lang w:eastAsia="en-US"/>
        </w:rPr>
      </w:pPr>
    </w:p>
    <w:tbl>
      <w:tblPr>
        <w:tblpPr w:leftFromText="141" w:rightFromText="141" w:bottomFromText="160" w:vertAnchor="text" w:horzAnchor="margin" w:tblpY="36"/>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96"/>
        <w:gridCol w:w="1960"/>
        <w:gridCol w:w="2126"/>
        <w:gridCol w:w="2977"/>
      </w:tblGrid>
      <w:tr w:rsidR="00431605" w:rsidRPr="009234F5" w14:paraId="482D11A5" w14:textId="77777777" w:rsidTr="00FD4A9F">
        <w:tc>
          <w:tcPr>
            <w:tcW w:w="1796" w:type="dxa"/>
            <w:tcBorders>
              <w:top w:val="single" w:sz="4" w:space="0" w:color="auto"/>
              <w:left w:val="single" w:sz="4" w:space="0" w:color="auto"/>
              <w:bottom w:val="single" w:sz="4" w:space="0" w:color="auto"/>
              <w:right w:val="single" w:sz="4" w:space="0" w:color="auto"/>
            </w:tcBorders>
            <w:vAlign w:val="center"/>
            <w:hideMark/>
          </w:tcPr>
          <w:p w14:paraId="5205414A" w14:textId="77777777" w:rsidR="00431605" w:rsidRPr="009234F5" w:rsidRDefault="00431605" w:rsidP="00431605">
            <w:pPr>
              <w:widowControl w:val="0"/>
              <w:adjustRightInd w:val="0"/>
              <w:spacing w:line="254" w:lineRule="auto"/>
              <w:jc w:val="center"/>
              <w:textAlignment w:val="baseline"/>
              <w:rPr>
                <w:sz w:val="24"/>
                <w:szCs w:val="24"/>
              </w:rPr>
            </w:pPr>
            <w:r w:rsidRPr="009234F5">
              <w:rPr>
                <w:sz w:val="24"/>
                <w:szCs w:val="24"/>
              </w:rPr>
              <w:t>Rodzaj służby</w:t>
            </w:r>
          </w:p>
        </w:tc>
        <w:tc>
          <w:tcPr>
            <w:tcW w:w="7063" w:type="dxa"/>
            <w:gridSpan w:val="3"/>
            <w:tcBorders>
              <w:top w:val="single" w:sz="4" w:space="0" w:color="auto"/>
              <w:left w:val="single" w:sz="4" w:space="0" w:color="auto"/>
              <w:bottom w:val="single" w:sz="4" w:space="0" w:color="auto"/>
              <w:right w:val="single" w:sz="4" w:space="0" w:color="auto"/>
            </w:tcBorders>
            <w:vAlign w:val="center"/>
            <w:hideMark/>
          </w:tcPr>
          <w:p w14:paraId="2EA6984A" w14:textId="77777777" w:rsidR="00431605" w:rsidRPr="009234F5" w:rsidRDefault="00431605" w:rsidP="00431605">
            <w:pPr>
              <w:widowControl w:val="0"/>
              <w:adjustRightInd w:val="0"/>
              <w:spacing w:line="254" w:lineRule="auto"/>
              <w:jc w:val="center"/>
              <w:textAlignment w:val="baseline"/>
              <w:rPr>
                <w:sz w:val="24"/>
                <w:szCs w:val="24"/>
              </w:rPr>
            </w:pPr>
            <w:r w:rsidRPr="009234F5">
              <w:rPr>
                <w:sz w:val="24"/>
                <w:szCs w:val="24"/>
              </w:rPr>
              <w:t>Czas pełnienia służby/obsada</w:t>
            </w:r>
          </w:p>
        </w:tc>
      </w:tr>
      <w:tr w:rsidR="00431605" w:rsidRPr="009234F5" w14:paraId="64C80517" w14:textId="77777777" w:rsidTr="00FD4A9F">
        <w:tc>
          <w:tcPr>
            <w:tcW w:w="1796" w:type="dxa"/>
            <w:vMerge w:val="restart"/>
            <w:tcBorders>
              <w:top w:val="single" w:sz="4" w:space="0" w:color="auto"/>
              <w:left w:val="single" w:sz="4" w:space="0" w:color="auto"/>
              <w:right w:val="single" w:sz="4" w:space="0" w:color="auto"/>
            </w:tcBorders>
            <w:vAlign w:val="center"/>
          </w:tcPr>
          <w:p w14:paraId="040ABAB7" w14:textId="77777777" w:rsidR="00431605" w:rsidRPr="009234F5" w:rsidRDefault="00431605" w:rsidP="00431605">
            <w:pPr>
              <w:widowControl w:val="0"/>
              <w:adjustRightInd w:val="0"/>
              <w:spacing w:line="254" w:lineRule="auto"/>
              <w:jc w:val="center"/>
              <w:textAlignment w:val="baseline"/>
              <w:rPr>
                <w:sz w:val="24"/>
                <w:szCs w:val="24"/>
              </w:rPr>
            </w:pPr>
            <w:r w:rsidRPr="009234F5">
              <w:rPr>
                <w:sz w:val="24"/>
                <w:szCs w:val="24"/>
              </w:rPr>
              <w:t>Centrum Monitoringu</w:t>
            </w:r>
          </w:p>
        </w:tc>
        <w:tc>
          <w:tcPr>
            <w:tcW w:w="1960" w:type="dxa"/>
            <w:tcBorders>
              <w:top w:val="single" w:sz="4" w:space="0" w:color="auto"/>
              <w:left w:val="single" w:sz="4" w:space="0" w:color="auto"/>
              <w:bottom w:val="single" w:sz="4" w:space="0" w:color="auto"/>
              <w:right w:val="single" w:sz="4" w:space="0" w:color="auto"/>
            </w:tcBorders>
            <w:vAlign w:val="center"/>
          </w:tcPr>
          <w:p w14:paraId="2AA9B4CE" w14:textId="77777777" w:rsidR="00431605" w:rsidRPr="009234F5" w:rsidRDefault="00431605" w:rsidP="00431605">
            <w:pPr>
              <w:widowControl w:val="0"/>
              <w:adjustRightInd w:val="0"/>
              <w:spacing w:line="254" w:lineRule="auto"/>
              <w:jc w:val="center"/>
              <w:textAlignment w:val="baseline"/>
              <w:rPr>
                <w:sz w:val="24"/>
                <w:szCs w:val="24"/>
              </w:rPr>
            </w:pPr>
            <w:r w:rsidRPr="009234F5">
              <w:rPr>
                <w:sz w:val="24"/>
                <w:szCs w:val="24"/>
              </w:rPr>
              <w:t>6</w:t>
            </w:r>
            <w:r w:rsidRPr="009234F5">
              <w:rPr>
                <w:sz w:val="24"/>
                <w:szCs w:val="24"/>
                <w:vertAlign w:val="superscript"/>
              </w:rPr>
              <w:t>00</w:t>
            </w:r>
            <w:r w:rsidRPr="009234F5">
              <w:rPr>
                <w:sz w:val="24"/>
                <w:szCs w:val="24"/>
              </w:rPr>
              <w:t>-14</w:t>
            </w:r>
            <w:r w:rsidRPr="009234F5">
              <w:rPr>
                <w:sz w:val="24"/>
                <w:szCs w:val="24"/>
                <w:vertAlign w:val="superscript"/>
              </w:rPr>
              <w:t>00</w:t>
            </w:r>
          </w:p>
        </w:tc>
        <w:tc>
          <w:tcPr>
            <w:tcW w:w="2126" w:type="dxa"/>
            <w:tcBorders>
              <w:top w:val="single" w:sz="4" w:space="0" w:color="auto"/>
              <w:left w:val="single" w:sz="4" w:space="0" w:color="auto"/>
              <w:bottom w:val="single" w:sz="4" w:space="0" w:color="auto"/>
              <w:right w:val="single" w:sz="4" w:space="0" w:color="auto"/>
            </w:tcBorders>
            <w:vAlign w:val="center"/>
          </w:tcPr>
          <w:p w14:paraId="4B8A10C3" w14:textId="77777777" w:rsidR="00431605" w:rsidRPr="009234F5" w:rsidRDefault="00431605" w:rsidP="00431605">
            <w:pPr>
              <w:widowControl w:val="0"/>
              <w:adjustRightInd w:val="0"/>
              <w:spacing w:line="254" w:lineRule="auto"/>
              <w:jc w:val="center"/>
              <w:textAlignment w:val="baseline"/>
              <w:rPr>
                <w:sz w:val="24"/>
                <w:szCs w:val="24"/>
              </w:rPr>
            </w:pPr>
            <w:r w:rsidRPr="009234F5">
              <w:rPr>
                <w:sz w:val="24"/>
                <w:szCs w:val="24"/>
              </w:rPr>
              <w:t>14</w:t>
            </w:r>
            <w:r w:rsidRPr="009234F5">
              <w:rPr>
                <w:sz w:val="24"/>
                <w:szCs w:val="24"/>
                <w:vertAlign w:val="superscript"/>
              </w:rPr>
              <w:t>00</w:t>
            </w:r>
            <w:r w:rsidRPr="009234F5">
              <w:rPr>
                <w:sz w:val="24"/>
                <w:szCs w:val="24"/>
              </w:rPr>
              <w:t>-22</w:t>
            </w:r>
            <w:r w:rsidRPr="009234F5">
              <w:rPr>
                <w:sz w:val="24"/>
                <w:szCs w:val="24"/>
                <w:vertAlign w:val="superscript"/>
              </w:rPr>
              <w:t>00</w:t>
            </w:r>
          </w:p>
        </w:tc>
        <w:tc>
          <w:tcPr>
            <w:tcW w:w="2977" w:type="dxa"/>
            <w:tcBorders>
              <w:top w:val="single" w:sz="4" w:space="0" w:color="auto"/>
              <w:left w:val="single" w:sz="4" w:space="0" w:color="auto"/>
              <w:bottom w:val="single" w:sz="4" w:space="0" w:color="auto"/>
              <w:right w:val="single" w:sz="4" w:space="0" w:color="auto"/>
            </w:tcBorders>
            <w:vAlign w:val="center"/>
          </w:tcPr>
          <w:p w14:paraId="0AB1DF16" w14:textId="77777777" w:rsidR="00431605" w:rsidRPr="009234F5" w:rsidRDefault="00431605" w:rsidP="00431605">
            <w:pPr>
              <w:widowControl w:val="0"/>
              <w:adjustRightInd w:val="0"/>
              <w:spacing w:line="254" w:lineRule="auto"/>
              <w:jc w:val="center"/>
              <w:textAlignment w:val="baseline"/>
              <w:rPr>
                <w:sz w:val="24"/>
                <w:szCs w:val="24"/>
              </w:rPr>
            </w:pPr>
            <w:r w:rsidRPr="009234F5">
              <w:rPr>
                <w:sz w:val="24"/>
                <w:szCs w:val="24"/>
              </w:rPr>
              <w:t>22</w:t>
            </w:r>
            <w:r w:rsidRPr="009234F5">
              <w:rPr>
                <w:sz w:val="24"/>
                <w:szCs w:val="24"/>
                <w:vertAlign w:val="superscript"/>
              </w:rPr>
              <w:t>00</w:t>
            </w:r>
            <w:r w:rsidRPr="009234F5">
              <w:rPr>
                <w:sz w:val="24"/>
                <w:szCs w:val="24"/>
              </w:rPr>
              <w:t>-6</w:t>
            </w:r>
            <w:r w:rsidRPr="009234F5">
              <w:rPr>
                <w:sz w:val="24"/>
                <w:szCs w:val="24"/>
                <w:vertAlign w:val="superscript"/>
              </w:rPr>
              <w:t>00</w:t>
            </w:r>
          </w:p>
        </w:tc>
      </w:tr>
      <w:tr w:rsidR="00431605" w:rsidRPr="009234F5" w14:paraId="17E183D4" w14:textId="77777777" w:rsidTr="00FD4A9F">
        <w:trPr>
          <w:cantSplit/>
          <w:trHeight w:val="134"/>
        </w:trPr>
        <w:tc>
          <w:tcPr>
            <w:tcW w:w="1796" w:type="dxa"/>
            <w:vMerge/>
            <w:tcBorders>
              <w:left w:val="single" w:sz="4" w:space="0" w:color="auto"/>
              <w:bottom w:val="single" w:sz="4" w:space="0" w:color="auto"/>
              <w:right w:val="single" w:sz="4" w:space="0" w:color="auto"/>
            </w:tcBorders>
            <w:vAlign w:val="center"/>
            <w:hideMark/>
          </w:tcPr>
          <w:p w14:paraId="687822BD" w14:textId="77777777" w:rsidR="00431605" w:rsidRPr="009234F5" w:rsidRDefault="00431605" w:rsidP="00431605">
            <w:pPr>
              <w:widowControl w:val="0"/>
              <w:adjustRightInd w:val="0"/>
              <w:spacing w:line="254" w:lineRule="auto"/>
              <w:jc w:val="center"/>
              <w:textAlignment w:val="baseline"/>
              <w:rPr>
                <w:sz w:val="24"/>
                <w:szCs w:val="24"/>
              </w:rPr>
            </w:pPr>
          </w:p>
        </w:tc>
        <w:tc>
          <w:tcPr>
            <w:tcW w:w="1960" w:type="dxa"/>
            <w:tcBorders>
              <w:top w:val="single" w:sz="4" w:space="0" w:color="auto"/>
              <w:left w:val="single" w:sz="4" w:space="0" w:color="auto"/>
              <w:bottom w:val="single" w:sz="4" w:space="0" w:color="auto"/>
              <w:right w:val="single" w:sz="4" w:space="0" w:color="auto"/>
            </w:tcBorders>
            <w:vAlign w:val="center"/>
            <w:hideMark/>
          </w:tcPr>
          <w:p w14:paraId="63D98F44" w14:textId="77777777" w:rsidR="00431605" w:rsidRPr="009234F5" w:rsidRDefault="00431605" w:rsidP="00431605">
            <w:pPr>
              <w:widowControl w:val="0"/>
              <w:adjustRightInd w:val="0"/>
              <w:spacing w:line="254" w:lineRule="auto"/>
              <w:jc w:val="center"/>
              <w:textAlignment w:val="baseline"/>
              <w:rPr>
                <w:sz w:val="24"/>
                <w:szCs w:val="24"/>
                <w:vertAlign w:val="superscript"/>
              </w:rPr>
            </w:pPr>
            <w:r w:rsidRPr="009234F5">
              <w:rPr>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14:paraId="2C59FF0B" w14:textId="77777777" w:rsidR="00431605" w:rsidRPr="009234F5" w:rsidRDefault="00431605" w:rsidP="00431605">
            <w:pPr>
              <w:widowControl w:val="0"/>
              <w:adjustRightInd w:val="0"/>
              <w:spacing w:line="254" w:lineRule="auto"/>
              <w:jc w:val="center"/>
              <w:textAlignment w:val="baseline"/>
              <w:rPr>
                <w:sz w:val="24"/>
                <w:szCs w:val="24"/>
                <w:vertAlign w:val="superscript"/>
              </w:rPr>
            </w:pPr>
            <w:r w:rsidRPr="009234F5">
              <w:rPr>
                <w:sz w:val="24"/>
                <w:szCs w:val="24"/>
              </w:rPr>
              <w:t>2</w:t>
            </w:r>
          </w:p>
        </w:tc>
        <w:tc>
          <w:tcPr>
            <w:tcW w:w="2977" w:type="dxa"/>
            <w:tcBorders>
              <w:top w:val="single" w:sz="4" w:space="0" w:color="auto"/>
              <w:left w:val="single" w:sz="4" w:space="0" w:color="auto"/>
              <w:bottom w:val="single" w:sz="4" w:space="0" w:color="auto"/>
              <w:right w:val="single" w:sz="4" w:space="0" w:color="auto"/>
            </w:tcBorders>
            <w:vAlign w:val="center"/>
          </w:tcPr>
          <w:p w14:paraId="139A0C96" w14:textId="77777777" w:rsidR="00431605" w:rsidRPr="009234F5" w:rsidRDefault="00431605" w:rsidP="00431605">
            <w:pPr>
              <w:widowControl w:val="0"/>
              <w:adjustRightInd w:val="0"/>
              <w:spacing w:line="254" w:lineRule="auto"/>
              <w:jc w:val="center"/>
              <w:textAlignment w:val="baseline"/>
              <w:rPr>
                <w:sz w:val="24"/>
                <w:szCs w:val="24"/>
                <w:vertAlign w:val="superscript"/>
              </w:rPr>
            </w:pPr>
            <w:r w:rsidRPr="009234F5">
              <w:rPr>
                <w:sz w:val="24"/>
                <w:szCs w:val="24"/>
              </w:rPr>
              <w:t>2</w:t>
            </w:r>
          </w:p>
        </w:tc>
      </w:tr>
    </w:tbl>
    <w:p w14:paraId="418B0B5F" w14:textId="77777777" w:rsidR="00F166C6" w:rsidRPr="009234F5" w:rsidRDefault="00F166C6" w:rsidP="00F166C6">
      <w:pPr>
        <w:widowControl w:val="0"/>
        <w:adjustRightInd w:val="0"/>
        <w:spacing w:line="360" w:lineRule="atLeast"/>
        <w:ind w:left="720"/>
        <w:contextualSpacing/>
        <w:jc w:val="both"/>
        <w:textAlignment w:val="baseline"/>
        <w:rPr>
          <w:rFonts w:eastAsiaTheme="minorHAnsi"/>
          <w:b/>
          <w:sz w:val="22"/>
          <w:szCs w:val="22"/>
          <w:lang w:eastAsia="en-US"/>
        </w:rPr>
      </w:pPr>
    </w:p>
    <w:p w14:paraId="0E400D90" w14:textId="77777777" w:rsidR="00431605" w:rsidRPr="009234F5" w:rsidRDefault="00431605" w:rsidP="00D779D4">
      <w:pPr>
        <w:widowControl w:val="0"/>
        <w:numPr>
          <w:ilvl w:val="0"/>
          <w:numId w:val="100"/>
        </w:numPr>
        <w:adjustRightInd w:val="0"/>
        <w:spacing w:line="360" w:lineRule="atLeast"/>
        <w:contextualSpacing/>
        <w:jc w:val="both"/>
        <w:textAlignment w:val="baseline"/>
        <w:rPr>
          <w:rFonts w:eastAsiaTheme="minorHAnsi"/>
          <w:b/>
          <w:sz w:val="24"/>
          <w:szCs w:val="24"/>
          <w:lang w:eastAsia="en-US"/>
        </w:rPr>
      </w:pPr>
      <w:r w:rsidRPr="009234F5">
        <w:rPr>
          <w:rFonts w:eastAsiaTheme="minorHAnsi"/>
          <w:b/>
          <w:sz w:val="24"/>
          <w:szCs w:val="24"/>
          <w:lang w:eastAsia="en-US"/>
        </w:rPr>
        <w:t>01.07.2025r do dnia 31.08.2025 r.</w:t>
      </w:r>
    </w:p>
    <w:p w14:paraId="4A54FCD1" w14:textId="77777777" w:rsidR="00431605" w:rsidRPr="009234F5" w:rsidRDefault="00431605" w:rsidP="00431605">
      <w:pPr>
        <w:spacing w:after="160" w:line="259" w:lineRule="auto"/>
        <w:ind w:left="720"/>
        <w:contextualSpacing/>
        <w:rPr>
          <w:rFonts w:eastAsiaTheme="minorHAnsi"/>
          <w:b/>
          <w:sz w:val="22"/>
          <w:szCs w:val="22"/>
          <w:lang w:eastAsia="en-US"/>
        </w:rPr>
      </w:pPr>
    </w:p>
    <w:tbl>
      <w:tblPr>
        <w:tblpPr w:leftFromText="141" w:rightFromText="141" w:bottomFromText="160" w:vertAnchor="text" w:horzAnchor="margin" w:tblpY="36"/>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96"/>
        <w:gridCol w:w="1960"/>
        <w:gridCol w:w="2126"/>
        <w:gridCol w:w="2977"/>
      </w:tblGrid>
      <w:tr w:rsidR="00431605" w:rsidRPr="009234F5" w14:paraId="222574CD" w14:textId="77777777" w:rsidTr="00FD4A9F">
        <w:tc>
          <w:tcPr>
            <w:tcW w:w="1796" w:type="dxa"/>
            <w:tcBorders>
              <w:top w:val="single" w:sz="4" w:space="0" w:color="auto"/>
              <w:left w:val="single" w:sz="4" w:space="0" w:color="auto"/>
              <w:bottom w:val="single" w:sz="4" w:space="0" w:color="auto"/>
              <w:right w:val="single" w:sz="4" w:space="0" w:color="auto"/>
            </w:tcBorders>
            <w:vAlign w:val="center"/>
            <w:hideMark/>
          </w:tcPr>
          <w:p w14:paraId="3973BDE9"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t>Rodzaj służby</w:t>
            </w:r>
          </w:p>
        </w:tc>
        <w:tc>
          <w:tcPr>
            <w:tcW w:w="7063" w:type="dxa"/>
            <w:gridSpan w:val="3"/>
            <w:tcBorders>
              <w:top w:val="single" w:sz="4" w:space="0" w:color="auto"/>
              <w:left w:val="single" w:sz="4" w:space="0" w:color="auto"/>
              <w:bottom w:val="single" w:sz="4" w:space="0" w:color="auto"/>
              <w:right w:val="single" w:sz="4" w:space="0" w:color="auto"/>
            </w:tcBorders>
            <w:vAlign w:val="center"/>
            <w:hideMark/>
          </w:tcPr>
          <w:p w14:paraId="28496146"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t>Czas pełnienia służby/obsada</w:t>
            </w:r>
          </w:p>
        </w:tc>
      </w:tr>
      <w:tr w:rsidR="00431605" w:rsidRPr="009234F5" w14:paraId="1729202E" w14:textId="77777777" w:rsidTr="00FD4A9F">
        <w:tc>
          <w:tcPr>
            <w:tcW w:w="1796" w:type="dxa"/>
            <w:vMerge w:val="restart"/>
            <w:tcBorders>
              <w:top w:val="single" w:sz="4" w:space="0" w:color="auto"/>
              <w:left w:val="single" w:sz="4" w:space="0" w:color="auto"/>
              <w:right w:val="single" w:sz="4" w:space="0" w:color="auto"/>
            </w:tcBorders>
            <w:vAlign w:val="center"/>
          </w:tcPr>
          <w:p w14:paraId="11FEA30F"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t xml:space="preserve">Centrum </w:t>
            </w:r>
            <w:r w:rsidRPr="009234F5">
              <w:rPr>
                <w:sz w:val="24"/>
                <w:szCs w:val="24"/>
              </w:rPr>
              <w:lastRenderedPageBreak/>
              <w:t>Monitoringu</w:t>
            </w:r>
          </w:p>
        </w:tc>
        <w:tc>
          <w:tcPr>
            <w:tcW w:w="1960" w:type="dxa"/>
            <w:tcBorders>
              <w:top w:val="single" w:sz="4" w:space="0" w:color="auto"/>
              <w:left w:val="single" w:sz="4" w:space="0" w:color="auto"/>
              <w:bottom w:val="single" w:sz="4" w:space="0" w:color="auto"/>
              <w:right w:val="single" w:sz="4" w:space="0" w:color="auto"/>
            </w:tcBorders>
            <w:vAlign w:val="center"/>
          </w:tcPr>
          <w:p w14:paraId="70C22DF8"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lastRenderedPageBreak/>
              <w:t>6</w:t>
            </w:r>
            <w:r w:rsidRPr="009234F5">
              <w:rPr>
                <w:sz w:val="24"/>
                <w:szCs w:val="24"/>
                <w:vertAlign w:val="superscript"/>
              </w:rPr>
              <w:t>00</w:t>
            </w:r>
            <w:r w:rsidRPr="009234F5">
              <w:rPr>
                <w:sz w:val="24"/>
                <w:szCs w:val="24"/>
              </w:rPr>
              <w:t>-14</w:t>
            </w:r>
            <w:r w:rsidRPr="009234F5">
              <w:rPr>
                <w:sz w:val="24"/>
                <w:szCs w:val="24"/>
                <w:vertAlign w:val="superscript"/>
              </w:rPr>
              <w:t>00</w:t>
            </w:r>
          </w:p>
        </w:tc>
        <w:tc>
          <w:tcPr>
            <w:tcW w:w="2126" w:type="dxa"/>
            <w:tcBorders>
              <w:top w:val="single" w:sz="4" w:space="0" w:color="auto"/>
              <w:left w:val="single" w:sz="4" w:space="0" w:color="auto"/>
              <w:bottom w:val="single" w:sz="4" w:space="0" w:color="auto"/>
              <w:right w:val="single" w:sz="4" w:space="0" w:color="auto"/>
            </w:tcBorders>
            <w:vAlign w:val="center"/>
          </w:tcPr>
          <w:p w14:paraId="646A73C9"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t>14</w:t>
            </w:r>
            <w:r w:rsidRPr="009234F5">
              <w:rPr>
                <w:sz w:val="24"/>
                <w:szCs w:val="24"/>
                <w:vertAlign w:val="superscript"/>
              </w:rPr>
              <w:t>00</w:t>
            </w:r>
            <w:r w:rsidRPr="009234F5">
              <w:rPr>
                <w:sz w:val="24"/>
                <w:szCs w:val="24"/>
              </w:rPr>
              <w:t>-22</w:t>
            </w:r>
            <w:r w:rsidRPr="009234F5">
              <w:rPr>
                <w:sz w:val="24"/>
                <w:szCs w:val="24"/>
                <w:vertAlign w:val="superscript"/>
              </w:rPr>
              <w:t>00</w:t>
            </w:r>
          </w:p>
        </w:tc>
        <w:tc>
          <w:tcPr>
            <w:tcW w:w="2977" w:type="dxa"/>
            <w:tcBorders>
              <w:top w:val="single" w:sz="4" w:space="0" w:color="auto"/>
              <w:left w:val="single" w:sz="4" w:space="0" w:color="auto"/>
              <w:bottom w:val="single" w:sz="4" w:space="0" w:color="auto"/>
              <w:right w:val="single" w:sz="4" w:space="0" w:color="auto"/>
            </w:tcBorders>
            <w:vAlign w:val="center"/>
          </w:tcPr>
          <w:p w14:paraId="62E8C70D"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t>22</w:t>
            </w:r>
            <w:r w:rsidRPr="009234F5">
              <w:rPr>
                <w:sz w:val="24"/>
                <w:szCs w:val="24"/>
                <w:vertAlign w:val="superscript"/>
              </w:rPr>
              <w:t>00</w:t>
            </w:r>
            <w:r w:rsidRPr="009234F5">
              <w:rPr>
                <w:sz w:val="24"/>
                <w:szCs w:val="24"/>
              </w:rPr>
              <w:t>-6</w:t>
            </w:r>
            <w:r w:rsidRPr="009234F5">
              <w:rPr>
                <w:sz w:val="24"/>
                <w:szCs w:val="24"/>
                <w:vertAlign w:val="superscript"/>
              </w:rPr>
              <w:t>00</w:t>
            </w:r>
          </w:p>
        </w:tc>
      </w:tr>
      <w:tr w:rsidR="00431605" w:rsidRPr="009234F5" w14:paraId="15849390" w14:textId="77777777" w:rsidTr="00FD4A9F">
        <w:trPr>
          <w:cantSplit/>
          <w:trHeight w:val="134"/>
        </w:trPr>
        <w:tc>
          <w:tcPr>
            <w:tcW w:w="1796" w:type="dxa"/>
            <w:vMerge/>
            <w:tcBorders>
              <w:left w:val="single" w:sz="4" w:space="0" w:color="auto"/>
              <w:bottom w:val="single" w:sz="4" w:space="0" w:color="auto"/>
              <w:right w:val="single" w:sz="4" w:space="0" w:color="auto"/>
            </w:tcBorders>
            <w:vAlign w:val="center"/>
            <w:hideMark/>
          </w:tcPr>
          <w:p w14:paraId="1FC4521D" w14:textId="77777777" w:rsidR="00431605" w:rsidRPr="009234F5" w:rsidRDefault="00431605" w:rsidP="00431605">
            <w:pPr>
              <w:widowControl w:val="0"/>
              <w:adjustRightInd w:val="0"/>
              <w:spacing w:line="360" w:lineRule="atLeast"/>
              <w:jc w:val="center"/>
              <w:textAlignment w:val="baseline"/>
              <w:rPr>
                <w:sz w:val="24"/>
                <w:szCs w:val="24"/>
              </w:rPr>
            </w:pPr>
          </w:p>
        </w:tc>
        <w:tc>
          <w:tcPr>
            <w:tcW w:w="1960" w:type="dxa"/>
            <w:tcBorders>
              <w:top w:val="single" w:sz="4" w:space="0" w:color="auto"/>
              <w:left w:val="single" w:sz="4" w:space="0" w:color="auto"/>
              <w:bottom w:val="single" w:sz="4" w:space="0" w:color="auto"/>
              <w:right w:val="single" w:sz="4" w:space="0" w:color="auto"/>
            </w:tcBorders>
            <w:vAlign w:val="center"/>
            <w:hideMark/>
          </w:tcPr>
          <w:p w14:paraId="498EEE5D" w14:textId="77777777" w:rsidR="00431605" w:rsidRPr="009234F5" w:rsidRDefault="00431605" w:rsidP="00431605">
            <w:pPr>
              <w:widowControl w:val="0"/>
              <w:adjustRightInd w:val="0"/>
              <w:spacing w:line="360" w:lineRule="atLeast"/>
              <w:jc w:val="center"/>
              <w:textAlignment w:val="baseline"/>
              <w:rPr>
                <w:sz w:val="24"/>
                <w:szCs w:val="24"/>
                <w:vertAlign w:val="superscript"/>
              </w:rPr>
            </w:pPr>
            <w:r w:rsidRPr="009234F5">
              <w:rPr>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tcPr>
          <w:p w14:paraId="0B5B38BC" w14:textId="77777777" w:rsidR="00431605" w:rsidRPr="009234F5" w:rsidRDefault="00431605" w:rsidP="00431605">
            <w:pPr>
              <w:widowControl w:val="0"/>
              <w:adjustRightInd w:val="0"/>
              <w:spacing w:line="360" w:lineRule="atLeast"/>
              <w:jc w:val="center"/>
              <w:textAlignment w:val="baseline"/>
              <w:rPr>
                <w:sz w:val="24"/>
                <w:szCs w:val="24"/>
                <w:vertAlign w:val="superscript"/>
              </w:rPr>
            </w:pPr>
            <w:r w:rsidRPr="009234F5">
              <w:rPr>
                <w:sz w:val="24"/>
                <w:szCs w:val="24"/>
              </w:rPr>
              <w:t>4</w:t>
            </w:r>
          </w:p>
        </w:tc>
        <w:tc>
          <w:tcPr>
            <w:tcW w:w="2977" w:type="dxa"/>
            <w:tcBorders>
              <w:top w:val="single" w:sz="4" w:space="0" w:color="auto"/>
              <w:left w:val="single" w:sz="4" w:space="0" w:color="auto"/>
              <w:bottom w:val="single" w:sz="4" w:space="0" w:color="auto"/>
              <w:right w:val="single" w:sz="4" w:space="0" w:color="auto"/>
            </w:tcBorders>
            <w:vAlign w:val="center"/>
          </w:tcPr>
          <w:p w14:paraId="459C3AB2" w14:textId="77777777" w:rsidR="00431605" w:rsidRPr="009234F5" w:rsidRDefault="00431605" w:rsidP="00431605">
            <w:pPr>
              <w:widowControl w:val="0"/>
              <w:adjustRightInd w:val="0"/>
              <w:spacing w:line="360" w:lineRule="atLeast"/>
              <w:jc w:val="center"/>
              <w:textAlignment w:val="baseline"/>
              <w:rPr>
                <w:sz w:val="24"/>
                <w:szCs w:val="24"/>
                <w:vertAlign w:val="superscript"/>
              </w:rPr>
            </w:pPr>
            <w:r w:rsidRPr="009234F5">
              <w:rPr>
                <w:sz w:val="24"/>
                <w:szCs w:val="24"/>
              </w:rPr>
              <w:t>4</w:t>
            </w:r>
          </w:p>
        </w:tc>
      </w:tr>
    </w:tbl>
    <w:p w14:paraId="1A1DA713" w14:textId="77777777" w:rsidR="00431605" w:rsidRPr="009234F5" w:rsidRDefault="00431605" w:rsidP="00D779D4">
      <w:pPr>
        <w:widowControl w:val="0"/>
        <w:numPr>
          <w:ilvl w:val="0"/>
          <w:numId w:val="100"/>
        </w:numPr>
        <w:adjustRightInd w:val="0"/>
        <w:spacing w:line="360" w:lineRule="atLeast"/>
        <w:contextualSpacing/>
        <w:jc w:val="both"/>
        <w:textAlignment w:val="baseline"/>
        <w:rPr>
          <w:rFonts w:eastAsiaTheme="minorHAnsi"/>
          <w:b/>
          <w:sz w:val="22"/>
          <w:szCs w:val="22"/>
          <w:lang w:eastAsia="en-US"/>
        </w:rPr>
      </w:pPr>
      <w:r w:rsidRPr="009234F5">
        <w:rPr>
          <w:rFonts w:eastAsiaTheme="minorHAnsi"/>
          <w:b/>
          <w:sz w:val="22"/>
          <w:szCs w:val="22"/>
          <w:lang w:eastAsia="en-US"/>
        </w:rPr>
        <w:t>01.09.2025 r do dnia 31.03.2026 r.</w:t>
      </w:r>
    </w:p>
    <w:p w14:paraId="7E9F3A5F" w14:textId="77777777" w:rsidR="00431605" w:rsidRPr="009234F5" w:rsidRDefault="00431605" w:rsidP="00431605">
      <w:pPr>
        <w:spacing w:after="160" w:line="259" w:lineRule="auto"/>
        <w:ind w:left="720"/>
        <w:contextualSpacing/>
        <w:rPr>
          <w:rFonts w:eastAsiaTheme="minorHAnsi"/>
          <w:b/>
          <w:sz w:val="22"/>
          <w:szCs w:val="22"/>
          <w:lang w:eastAsia="en-US"/>
        </w:rPr>
      </w:pPr>
    </w:p>
    <w:tbl>
      <w:tblPr>
        <w:tblpPr w:leftFromText="141" w:rightFromText="141" w:bottomFromText="160" w:vertAnchor="text" w:horzAnchor="margin" w:tblpY="36"/>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96"/>
        <w:gridCol w:w="1960"/>
        <w:gridCol w:w="2126"/>
        <w:gridCol w:w="2977"/>
      </w:tblGrid>
      <w:tr w:rsidR="00431605" w:rsidRPr="009234F5" w14:paraId="67726058" w14:textId="77777777" w:rsidTr="00FD4A9F">
        <w:tc>
          <w:tcPr>
            <w:tcW w:w="1796" w:type="dxa"/>
            <w:tcBorders>
              <w:top w:val="single" w:sz="4" w:space="0" w:color="auto"/>
              <w:left w:val="single" w:sz="4" w:space="0" w:color="auto"/>
              <w:bottom w:val="single" w:sz="4" w:space="0" w:color="auto"/>
              <w:right w:val="single" w:sz="4" w:space="0" w:color="auto"/>
            </w:tcBorders>
            <w:vAlign w:val="center"/>
            <w:hideMark/>
          </w:tcPr>
          <w:p w14:paraId="3D8F50BD"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t>Rodzaj służby</w:t>
            </w:r>
          </w:p>
        </w:tc>
        <w:tc>
          <w:tcPr>
            <w:tcW w:w="7063" w:type="dxa"/>
            <w:gridSpan w:val="3"/>
            <w:tcBorders>
              <w:top w:val="single" w:sz="4" w:space="0" w:color="auto"/>
              <w:left w:val="single" w:sz="4" w:space="0" w:color="auto"/>
              <w:bottom w:val="single" w:sz="4" w:space="0" w:color="auto"/>
              <w:right w:val="single" w:sz="4" w:space="0" w:color="auto"/>
            </w:tcBorders>
            <w:vAlign w:val="center"/>
            <w:hideMark/>
          </w:tcPr>
          <w:p w14:paraId="3E1930D0"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t>Czas pełnienia służby/obsada</w:t>
            </w:r>
          </w:p>
        </w:tc>
      </w:tr>
      <w:tr w:rsidR="00431605" w:rsidRPr="009234F5" w14:paraId="2B4CD8A7" w14:textId="77777777" w:rsidTr="00FD4A9F">
        <w:tc>
          <w:tcPr>
            <w:tcW w:w="1796" w:type="dxa"/>
            <w:vMerge w:val="restart"/>
            <w:tcBorders>
              <w:top w:val="single" w:sz="4" w:space="0" w:color="auto"/>
              <w:left w:val="single" w:sz="4" w:space="0" w:color="auto"/>
              <w:right w:val="single" w:sz="4" w:space="0" w:color="auto"/>
            </w:tcBorders>
            <w:vAlign w:val="center"/>
          </w:tcPr>
          <w:p w14:paraId="29E7066F"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t>Centrum Monitoringu</w:t>
            </w:r>
          </w:p>
        </w:tc>
        <w:tc>
          <w:tcPr>
            <w:tcW w:w="1960" w:type="dxa"/>
            <w:tcBorders>
              <w:top w:val="single" w:sz="4" w:space="0" w:color="auto"/>
              <w:left w:val="single" w:sz="4" w:space="0" w:color="auto"/>
              <w:bottom w:val="single" w:sz="4" w:space="0" w:color="auto"/>
              <w:right w:val="single" w:sz="4" w:space="0" w:color="auto"/>
            </w:tcBorders>
            <w:vAlign w:val="center"/>
          </w:tcPr>
          <w:p w14:paraId="1EEE8A79"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t>6</w:t>
            </w:r>
            <w:r w:rsidRPr="009234F5">
              <w:rPr>
                <w:sz w:val="24"/>
                <w:szCs w:val="24"/>
                <w:vertAlign w:val="superscript"/>
              </w:rPr>
              <w:t>00</w:t>
            </w:r>
            <w:r w:rsidRPr="009234F5">
              <w:rPr>
                <w:sz w:val="24"/>
                <w:szCs w:val="24"/>
              </w:rPr>
              <w:t>-14</w:t>
            </w:r>
            <w:r w:rsidRPr="009234F5">
              <w:rPr>
                <w:sz w:val="24"/>
                <w:szCs w:val="24"/>
                <w:vertAlign w:val="superscript"/>
              </w:rPr>
              <w:t>00</w:t>
            </w:r>
          </w:p>
        </w:tc>
        <w:tc>
          <w:tcPr>
            <w:tcW w:w="2126" w:type="dxa"/>
            <w:tcBorders>
              <w:top w:val="single" w:sz="4" w:space="0" w:color="auto"/>
              <w:left w:val="single" w:sz="4" w:space="0" w:color="auto"/>
              <w:bottom w:val="single" w:sz="4" w:space="0" w:color="auto"/>
              <w:right w:val="single" w:sz="4" w:space="0" w:color="auto"/>
            </w:tcBorders>
            <w:vAlign w:val="center"/>
          </w:tcPr>
          <w:p w14:paraId="4042F5A3"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t>14</w:t>
            </w:r>
            <w:r w:rsidRPr="009234F5">
              <w:rPr>
                <w:sz w:val="24"/>
                <w:szCs w:val="24"/>
                <w:vertAlign w:val="superscript"/>
              </w:rPr>
              <w:t>00</w:t>
            </w:r>
            <w:r w:rsidRPr="009234F5">
              <w:rPr>
                <w:sz w:val="24"/>
                <w:szCs w:val="24"/>
              </w:rPr>
              <w:t>-22</w:t>
            </w:r>
            <w:r w:rsidRPr="009234F5">
              <w:rPr>
                <w:sz w:val="24"/>
                <w:szCs w:val="24"/>
                <w:vertAlign w:val="superscript"/>
              </w:rPr>
              <w:t>00</w:t>
            </w:r>
          </w:p>
        </w:tc>
        <w:tc>
          <w:tcPr>
            <w:tcW w:w="2977" w:type="dxa"/>
            <w:tcBorders>
              <w:top w:val="single" w:sz="4" w:space="0" w:color="auto"/>
              <w:left w:val="single" w:sz="4" w:space="0" w:color="auto"/>
              <w:bottom w:val="single" w:sz="4" w:space="0" w:color="auto"/>
              <w:right w:val="single" w:sz="4" w:space="0" w:color="auto"/>
            </w:tcBorders>
            <w:vAlign w:val="center"/>
          </w:tcPr>
          <w:p w14:paraId="63D63219" w14:textId="77777777" w:rsidR="00431605" w:rsidRPr="009234F5" w:rsidRDefault="00431605" w:rsidP="00431605">
            <w:pPr>
              <w:widowControl w:val="0"/>
              <w:adjustRightInd w:val="0"/>
              <w:spacing w:line="360" w:lineRule="atLeast"/>
              <w:jc w:val="center"/>
              <w:textAlignment w:val="baseline"/>
              <w:rPr>
                <w:sz w:val="24"/>
                <w:szCs w:val="24"/>
              </w:rPr>
            </w:pPr>
            <w:r w:rsidRPr="009234F5">
              <w:rPr>
                <w:sz w:val="24"/>
                <w:szCs w:val="24"/>
              </w:rPr>
              <w:t>22</w:t>
            </w:r>
            <w:r w:rsidRPr="009234F5">
              <w:rPr>
                <w:sz w:val="24"/>
                <w:szCs w:val="24"/>
                <w:vertAlign w:val="superscript"/>
              </w:rPr>
              <w:t>00</w:t>
            </w:r>
            <w:r w:rsidRPr="009234F5">
              <w:rPr>
                <w:sz w:val="24"/>
                <w:szCs w:val="24"/>
              </w:rPr>
              <w:t>-6</w:t>
            </w:r>
            <w:r w:rsidRPr="009234F5">
              <w:rPr>
                <w:sz w:val="24"/>
                <w:szCs w:val="24"/>
                <w:vertAlign w:val="superscript"/>
              </w:rPr>
              <w:t>00</w:t>
            </w:r>
          </w:p>
        </w:tc>
      </w:tr>
      <w:tr w:rsidR="00431605" w:rsidRPr="009234F5" w14:paraId="3ED74419" w14:textId="77777777" w:rsidTr="00FD4A9F">
        <w:trPr>
          <w:cantSplit/>
          <w:trHeight w:val="134"/>
        </w:trPr>
        <w:tc>
          <w:tcPr>
            <w:tcW w:w="1796" w:type="dxa"/>
            <w:vMerge/>
            <w:tcBorders>
              <w:left w:val="single" w:sz="4" w:space="0" w:color="auto"/>
              <w:bottom w:val="single" w:sz="4" w:space="0" w:color="auto"/>
              <w:right w:val="single" w:sz="4" w:space="0" w:color="auto"/>
            </w:tcBorders>
            <w:vAlign w:val="center"/>
            <w:hideMark/>
          </w:tcPr>
          <w:p w14:paraId="3E2043E7" w14:textId="77777777" w:rsidR="00431605" w:rsidRPr="009234F5" w:rsidRDefault="00431605" w:rsidP="00431605">
            <w:pPr>
              <w:widowControl w:val="0"/>
              <w:adjustRightInd w:val="0"/>
              <w:spacing w:line="360" w:lineRule="atLeast"/>
              <w:jc w:val="center"/>
              <w:textAlignment w:val="baseline"/>
              <w:rPr>
                <w:sz w:val="24"/>
                <w:szCs w:val="24"/>
              </w:rPr>
            </w:pPr>
          </w:p>
        </w:tc>
        <w:tc>
          <w:tcPr>
            <w:tcW w:w="1960" w:type="dxa"/>
            <w:tcBorders>
              <w:top w:val="single" w:sz="4" w:space="0" w:color="auto"/>
              <w:left w:val="single" w:sz="4" w:space="0" w:color="auto"/>
              <w:bottom w:val="single" w:sz="4" w:space="0" w:color="auto"/>
              <w:right w:val="single" w:sz="4" w:space="0" w:color="auto"/>
            </w:tcBorders>
            <w:vAlign w:val="center"/>
            <w:hideMark/>
          </w:tcPr>
          <w:p w14:paraId="76D9C876" w14:textId="77777777" w:rsidR="00431605" w:rsidRPr="009234F5" w:rsidRDefault="00431605" w:rsidP="00431605">
            <w:pPr>
              <w:widowControl w:val="0"/>
              <w:adjustRightInd w:val="0"/>
              <w:spacing w:line="360" w:lineRule="atLeast"/>
              <w:jc w:val="center"/>
              <w:textAlignment w:val="baseline"/>
              <w:rPr>
                <w:sz w:val="24"/>
                <w:szCs w:val="24"/>
                <w:vertAlign w:val="superscript"/>
              </w:rPr>
            </w:pPr>
            <w:r w:rsidRPr="009234F5">
              <w:rPr>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tcPr>
          <w:p w14:paraId="1BEC4504" w14:textId="77777777" w:rsidR="00431605" w:rsidRPr="009234F5" w:rsidRDefault="00431605" w:rsidP="00431605">
            <w:pPr>
              <w:widowControl w:val="0"/>
              <w:adjustRightInd w:val="0"/>
              <w:spacing w:line="360" w:lineRule="atLeast"/>
              <w:jc w:val="center"/>
              <w:textAlignment w:val="baseline"/>
              <w:rPr>
                <w:sz w:val="24"/>
                <w:szCs w:val="24"/>
                <w:vertAlign w:val="superscript"/>
              </w:rPr>
            </w:pPr>
            <w:r w:rsidRPr="009234F5">
              <w:rPr>
                <w:sz w:val="24"/>
                <w:szCs w:val="24"/>
              </w:rPr>
              <w:t>5</w:t>
            </w:r>
          </w:p>
        </w:tc>
        <w:tc>
          <w:tcPr>
            <w:tcW w:w="2977" w:type="dxa"/>
            <w:tcBorders>
              <w:top w:val="single" w:sz="4" w:space="0" w:color="auto"/>
              <w:left w:val="single" w:sz="4" w:space="0" w:color="auto"/>
              <w:bottom w:val="single" w:sz="4" w:space="0" w:color="auto"/>
              <w:right w:val="single" w:sz="4" w:space="0" w:color="auto"/>
            </w:tcBorders>
            <w:vAlign w:val="center"/>
          </w:tcPr>
          <w:p w14:paraId="52205E87" w14:textId="77777777" w:rsidR="00431605" w:rsidRPr="009234F5" w:rsidRDefault="00431605" w:rsidP="00431605">
            <w:pPr>
              <w:widowControl w:val="0"/>
              <w:adjustRightInd w:val="0"/>
              <w:spacing w:line="360" w:lineRule="atLeast"/>
              <w:jc w:val="center"/>
              <w:textAlignment w:val="baseline"/>
              <w:rPr>
                <w:sz w:val="24"/>
                <w:szCs w:val="24"/>
                <w:vertAlign w:val="superscript"/>
              </w:rPr>
            </w:pPr>
            <w:r w:rsidRPr="009234F5">
              <w:rPr>
                <w:sz w:val="24"/>
                <w:szCs w:val="24"/>
              </w:rPr>
              <w:t>5</w:t>
            </w:r>
          </w:p>
        </w:tc>
      </w:tr>
    </w:tbl>
    <w:p w14:paraId="635C51DD" w14:textId="77777777" w:rsidR="00F166C6" w:rsidRPr="009234F5" w:rsidRDefault="00F166C6" w:rsidP="00F166C6">
      <w:pPr>
        <w:widowControl w:val="0"/>
        <w:adjustRightInd w:val="0"/>
        <w:spacing w:after="160" w:line="259" w:lineRule="auto"/>
        <w:ind w:left="1070"/>
        <w:contextualSpacing/>
        <w:jc w:val="both"/>
        <w:textAlignment w:val="baseline"/>
        <w:rPr>
          <w:rFonts w:eastAsia="Calibri"/>
          <w:b/>
          <w:color w:val="FF0000"/>
          <w:sz w:val="24"/>
          <w:szCs w:val="24"/>
          <w:lang w:eastAsia="en-US"/>
        </w:rPr>
      </w:pPr>
    </w:p>
    <w:p w14:paraId="67BD82DE" w14:textId="77777777" w:rsidR="000C4401" w:rsidRPr="00EA2E20" w:rsidRDefault="000C4401" w:rsidP="000C4401">
      <w:pPr>
        <w:widowControl w:val="0"/>
        <w:numPr>
          <w:ilvl w:val="0"/>
          <w:numId w:val="31"/>
        </w:numPr>
        <w:adjustRightInd w:val="0"/>
        <w:spacing w:after="160" w:line="259" w:lineRule="auto"/>
        <w:ind w:left="1070"/>
        <w:contextualSpacing/>
        <w:jc w:val="both"/>
        <w:textAlignment w:val="baseline"/>
        <w:rPr>
          <w:rFonts w:eastAsia="Calibri"/>
          <w:b/>
          <w:sz w:val="24"/>
          <w:szCs w:val="24"/>
          <w:lang w:eastAsia="en-US"/>
        </w:rPr>
      </w:pPr>
      <w:r w:rsidRPr="00EA2E20">
        <w:rPr>
          <w:rFonts w:eastAsia="Calibri"/>
          <w:b/>
          <w:sz w:val="24"/>
          <w:szCs w:val="24"/>
          <w:lang w:eastAsia="en-US"/>
        </w:rPr>
        <w:t>Nadzór nad realizacją przedmiotu umowy.</w:t>
      </w:r>
    </w:p>
    <w:p w14:paraId="6C527AF4" w14:textId="77777777" w:rsidR="00C75CAE" w:rsidRDefault="00C75CAE" w:rsidP="000C4401">
      <w:pPr>
        <w:spacing w:line="276" w:lineRule="auto"/>
        <w:ind w:left="284"/>
        <w:jc w:val="both"/>
        <w:rPr>
          <w:sz w:val="24"/>
          <w:szCs w:val="24"/>
        </w:rPr>
      </w:pPr>
    </w:p>
    <w:p w14:paraId="3343C998" w14:textId="77777777" w:rsidR="000C4401" w:rsidRPr="009234F5" w:rsidRDefault="000C4401" w:rsidP="000C4401">
      <w:pPr>
        <w:spacing w:line="276" w:lineRule="auto"/>
        <w:ind w:left="284"/>
        <w:jc w:val="both"/>
        <w:rPr>
          <w:sz w:val="24"/>
          <w:szCs w:val="24"/>
        </w:rPr>
      </w:pPr>
      <w:r w:rsidRPr="009234F5">
        <w:rPr>
          <w:sz w:val="24"/>
          <w:szCs w:val="24"/>
        </w:rPr>
        <w:t>Wykonawca obsługujący Systemy Centralnego Monitoringu Wizyjnego w zakresie realizacji usługi podlega merytorycznemu nadzorowi oraz rozliczeniu z wykonanej usługi przez Dział DSO KWK ROW Ruch Marcel.</w:t>
      </w:r>
    </w:p>
    <w:p w14:paraId="4A9995DF" w14:textId="77777777" w:rsidR="000C4401" w:rsidRPr="009234F5" w:rsidRDefault="000C4401" w:rsidP="000C4401">
      <w:pPr>
        <w:numPr>
          <w:ilvl w:val="0"/>
          <w:numId w:val="101"/>
        </w:numPr>
        <w:tabs>
          <w:tab w:val="num" w:pos="851"/>
        </w:tabs>
        <w:spacing w:line="276" w:lineRule="auto"/>
        <w:ind w:left="851" w:hanging="425"/>
        <w:jc w:val="both"/>
        <w:rPr>
          <w:sz w:val="24"/>
          <w:szCs w:val="24"/>
        </w:rPr>
      </w:pPr>
      <w:r w:rsidRPr="009234F5">
        <w:rPr>
          <w:sz w:val="24"/>
          <w:szCs w:val="24"/>
        </w:rPr>
        <w:t xml:space="preserve">Do wydawania poleceń jak również rozliczania ich realizacji uprawnionymi są również pracownicy Biura Bezpieczeństwa PGG S.A., Działów Spraw Obronnych </w:t>
      </w:r>
      <w:r w:rsidRPr="009234F5">
        <w:rPr>
          <w:sz w:val="24"/>
          <w:szCs w:val="24"/>
        </w:rPr>
        <w:br/>
        <w:t>i Ochrony Oddziałów KWK/Zakładów</w:t>
      </w:r>
      <w:r w:rsidR="00A813BA" w:rsidRPr="009234F5">
        <w:rPr>
          <w:sz w:val="24"/>
          <w:szCs w:val="24"/>
        </w:rPr>
        <w:t xml:space="preserve"> PGG S.A.</w:t>
      </w:r>
      <w:r w:rsidRPr="009234F5">
        <w:rPr>
          <w:sz w:val="24"/>
          <w:szCs w:val="24"/>
        </w:rPr>
        <w:t>.</w:t>
      </w:r>
    </w:p>
    <w:p w14:paraId="01177B0F" w14:textId="77777777" w:rsidR="00480660" w:rsidRPr="00780E82" w:rsidRDefault="00480660" w:rsidP="002C2C83">
      <w:pPr>
        <w:numPr>
          <w:ilvl w:val="0"/>
          <w:numId w:val="101"/>
        </w:numPr>
        <w:tabs>
          <w:tab w:val="num" w:pos="851"/>
        </w:tabs>
        <w:spacing w:line="276" w:lineRule="auto"/>
        <w:ind w:left="851" w:hanging="425"/>
        <w:jc w:val="both"/>
        <w:rPr>
          <w:strike/>
          <w:sz w:val="24"/>
          <w:szCs w:val="24"/>
        </w:rPr>
      </w:pPr>
      <w:r w:rsidRPr="00780E82">
        <w:rPr>
          <w:sz w:val="24"/>
          <w:szCs w:val="24"/>
        </w:rPr>
        <w:t xml:space="preserve">Pracownicy ochrony obsługujący Systemy Monitoringu Wizyjnego (operatorzy) wszelkie awarie systemu monitoringu mają obowiązek zgłaszać na Service </w:t>
      </w:r>
      <w:proofErr w:type="spellStart"/>
      <w:r w:rsidRPr="00780E82">
        <w:rPr>
          <w:sz w:val="24"/>
          <w:szCs w:val="24"/>
        </w:rPr>
        <w:t>Desk</w:t>
      </w:r>
      <w:proofErr w:type="spellEnd"/>
      <w:r w:rsidRPr="00780E82">
        <w:rPr>
          <w:sz w:val="24"/>
          <w:szCs w:val="24"/>
        </w:rPr>
        <w:t xml:space="preserve"> PGG S.A. Informację o zgłoszeniu na Service </w:t>
      </w:r>
      <w:proofErr w:type="spellStart"/>
      <w:r w:rsidRPr="00780E82">
        <w:rPr>
          <w:sz w:val="24"/>
          <w:szCs w:val="24"/>
        </w:rPr>
        <w:t>Desk</w:t>
      </w:r>
      <w:proofErr w:type="spellEnd"/>
      <w:r w:rsidRPr="00780E82">
        <w:rPr>
          <w:sz w:val="24"/>
          <w:szCs w:val="24"/>
        </w:rPr>
        <w:t xml:space="preserve"> należy przekazać również do właściwego obszarowo Pracownika Działu Ochrony i Spraw Obronnych Oddziału/Zakładu oraz Biura Bezpieczeństwa PGG S.A.</w:t>
      </w:r>
    </w:p>
    <w:p w14:paraId="7CD8A944" w14:textId="77777777" w:rsidR="000C4401" w:rsidRPr="009234F5" w:rsidRDefault="000C4401" w:rsidP="000C4401">
      <w:pPr>
        <w:numPr>
          <w:ilvl w:val="0"/>
          <w:numId w:val="101"/>
        </w:numPr>
        <w:tabs>
          <w:tab w:val="num" w:pos="780"/>
          <w:tab w:val="num" w:pos="851"/>
        </w:tabs>
        <w:spacing w:line="276" w:lineRule="auto"/>
        <w:ind w:left="851" w:hanging="425"/>
        <w:jc w:val="both"/>
        <w:rPr>
          <w:sz w:val="24"/>
          <w:szCs w:val="24"/>
        </w:rPr>
      </w:pPr>
      <w:r w:rsidRPr="009234F5">
        <w:rPr>
          <w:sz w:val="24"/>
          <w:szCs w:val="24"/>
        </w:rPr>
        <w:t>W przypadku i okolicznościach uzasadnionych potrzebami Zamawiającego związanymi z nagłą potrzebą ochrony zabezpieczenia jego majątku, do wydawania wiążących dyspozycji i poleceń operatorom Systemu Centralnego Monitoringu Wizyjnego (oprócz w/w) uprawnieni są również: Dyspozytorzy Oddziałów KWK.</w:t>
      </w:r>
    </w:p>
    <w:p w14:paraId="1EE28619" w14:textId="77777777" w:rsidR="000C4401" w:rsidRPr="009234F5" w:rsidRDefault="000C4401" w:rsidP="000C4401">
      <w:pPr>
        <w:numPr>
          <w:ilvl w:val="0"/>
          <w:numId w:val="101"/>
        </w:numPr>
        <w:tabs>
          <w:tab w:val="num" w:pos="780"/>
          <w:tab w:val="num" w:pos="851"/>
        </w:tabs>
        <w:spacing w:line="276" w:lineRule="auto"/>
        <w:ind w:left="851" w:hanging="425"/>
        <w:jc w:val="both"/>
        <w:rPr>
          <w:sz w:val="24"/>
          <w:szCs w:val="24"/>
        </w:rPr>
      </w:pPr>
      <w:r w:rsidRPr="009234F5">
        <w:rPr>
          <w:sz w:val="24"/>
          <w:szCs w:val="24"/>
        </w:rPr>
        <w:t>Sposób dokumentowania służby określa sporządzona przez Zamawiającego „Instrukcja Centralnego Monitoringu Wizyjnego” oraz „Regulamin Funkcjonowania Monitoringu Wizyjnego”. Prowadzenie książki raportowej służby oraz innej dokumentacji na potrzeby Zamawiającego w/g opracowanych wzorów.</w:t>
      </w:r>
    </w:p>
    <w:p w14:paraId="733F3DC7" w14:textId="77777777" w:rsidR="000C4401" w:rsidRPr="009234F5" w:rsidRDefault="000C4401" w:rsidP="000C4401">
      <w:pPr>
        <w:numPr>
          <w:ilvl w:val="0"/>
          <w:numId w:val="101"/>
        </w:numPr>
        <w:tabs>
          <w:tab w:val="num" w:pos="780"/>
          <w:tab w:val="num" w:pos="851"/>
        </w:tabs>
        <w:spacing w:line="276" w:lineRule="auto"/>
        <w:ind w:left="851" w:hanging="425"/>
        <w:jc w:val="both"/>
        <w:rPr>
          <w:sz w:val="24"/>
          <w:szCs w:val="24"/>
        </w:rPr>
      </w:pPr>
      <w:r w:rsidRPr="009234F5">
        <w:rPr>
          <w:sz w:val="24"/>
          <w:szCs w:val="24"/>
        </w:rPr>
        <w:t>W realizacji przedmiotu umowy operatorzy Systemu Centralnego Monitoringu Wizyjnego ściśle współpracują ze Służbami Ochrony Fizycznej Oddziałów PGG S.A. Zamawiającego.</w:t>
      </w:r>
    </w:p>
    <w:p w14:paraId="5C31ED2F" w14:textId="77777777" w:rsidR="000C4401" w:rsidRPr="009234F5" w:rsidRDefault="000C4401" w:rsidP="000C4401">
      <w:pPr>
        <w:numPr>
          <w:ilvl w:val="0"/>
          <w:numId w:val="101"/>
        </w:numPr>
        <w:tabs>
          <w:tab w:val="num" w:pos="780"/>
          <w:tab w:val="num" w:pos="851"/>
        </w:tabs>
        <w:spacing w:line="276" w:lineRule="auto"/>
        <w:ind w:left="851" w:hanging="425"/>
        <w:jc w:val="both"/>
        <w:rPr>
          <w:sz w:val="24"/>
          <w:szCs w:val="24"/>
        </w:rPr>
      </w:pPr>
      <w:r w:rsidRPr="009234F5">
        <w:rPr>
          <w:sz w:val="24"/>
          <w:szCs w:val="24"/>
        </w:rPr>
        <w:t xml:space="preserve">Dokumentacja dotycząca przedmiotu umowy prowadzona przez Operatorów Systemu Centralnego Monitoringu Wizyjnego stanowi własność Zamawiającego. Natomiast prowadzona dokumentacja wynikająca z funkcjonowania Specjalistycznych Uzbrojonych Formacji Ochronnych w obiekcie jest prowadzona i przechowywana przez Wykonawcę zgodnie z obowiązującymi przepisami. </w:t>
      </w:r>
    </w:p>
    <w:p w14:paraId="02650184" w14:textId="77777777" w:rsidR="000C4401" w:rsidRPr="009234F5" w:rsidRDefault="000C4401" w:rsidP="000C4401">
      <w:pPr>
        <w:numPr>
          <w:ilvl w:val="0"/>
          <w:numId w:val="101"/>
        </w:numPr>
        <w:tabs>
          <w:tab w:val="num" w:pos="780"/>
          <w:tab w:val="num" w:pos="851"/>
        </w:tabs>
        <w:spacing w:line="276" w:lineRule="auto"/>
        <w:ind w:left="851" w:hanging="425"/>
        <w:jc w:val="both"/>
        <w:rPr>
          <w:sz w:val="24"/>
          <w:szCs w:val="24"/>
        </w:rPr>
      </w:pPr>
      <w:r w:rsidRPr="009234F5">
        <w:rPr>
          <w:bCs/>
          <w:sz w:val="24"/>
          <w:szCs w:val="24"/>
        </w:rPr>
        <w:t xml:space="preserve">W przypadku zmian organizacyjno-strukturalnych w Oddziałach PGG S.A., zbycia obszarów i obiektów podlegających ochronie lub braku potrzeby funkcjonowania podglądu kamer Systemu Centralnego Monitoringu Wizyjnego na wyznaczonych terenach umowa w zakresie finansowym oraz przedmiotowym, może zostać pomniejszona o koszt obsługi monitoringu tych obszarów i obiektów w trybie wypowiedzenia </w:t>
      </w:r>
      <w:r w:rsidRPr="009234F5">
        <w:rPr>
          <w:bCs/>
          <w:sz w:val="24"/>
          <w:szCs w:val="24"/>
          <w:shd w:val="clear" w:color="auto" w:fill="FFFFFF" w:themeFill="background1"/>
        </w:rPr>
        <w:t xml:space="preserve">natychmiastowego bez ponoszenia jakichkolwiek kosztów przez </w:t>
      </w:r>
      <w:r w:rsidRPr="009234F5">
        <w:rPr>
          <w:bCs/>
          <w:sz w:val="24"/>
          <w:szCs w:val="24"/>
          <w:shd w:val="clear" w:color="auto" w:fill="FFFFFF" w:themeFill="background1"/>
        </w:rPr>
        <w:lastRenderedPageBreak/>
        <w:t>Zamawiającego.</w:t>
      </w:r>
      <w:r w:rsidRPr="009234F5">
        <w:t xml:space="preserve"> </w:t>
      </w:r>
      <w:r w:rsidRPr="009234F5">
        <w:rPr>
          <w:bCs/>
          <w:sz w:val="24"/>
          <w:szCs w:val="24"/>
          <w:shd w:val="clear" w:color="auto" w:fill="FFFFFF" w:themeFill="background1"/>
        </w:rPr>
        <w:t>Zamawiający zastrzega sobie prawo zmniejszenia lub zwiększenia ilości funkcjonujących kamer oraz systemów alarmowych w zależności od wynikających potrzeb.</w:t>
      </w:r>
    </w:p>
    <w:p w14:paraId="77F7C578" w14:textId="77777777" w:rsidR="000C4401" w:rsidRPr="009234F5" w:rsidRDefault="000C4401" w:rsidP="000C4401">
      <w:pPr>
        <w:numPr>
          <w:ilvl w:val="0"/>
          <w:numId w:val="101"/>
        </w:numPr>
        <w:tabs>
          <w:tab w:val="num" w:pos="780"/>
          <w:tab w:val="num" w:pos="851"/>
        </w:tabs>
        <w:spacing w:line="276" w:lineRule="auto"/>
        <w:ind w:left="851" w:hanging="425"/>
        <w:jc w:val="both"/>
        <w:rPr>
          <w:sz w:val="24"/>
          <w:szCs w:val="24"/>
        </w:rPr>
      </w:pPr>
      <w:r w:rsidRPr="009234F5">
        <w:rPr>
          <w:bCs/>
          <w:sz w:val="24"/>
          <w:szCs w:val="24"/>
          <w:shd w:val="clear" w:color="auto" w:fill="FFFFFF" w:themeFill="background1"/>
        </w:rPr>
        <w:t xml:space="preserve">Pracownicy wykonawcy zobowiązani będą do ewidencjonowania swojego czasu pracy poprzez korzystanie z systemu rejestracji </w:t>
      </w:r>
      <w:r w:rsidR="00522731">
        <w:rPr>
          <w:bCs/>
          <w:sz w:val="24"/>
          <w:szCs w:val="24"/>
          <w:shd w:val="clear" w:color="auto" w:fill="FFFFFF" w:themeFill="background1"/>
        </w:rPr>
        <w:t>E</w:t>
      </w:r>
      <w:r w:rsidRPr="009234F5">
        <w:rPr>
          <w:bCs/>
          <w:sz w:val="24"/>
          <w:szCs w:val="24"/>
          <w:shd w:val="clear" w:color="auto" w:fill="FFFFFF" w:themeFill="background1"/>
        </w:rPr>
        <w:t xml:space="preserve">CP, na podstawie, której będą rozliczane roboczogodziny zgodnie z planem obłożenia.  </w:t>
      </w:r>
    </w:p>
    <w:p w14:paraId="775F865A" w14:textId="77777777" w:rsidR="00FB37BA" w:rsidRPr="00464B85" w:rsidRDefault="00FB37BA" w:rsidP="00947E94">
      <w:pPr>
        <w:numPr>
          <w:ilvl w:val="0"/>
          <w:numId w:val="101"/>
        </w:numPr>
        <w:tabs>
          <w:tab w:val="num" w:pos="851"/>
        </w:tabs>
        <w:spacing w:line="276" w:lineRule="auto"/>
        <w:jc w:val="both"/>
        <w:rPr>
          <w:sz w:val="24"/>
          <w:szCs w:val="24"/>
        </w:rPr>
      </w:pPr>
      <w:r w:rsidRPr="00464B85">
        <w:rPr>
          <w:sz w:val="24"/>
          <w:szCs w:val="24"/>
        </w:rPr>
        <w:t>Wykonawca przekaże Zamawiającemu wystawione dla swoich pracowników realizujący</w:t>
      </w:r>
      <w:r w:rsidR="0049050B" w:rsidRPr="00464B85">
        <w:rPr>
          <w:sz w:val="24"/>
          <w:szCs w:val="24"/>
        </w:rPr>
        <w:t>ch przedmiot umowy Upoważnienia do przetwarzania danych osobowych z</w:t>
      </w:r>
      <w:r w:rsidRPr="00464B85">
        <w:rPr>
          <w:sz w:val="24"/>
          <w:szCs w:val="24"/>
        </w:rPr>
        <w:t>awierające zobowiązanie pracownika do: zapoznania się z przepisami RODO oraz Ustawy o ochronie danych osobowych, a także zobowiązanie zachowania w tajemnicy danych osobowych oraz sposobu ich zabezpieczenia, do których pracownicy będą mieli dostęp w związku z realizacją przedmiotu umowy.</w:t>
      </w:r>
    </w:p>
    <w:p w14:paraId="26B221E8" w14:textId="77777777" w:rsidR="00FB37BA" w:rsidRPr="009234F5" w:rsidRDefault="00FB37BA" w:rsidP="00FB37BA">
      <w:pPr>
        <w:tabs>
          <w:tab w:val="num" w:pos="928"/>
        </w:tabs>
        <w:spacing w:line="276" w:lineRule="auto"/>
        <w:jc w:val="both"/>
        <w:rPr>
          <w:color w:val="FF0000"/>
          <w:sz w:val="24"/>
          <w:szCs w:val="24"/>
        </w:rPr>
      </w:pPr>
    </w:p>
    <w:p w14:paraId="1ACB9AD3" w14:textId="77777777" w:rsidR="00BE2645" w:rsidRPr="009234F5" w:rsidRDefault="00BE2645" w:rsidP="00D779D4">
      <w:pPr>
        <w:pStyle w:val="Akapitzlist"/>
        <w:numPr>
          <w:ilvl w:val="0"/>
          <w:numId w:val="31"/>
        </w:numPr>
        <w:jc w:val="both"/>
        <w:rPr>
          <w:b/>
          <w:bCs/>
        </w:rPr>
      </w:pPr>
      <w:bookmarkStart w:id="106" w:name="_Toc67292101"/>
      <w:r w:rsidRPr="009234F5">
        <w:rPr>
          <w:b/>
          <w:bCs/>
        </w:rPr>
        <w:t>Opis sposobu zamawiania i rozliczania usłu</w:t>
      </w:r>
      <w:bookmarkEnd w:id="106"/>
      <w:r w:rsidR="000D7BDE" w:rsidRPr="009234F5">
        <w:rPr>
          <w:b/>
          <w:bCs/>
        </w:rPr>
        <w:t>g</w:t>
      </w:r>
      <w:r w:rsidR="00112408" w:rsidRPr="009234F5">
        <w:rPr>
          <w:b/>
          <w:bCs/>
        </w:rPr>
        <w:t>:</w:t>
      </w:r>
    </w:p>
    <w:p w14:paraId="0FFF4674" w14:textId="77777777" w:rsidR="005D5B76" w:rsidRPr="009234F5" w:rsidRDefault="005D5B76" w:rsidP="005D5B76">
      <w:pPr>
        <w:pStyle w:val="Akapitzlist"/>
        <w:jc w:val="both"/>
        <w:rPr>
          <w:b/>
          <w:bCs/>
        </w:rPr>
      </w:pPr>
    </w:p>
    <w:p w14:paraId="4F3E93A7" w14:textId="77777777" w:rsidR="005D5B76" w:rsidRPr="009234F5" w:rsidRDefault="005D5B76" w:rsidP="00D779D4">
      <w:pPr>
        <w:pStyle w:val="Akapitzlist"/>
        <w:widowControl w:val="0"/>
        <w:numPr>
          <w:ilvl w:val="0"/>
          <w:numId w:val="78"/>
        </w:numPr>
        <w:adjustRightInd w:val="0"/>
        <w:jc w:val="both"/>
        <w:textAlignment w:val="baseline"/>
        <w:rPr>
          <w:rFonts w:eastAsia="Calibri"/>
          <w:bCs/>
          <w:lang w:eastAsia="en-US"/>
        </w:rPr>
      </w:pPr>
      <w:bookmarkStart w:id="107" w:name="_Hlk106045236"/>
      <w:r w:rsidRPr="009234F5">
        <w:rPr>
          <w:rFonts w:eastAsia="Calibri"/>
          <w:bCs/>
          <w:lang w:eastAsia="en-US"/>
        </w:rPr>
        <w:t>Usługa stanowiąca przedmiot zamówienia będzie podlegać odbiorom miesięcznym na podstawie protokołu wykonania usługi.</w:t>
      </w:r>
    </w:p>
    <w:p w14:paraId="2EB33A65" w14:textId="77777777" w:rsidR="005D5B76" w:rsidRPr="009234F5" w:rsidRDefault="005D5B76" w:rsidP="00D779D4">
      <w:pPr>
        <w:pStyle w:val="Akapitzlist"/>
        <w:widowControl w:val="0"/>
        <w:numPr>
          <w:ilvl w:val="0"/>
          <w:numId w:val="78"/>
        </w:numPr>
        <w:adjustRightInd w:val="0"/>
        <w:jc w:val="both"/>
        <w:textAlignment w:val="baseline"/>
        <w:rPr>
          <w:rFonts w:eastAsia="Calibri"/>
          <w:bCs/>
          <w:lang w:eastAsia="en-US"/>
        </w:rPr>
      </w:pPr>
      <w:r w:rsidRPr="009234F5">
        <w:rPr>
          <w:rFonts w:eastAsia="Calibri"/>
          <w:bCs/>
          <w:lang w:eastAsia="en-US"/>
        </w:rPr>
        <w:t>Odbiory miesięczne dokonywane będą w pierwszym dniu roboczym następnego miesiąca po okresie rozliczeniowym.</w:t>
      </w:r>
    </w:p>
    <w:p w14:paraId="2CD40E88" w14:textId="77777777" w:rsidR="005D5B76" w:rsidRPr="009234F5" w:rsidRDefault="005D5B76" w:rsidP="00D779D4">
      <w:pPr>
        <w:pStyle w:val="Akapitzlist"/>
        <w:widowControl w:val="0"/>
        <w:numPr>
          <w:ilvl w:val="0"/>
          <w:numId w:val="78"/>
        </w:numPr>
        <w:adjustRightInd w:val="0"/>
        <w:jc w:val="both"/>
        <w:textAlignment w:val="baseline"/>
        <w:rPr>
          <w:rFonts w:eastAsia="Calibri"/>
          <w:bCs/>
          <w:lang w:eastAsia="en-US"/>
        </w:rPr>
      </w:pPr>
      <w:r w:rsidRPr="009234F5">
        <w:rPr>
          <w:rFonts w:eastAsia="Calibri"/>
          <w:bCs/>
          <w:lang w:eastAsia="en-US"/>
        </w:rPr>
        <w:t xml:space="preserve">Wartość usługi będzie stanowić iloczyn ceny jednostkowej roboczogodziny </w:t>
      </w:r>
      <w:r w:rsidR="00BE5FA5" w:rsidRPr="009234F5">
        <w:rPr>
          <w:rFonts w:eastAsia="Calibri"/>
          <w:bCs/>
          <w:lang w:eastAsia="en-US"/>
        </w:rPr>
        <w:br/>
      </w:r>
      <w:r w:rsidRPr="009234F5">
        <w:rPr>
          <w:rFonts w:eastAsia="Calibri"/>
          <w:bCs/>
          <w:lang w:eastAsia="en-US"/>
        </w:rPr>
        <w:t>i ilości przepracowanych roboczogodzin w rozliczanym miesiącu.</w:t>
      </w:r>
    </w:p>
    <w:bookmarkEnd w:id="104"/>
    <w:bookmarkEnd w:id="107"/>
    <w:p w14:paraId="5E3E4914" w14:textId="77777777" w:rsidR="00BE2645" w:rsidRPr="009234F5" w:rsidRDefault="00BE2645" w:rsidP="00A96B0E">
      <w:pPr>
        <w:jc w:val="both"/>
        <w:rPr>
          <w:b/>
          <w:bCs/>
        </w:rPr>
      </w:pPr>
    </w:p>
    <w:p w14:paraId="16865DA8" w14:textId="77777777" w:rsidR="00602FAA" w:rsidRPr="009234F5" w:rsidRDefault="00602FAA" w:rsidP="00D779D4">
      <w:pPr>
        <w:pStyle w:val="Akapitzlist"/>
        <w:numPr>
          <w:ilvl w:val="0"/>
          <w:numId w:val="31"/>
        </w:numPr>
        <w:jc w:val="both"/>
        <w:rPr>
          <w:b/>
          <w:bCs/>
        </w:rPr>
      </w:pPr>
      <w:bookmarkStart w:id="108" w:name="_Toc67292103"/>
      <w:bookmarkStart w:id="109" w:name="_Hlk67824256"/>
      <w:r w:rsidRPr="009234F5">
        <w:rPr>
          <w:b/>
          <w:bCs/>
        </w:rPr>
        <w:t xml:space="preserve">Obowiązki </w:t>
      </w:r>
      <w:r w:rsidR="00DB4D9E" w:rsidRPr="009234F5">
        <w:rPr>
          <w:b/>
          <w:bCs/>
        </w:rPr>
        <w:t>Wykonawcy</w:t>
      </w:r>
      <w:bookmarkEnd w:id="108"/>
      <w:r w:rsidR="00112408" w:rsidRPr="009234F5">
        <w:rPr>
          <w:b/>
          <w:bCs/>
        </w:rPr>
        <w:t>:</w:t>
      </w:r>
    </w:p>
    <w:bookmarkEnd w:id="109"/>
    <w:p w14:paraId="3BC3C442" w14:textId="77777777" w:rsidR="00C43AD1" w:rsidRPr="009234F5" w:rsidRDefault="00C43AD1" w:rsidP="00C43AD1">
      <w:pPr>
        <w:numPr>
          <w:ilvl w:val="1"/>
          <w:numId w:val="15"/>
        </w:numPr>
        <w:contextualSpacing/>
        <w:jc w:val="both"/>
        <w:rPr>
          <w:rFonts w:eastAsia="Calibri"/>
          <w:bCs/>
          <w:sz w:val="24"/>
          <w:szCs w:val="24"/>
          <w:lang w:eastAsia="en-US"/>
        </w:rPr>
      </w:pPr>
      <w:r w:rsidRPr="009234F5">
        <w:rPr>
          <w:rFonts w:eastAsia="Calibri"/>
          <w:bCs/>
          <w:sz w:val="24"/>
          <w:szCs w:val="24"/>
          <w:lang w:eastAsia="en-US"/>
        </w:rPr>
        <w:t xml:space="preserve">Wykonawca będzie świadczył usługę w zakresie obsługi Systemu Centralnego Monitoringu Wizyjnego oraz szczegółowym zakresem przedmiotu zamówienia na podstawie posiadanej Koncesji wydanej przez Ministra Spraw Wewnętrznych </w:t>
      </w:r>
      <w:r w:rsidRPr="009234F5">
        <w:rPr>
          <w:rFonts w:eastAsia="Calibri"/>
          <w:bCs/>
          <w:sz w:val="24"/>
          <w:szCs w:val="24"/>
          <w:lang w:eastAsia="en-US"/>
        </w:rPr>
        <w:br/>
        <w:t>i Administracji na prowadzenie działalności gospodarczej w zakresie usług ochrony osób i mienia posiadającego pozwolenie na broń na okaziciela, która uprawnia do wykonywania czynności ochronnych na obszarach, obiektach i przy urządzeniach, na których obowiązują zasady wykonywania ochrony przez Specjalistyczne Uzbrojone Formacje Ochronne.</w:t>
      </w:r>
    </w:p>
    <w:p w14:paraId="604CE3BA" w14:textId="77777777" w:rsidR="00C43AD1" w:rsidRPr="009234F5" w:rsidRDefault="00C43AD1" w:rsidP="00C43AD1">
      <w:pPr>
        <w:numPr>
          <w:ilvl w:val="1"/>
          <w:numId w:val="15"/>
        </w:numPr>
        <w:contextualSpacing/>
        <w:jc w:val="both"/>
        <w:rPr>
          <w:rFonts w:eastAsia="Calibri"/>
          <w:bCs/>
          <w:sz w:val="24"/>
          <w:szCs w:val="24"/>
          <w:lang w:eastAsia="en-US"/>
        </w:rPr>
      </w:pPr>
      <w:r w:rsidRPr="009234F5">
        <w:rPr>
          <w:rFonts w:eastAsia="Calibri"/>
          <w:bCs/>
          <w:sz w:val="24"/>
          <w:szCs w:val="24"/>
          <w:lang w:eastAsia="en-US"/>
        </w:rPr>
        <w:t xml:space="preserve">Na pisemny wniosek Wykonawcy dot. zaznajomienia z obowiązkową dokumentacją  udostępnione zostaną </w:t>
      </w:r>
      <w:r w:rsidRPr="003954F5">
        <w:rPr>
          <w:rFonts w:eastAsia="Calibri"/>
          <w:bCs/>
          <w:sz w:val="24"/>
          <w:szCs w:val="24"/>
          <w:lang w:eastAsia="en-US"/>
        </w:rPr>
        <w:t xml:space="preserve">przez Oddział KWK </w:t>
      </w:r>
      <w:r w:rsidR="00BD1574" w:rsidRPr="003954F5">
        <w:rPr>
          <w:rFonts w:eastAsia="Calibri"/>
          <w:bCs/>
          <w:sz w:val="24"/>
          <w:szCs w:val="24"/>
          <w:lang w:eastAsia="en-US"/>
        </w:rPr>
        <w:t xml:space="preserve"> ROW Ruch Marcel</w:t>
      </w:r>
      <w:r w:rsidRPr="003954F5">
        <w:rPr>
          <w:rFonts w:eastAsia="Calibri"/>
          <w:bCs/>
          <w:sz w:val="24"/>
          <w:szCs w:val="24"/>
          <w:lang w:eastAsia="en-US"/>
        </w:rPr>
        <w:t xml:space="preserve">, </w:t>
      </w:r>
      <w:r w:rsidRPr="009234F5">
        <w:rPr>
          <w:rFonts w:eastAsia="Calibri"/>
          <w:bCs/>
          <w:sz w:val="24"/>
          <w:szCs w:val="24"/>
          <w:lang w:eastAsia="en-US"/>
        </w:rPr>
        <w:t xml:space="preserve">po wcześniejszym złożeniu Oświadczenia o poufności stanowiącego Załącznik nr </w:t>
      </w:r>
      <w:r w:rsidR="00B9796D" w:rsidRPr="009234F5">
        <w:rPr>
          <w:rFonts w:eastAsia="Calibri"/>
          <w:bCs/>
          <w:sz w:val="24"/>
          <w:szCs w:val="24"/>
          <w:lang w:eastAsia="en-US"/>
        </w:rPr>
        <w:t>3</w:t>
      </w:r>
      <w:r w:rsidRPr="009234F5">
        <w:rPr>
          <w:rFonts w:eastAsia="Calibri"/>
          <w:bCs/>
          <w:sz w:val="24"/>
          <w:szCs w:val="24"/>
          <w:lang w:eastAsia="en-US"/>
        </w:rPr>
        <w:t xml:space="preserve"> do SIWZ. </w:t>
      </w:r>
    </w:p>
    <w:p w14:paraId="00C948EA" w14:textId="77777777" w:rsidR="00C43AD1" w:rsidRPr="009234F5" w:rsidRDefault="00C43AD1" w:rsidP="00C43AD1">
      <w:pPr>
        <w:numPr>
          <w:ilvl w:val="1"/>
          <w:numId w:val="15"/>
        </w:numPr>
        <w:contextualSpacing/>
        <w:jc w:val="both"/>
        <w:rPr>
          <w:rFonts w:eastAsia="Calibri"/>
          <w:bCs/>
          <w:sz w:val="24"/>
          <w:szCs w:val="24"/>
          <w:lang w:eastAsia="en-US"/>
        </w:rPr>
      </w:pPr>
      <w:r w:rsidRPr="009234F5">
        <w:rPr>
          <w:rFonts w:eastAsia="Calibri"/>
          <w:bCs/>
          <w:sz w:val="24"/>
          <w:szCs w:val="24"/>
          <w:lang w:eastAsia="en-US"/>
        </w:rPr>
        <w:t xml:space="preserve">Wykonawca zobowiąże się do dochowania tajemnicy dotyczącej informacji, które uzyska podczas ochrony obszarów obiektów i urządzeń zgodnie z ustawą </w:t>
      </w:r>
      <w:r w:rsidR="00A601C7">
        <w:rPr>
          <w:rFonts w:eastAsia="Calibri"/>
          <w:bCs/>
          <w:sz w:val="24"/>
          <w:szCs w:val="24"/>
          <w:lang w:eastAsia="en-US"/>
        </w:rPr>
        <w:t>z dnia 16 kwietnia 1993r. o zwalczaniu nieuczciwej konkurencji (tajemnica przedsiębiorstwa) oraz zapisami normy ISO /IEC 27001</w:t>
      </w:r>
      <w:r w:rsidR="00DD0406">
        <w:rPr>
          <w:rFonts w:eastAsia="Calibri"/>
          <w:bCs/>
          <w:sz w:val="24"/>
          <w:szCs w:val="24"/>
          <w:lang w:eastAsia="en-US"/>
        </w:rPr>
        <w:t>.</w:t>
      </w:r>
      <w:r w:rsidRPr="009234F5">
        <w:rPr>
          <w:rFonts w:eastAsia="Calibri"/>
          <w:bCs/>
          <w:sz w:val="24"/>
          <w:szCs w:val="24"/>
          <w:lang w:eastAsia="en-US"/>
        </w:rPr>
        <w:t xml:space="preserve"> </w:t>
      </w:r>
    </w:p>
    <w:p w14:paraId="44FEF387" w14:textId="77777777" w:rsidR="00C43AD1" w:rsidRPr="009234F5" w:rsidRDefault="00C43AD1" w:rsidP="00C43AD1">
      <w:pPr>
        <w:numPr>
          <w:ilvl w:val="1"/>
          <w:numId w:val="15"/>
        </w:numPr>
        <w:contextualSpacing/>
        <w:jc w:val="both"/>
        <w:rPr>
          <w:rFonts w:eastAsia="Calibri"/>
          <w:bCs/>
          <w:sz w:val="24"/>
          <w:szCs w:val="24"/>
          <w:lang w:eastAsia="en-US"/>
        </w:rPr>
      </w:pPr>
      <w:r w:rsidRPr="009234F5">
        <w:rPr>
          <w:rFonts w:eastAsia="Calibri"/>
          <w:bCs/>
          <w:sz w:val="24"/>
          <w:szCs w:val="24"/>
          <w:lang w:eastAsia="en-US"/>
        </w:rPr>
        <w:t xml:space="preserve">W celu właściwego wykonywania zadań, Wykonawca skieruje do pełnienia służby </w:t>
      </w:r>
      <w:r w:rsidRPr="009234F5">
        <w:rPr>
          <w:rFonts w:eastAsia="Calibri"/>
          <w:bCs/>
          <w:sz w:val="24"/>
          <w:szCs w:val="24"/>
          <w:lang w:eastAsia="en-US"/>
        </w:rPr>
        <w:br/>
        <w:t>w Centralnym Monitoringu Wizyjnym następującą ilość pracowników ochrony:</w:t>
      </w:r>
    </w:p>
    <w:p w14:paraId="03D15691" w14:textId="77777777" w:rsidR="00C43AD1" w:rsidRPr="00AC551F" w:rsidRDefault="00C43AD1" w:rsidP="00D779D4">
      <w:pPr>
        <w:numPr>
          <w:ilvl w:val="1"/>
          <w:numId w:val="68"/>
        </w:numPr>
        <w:ind w:left="1470" w:hanging="477"/>
        <w:contextualSpacing/>
        <w:jc w:val="both"/>
        <w:rPr>
          <w:rFonts w:eastAsia="Calibri"/>
          <w:bCs/>
          <w:sz w:val="24"/>
          <w:szCs w:val="24"/>
          <w:lang w:eastAsia="en-US"/>
        </w:rPr>
      </w:pPr>
      <w:r w:rsidRPr="009234F5">
        <w:rPr>
          <w:rFonts w:eastAsia="Calibri"/>
          <w:bCs/>
          <w:sz w:val="24"/>
          <w:szCs w:val="24"/>
          <w:lang w:eastAsia="en-US"/>
        </w:rPr>
        <w:t xml:space="preserve">Od dnia 01.04.2025 do dnia 30.06.2025 we wszystkie dni miesiąca po 2 osoby na zmianach </w:t>
      </w:r>
      <w:r w:rsidR="000C4401" w:rsidRPr="00AC551F">
        <w:rPr>
          <w:rFonts w:eastAsia="Calibri"/>
          <w:bCs/>
          <w:sz w:val="24"/>
          <w:szCs w:val="24"/>
          <w:lang w:eastAsia="en-US"/>
        </w:rPr>
        <w:t xml:space="preserve">A, B, C </w:t>
      </w:r>
      <w:r w:rsidRPr="00AC551F">
        <w:rPr>
          <w:rFonts w:eastAsia="Calibri"/>
          <w:bCs/>
          <w:sz w:val="24"/>
          <w:szCs w:val="24"/>
          <w:lang w:eastAsia="en-US"/>
        </w:rPr>
        <w:t>posiadających uprawnienia Kwalifikowanego pracownika ochrony fizycznej (KPOF), w tym, co najmniej 1 osoba z dopuszczeniem do posiadania broni na każdej ze zmian.</w:t>
      </w:r>
    </w:p>
    <w:p w14:paraId="10F2B36C" w14:textId="77777777" w:rsidR="00C43AD1" w:rsidRPr="009234F5" w:rsidRDefault="00C43AD1" w:rsidP="00D779D4">
      <w:pPr>
        <w:numPr>
          <w:ilvl w:val="1"/>
          <w:numId w:val="68"/>
        </w:numPr>
        <w:ind w:left="1470" w:hanging="477"/>
        <w:contextualSpacing/>
        <w:jc w:val="both"/>
        <w:rPr>
          <w:rFonts w:eastAsia="Calibri"/>
          <w:bCs/>
          <w:sz w:val="24"/>
          <w:szCs w:val="24"/>
          <w:lang w:eastAsia="en-US"/>
        </w:rPr>
      </w:pPr>
      <w:r w:rsidRPr="00AC551F">
        <w:rPr>
          <w:rFonts w:eastAsia="Calibri"/>
          <w:bCs/>
          <w:sz w:val="24"/>
          <w:szCs w:val="24"/>
          <w:lang w:eastAsia="en-US"/>
        </w:rPr>
        <w:t xml:space="preserve">Od dnia 01.07.2025 do dnia 31.08.2025 r. we wszystkie dni miesiąca na zmianie I po 3 osoby. Na zmianach </w:t>
      </w:r>
      <w:r w:rsidR="000C4401" w:rsidRPr="00AC551F">
        <w:rPr>
          <w:rFonts w:eastAsia="Calibri"/>
          <w:bCs/>
          <w:sz w:val="24"/>
          <w:szCs w:val="24"/>
          <w:lang w:eastAsia="en-US"/>
        </w:rPr>
        <w:t xml:space="preserve">B i C </w:t>
      </w:r>
      <w:r w:rsidRPr="00AC551F">
        <w:rPr>
          <w:rFonts w:eastAsia="Calibri"/>
          <w:bCs/>
          <w:sz w:val="24"/>
          <w:szCs w:val="24"/>
          <w:lang w:eastAsia="en-US"/>
        </w:rPr>
        <w:t xml:space="preserve">po 4 osób </w:t>
      </w:r>
      <w:r w:rsidRPr="009234F5">
        <w:rPr>
          <w:rFonts w:eastAsia="Calibri"/>
          <w:bCs/>
          <w:sz w:val="24"/>
          <w:szCs w:val="24"/>
          <w:lang w:eastAsia="en-US"/>
        </w:rPr>
        <w:t>posiadających uprawnienia Kwalifikowanego pracownika ochrony fizycznej (KPOF), w tym, co najmniej 1 osoba z dopuszczeniem do posiadania broni na każdej ze zmian.</w:t>
      </w:r>
    </w:p>
    <w:p w14:paraId="49D9F94C" w14:textId="77777777" w:rsidR="00C43AD1" w:rsidRPr="009234F5" w:rsidRDefault="00C43AD1" w:rsidP="00D779D4">
      <w:pPr>
        <w:numPr>
          <w:ilvl w:val="1"/>
          <w:numId w:val="68"/>
        </w:numPr>
        <w:ind w:left="1470" w:hanging="477"/>
        <w:contextualSpacing/>
        <w:jc w:val="both"/>
        <w:rPr>
          <w:rFonts w:eastAsia="Calibri"/>
          <w:bCs/>
          <w:sz w:val="24"/>
          <w:szCs w:val="24"/>
          <w:lang w:eastAsia="en-US"/>
        </w:rPr>
      </w:pPr>
      <w:r w:rsidRPr="009234F5">
        <w:rPr>
          <w:rFonts w:eastAsia="Calibri"/>
          <w:bCs/>
          <w:sz w:val="24"/>
          <w:szCs w:val="24"/>
          <w:lang w:eastAsia="en-US"/>
        </w:rPr>
        <w:lastRenderedPageBreak/>
        <w:t xml:space="preserve">Od dnia 01.09.2025 do dnia 31.03.2026 r. we wszystkie dni miesiąca na zmianie I po 4 osoby. Na zmianach </w:t>
      </w:r>
      <w:r w:rsidR="000C4401" w:rsidRPr="00DC5283">
        <w:rPr>
          <w:rFonts w:eastAsia="Calibri"/>
          <w:bCs/>
          <w:sz w:val="24"/>
          <w:szCs w:val="24"/>
          <w:lang w:eastAsia="en-US"/>
        </w:rPr>
        <w:t xml:space="preserve">B i C </w:t>
      </w:r>
      <w:r w:rsidRPr="00DC5283">
        <w:rPr>
          <w:rFonts w:eastAsia="Calibri"/>
          <w:bCs/>
          <w:sz w:val="24"/>
          <w:szCs w:val="24"/>
          <w:lang w:eastAsia="en-US"/>
        </w:rPr>
        <w:t xml:space="preserve">po </w:t>
      </w:r>
      <w:r w:rsidRPr="009234F5">
        <w:rPr>
          <w:rFonts w:eastAsia="Calibri"/>
          <w:bCs/>
          <w:sz w:val="24"/>
          <w:szCs w:val="24"/>
          <w:lang w:eastAsia="en-US"/>
        </w:rPr>
        <w:t>5 osób posiadających uprawnienia Kwalifikowanego pracownika ochrony fizycznej (KPOF), w tym, co najmniej 1 osoba z dopuszczeniem do posiadania broni na każdej ze zmian.</w:t>
      </w:r>
    </w:p>
    <w:p w14:paraId="4A3DA1E4" w14:textId="77777777" w:rsidR="00C43AD1" w:rsidRPr="009234F5" w:rsidRDefault="00C43AD1" w:rsidP="00C43AD1">
      <w:pPr>
        <w:numPr>
          <w:ilvl w:val="1"/>
          <w:numId w:val="15"/>
        </w:numPr>
        <w:contextualSpacing/>
        <w:jc w:val="both"/>
        <w:rPr>
          <w:rFonts w:eastAsia="Calibri"/>
          <w:bCs/>
          <w:sz w:val="24"/>
          <w:szCs w:val="24"/>
          <w:u w:val="single"/>
          <w:lang w:eastAsia="en-US"/>
        </w:rPr>
      </w:pPr>
      <w:r w:rsidRPr="009234F5">
        <w:rPr>
          <w:rFonts w:eastAsia="Calibri"/>
          <w:bCs/>
          <w:sz w:val="24"/>
          <w:szCs w:val="24"/>
          <w:lang w:eastAsia="en-US"/>
        </w:rPr>
        <w:t xml:space="preserve">Obsada pracowników ochrony wyszczególniona w punkcie 4 może ulegać zmianie. Zastosowane zmiany mogą polegać na  zmniejszeniu stanu obłożenia poszczególnej zmiany jak również przeniesieniu części pracowników ochrony z jednej zmiany na drugą. Zastosowanie zmian może wynikać ze względów technologicznych lub intensywności występujących zdarzeń na poszczególnych zmianach. Planowane zmiany w obsadzie Wykonawcy będą przekazywane przez Zamawiającego pisemnie. Czas realizacji zmiany obłożenia przez Wykonawcę wynosi maksymalnie do </w:t>
      </w:r>
      <w:r w:rsidRPr="009234F5">
        <w:rPr>
          <w:rFonts w:eastAsia="Calibri"/>
          <w:bCs/>
          <w:strike/>
          <w:color w:val="FF0000"/>
          <w:sz w:val="24"/>
          <w:szCs w:val="24"/>
          <w:lang w:eastAsia="en-US"/>
        </w:rPr>
        <w:t xml:space="preserve"> </w:t>
      </w:r>
      <w:r w:rsidRPr="009234F5">
        <w:rPr>
          <w:rFonts w:eastAsia="Calibri"/>
          <w:bCs/>
          <w:sz w:val="24"/>
          <w:szCs w:val="24"/>
          <w:lang w:eastAsia="en-US"/>
        </w:rPr>
        <w:br/>
        <w:t xml:space="preserve">2 dni licząc od dania przekazania nowego obłożenia przez Zamawiającego </w:t>
      </w:r>
    </w:p>
    <w:p w14:paraId="39787408" w14:textId="77777777" w:rsidR="00C43AD1" w:rsidRPr="009234F5" w:rsidRDefault="00C43AD1" w:rsidP="00C43AD1">
      <w:pPr>
        <w:numPr>
          <w:ilvl w:val="1"/>
          <w:numId w:val="15"/>
        </w:numPr>
        <w:contextualSpacing/>
        <w:jc w:val="both"/>
        <w:rPr>
          <w:rFonts w:eastAsia="Calibri"/>
          <w:bCs/>
          <w:color w:val="FF0000"/>
          <w:sz w:val="24"/>
          <w:szCs w:val="24"/>
          <w:lang w:eastAsia="en-US"/>
        </w:rPr>
      </w:pPr>
      <w:r w:rsidRPr="009234F5">
        <w:rPr>
          <w:rFonts w:eastAsia="Calibri"/>
          <w:bCs/>
          <w:sz w:val="24"/>
          <w:szCs w:val="24"/>
          <w:lang w:eastAsia="en-US"/>
        </w:rPr>
        <w:t>Uprawnionymi do wnioskowania zmian w obłożeniu zgodnie z treścią punktu 5 jest Biuro Bezpieczeństwa Centrali PGG S.A. oraz poszczególne działy DSO po uzyskaniu wcześniejszej akceptacji zastosowanych zmian przez Biuro Bezpieczeństwa</w:t>
      </w:r>
      <w:r w:rsidRPr="009234F5">
        <w:rPr>
          <w:rFonts w:eastAsia="Calibri"/>
          <w:bCs/>
          <w:color w:val="FF0000"/>
          <w:sz w:val="24"/>
          <w:szCs w:val="24"/>
          <w:lang w:eastAsia="en-US"/>
        </w:rPr>
        <w:t>.</w:t>
      </w:r>
    </w:p>
    <w:p w14:paraId="5D082654" w14:textId="77777777" w:rsidR="00C43AD1" w:rsidRPr="009234F5" w:rsidRDefault="00C43AD1" w:rsidP="00C43AD1">
      <w:pPr>
        <w:numPr>
          <w:ilvl w:val="1"/>
          <w:numId w:val="15"/>
        </w:numPr>
        <w:contextualSpacing/>
        <w:jc w:val="both"/>
        <w:rPr>
          <w:rFonts w:eastAsia="Calibri"/>
          <w:bCs/>
          <w:sz w:val="24"/>
          <w:szCs w:val="24"/>
          <w:lang w:eastAsia="en-US"/>
        </w:rPr>
      </w:pPr>
      <w:r w:rsidRPr="009234F5">
        <w:rPr>
          <w:rFonts w:eastAsia="Calibri"/>
          <w:bCs/>
          <w:sz w:val="24"/>
          <w:szCs w:val="24"/>
          <w:lang w:eastAsia="en-US"/>
        </w:rPr>
        <w:t>Wykonawca zobowiązuje się do dokonania zmian w obłożeniu pracowników ochrony pełniących służbę w Centralnym Monitoringu Wizyjnym zgodnych ze wskazaniami przekazanymi pisemnie oraz w terminie przekazanym przez Zamawiającego.</w:t>
      </w:r>
    </w:p>
    <w:p w14:paraId="1CB3530A" w14:textId="77777777" w:rsidR="00C43AD1" w:rsidRPr="009234F5" w:rsidRDefault="00C43AD1" w:rsidP="00C43AD1">
      <w:pPr>
        <w:numPr>
          <w:ilvl w:val="1"/>
          <w:numId w:val="15"/>
        </w:numPr>
        <w:contextualSpacing/>
        <w:jc w:val="both"/>
        <w:rPr>
          <w:rFonts w:eastAsia="Calibri"/>
          <w:bCs/>
          <w:sz w:val="24"/>
          <w:szCs w:val="24"/>
          <w:lang w:eastAsia="en-US"/>
        </w:rPr>
      </w:pPr>
      <w:r w:rsidRPr="009234F5">
        <w:rPr>
          <w:rFonts w:eastAsia="Calibri"/>
          <w:bCs/>
          <w:sz w:val="24"/>
          <w:szCs w:val="24"/>
          <w:lang w:eastAsia="en-US"/>
        </w:rPr>
        <w:t xml:space="preserve">Wykonawca zobowiązany jest do wyłonienia na każdej z poszczególnych zmian służby, lidera zmiany odpowiedzialnego za właściwą realizację całokształtu zadań </w:t>
      </w:r>
      <w:r w:rsidR="00B17BAC" w:rsidRPr="009234F5">
        <w:rPr>
          <w:rFonts w:eastAsia="Calibri"/>
          <w:bCs/>
          <w:sz w:val="24"/>
          <w:szCs w:val="24"/>
          <w:lang w:eastAsia="en-US"/>
        </w:rPr>
        <w:br/>
      </w:r>
      <w:r w:rsidRPr="009234F5">
        <w:rPr>
          <w:rFonts w:eastAsia="Calibri"/>
          <w:bCs/>
          <w:sz w:val="24"/>
          <w:szCs w:val="24"/>
          <w:lang w:eastAsia="en-US"/>
        </w:rPr>
        <w:t>i obowiązków Centrum monitoringu wizyjnego.</w:t>
      </w:r>
    </w:p>
    <w:p w14:paraId="2685570A" w14:textId="77777777" w:rsidR="00C43AD1" w:rsidRPr="009234F5" w:rsidRDefault="00C43AD1" w:rsidP="00C43AD1">
      <w:pPr>
        <w:numPr>
          <w:ilvl w:val="1"/>
          <w:numId w:val="15"/>
        </w:numPr>
        <w:contextualSpacing/>
        <w:jc w:val="both"/>
        <w:rPr>
          <w:rFonts w:eastAsia="Calibri"/>
          <w:bCs/>
          <w:sz w:val="24"/>
          <w:szCs w:val="24"/>
          <w:lang w:eastAsia="en-US"/>
        </w:rPr>
      </w:pPr>
      <w:r w:rsidRPr="009234F5">
        <w:rPr>
          <w:rFonts w:eastAsia="Calibri"/>
          <w:bCs/>
          <w:sz w:val="24"/>
          <w:szCs w:val="24"/>
          <w:lang w:eastAsia="en-US"/>
        </w:rPr>
        <w:t xml:space="preserve">Wykonawca zobowiązany jest do wyznaczenia 1 osoby funkcyjnej spoza stanu obłożenia, która będzie </w:t>
      </w:r>
      <w:r w:rsidR="00BD1574" w:rsidRPr="00A93803">
        <w:rPr>
          <w:rFonts w:eastAsia="Calibri"/>
          <w:bCs/>
          <w:sz w:val="24"/>
          <w:szCs w:val="24"/>
          <w:lang w:eastAsia="en-US"/>
        </w:rPr>
        <w:t>koordynować</w:t>
      </w:r>
      <w:r w:rsidR="008E743B" w:rsidRPr="00A93803">
        <w:rPr>
          <w:rFonts w:eastAsia="Calibri"/>
          <w:bCs/>
          <w:sz w:val="24"/>
          <w:szCs w:val="24"/>
          <w:lang w:eastAsia="en-US"/>
        </w:rPr>
        <w:t>/</w:t>
      </w:r>
      <w:r w:rsidR="00BD1574" w:rsidRPr="00A93803">
        <w:rPr>
          <w:rFonts w:eastAsia="Calibri"/>
          <w:bCs/>
          <w:sz w:val="24"/>
          <w:szCs w:val="24"/>
          <w:lang w:eastAsia="en-US"/>
        </w:rPr>
        <w:t xml:space="preserve">organizować pracę </w:t>
      </w:r>
      <w:r w:rsidRPr="00A93803">
        <w:rPr>
          <w:rFonts w:eastAsia="Calibri"/>
          <w:bCs/>
          <w:strike/>
          <w:sz w:val="24"/>
          <w:szCs w:val="24"/>
          <w:lang w:eastAsia="en-US"/>
        </w:rPr>
        <w:t>w sposób stały nadzorować</w:t>
      </w:r>
      <w:r w:rsidRPr="00A93803">
        <w:rPr>
          <w:rFonts w:eastAsia="Calibri"/>
          <w:bCs/>
          <w:sz w:val="24"/>
          <w:szCs w:val="24"/>
          <w:lang w:eastAsia="en-US"/>
        </w:rPr>
        <w:t xml:space="preserve"> służb ochrony</w:t>
      </w:r>
      <w:r w:rsidR="00BD1574" w:rsidRPr="00A93803">
        <w:rPr>
          <w:rFonts w:eastAsia="Calibri"/>
          <w:bCs/>
          <w:sz w:val="24"/>
          <w:szCs w:val="24"/>
          <w:lang w:eastAsia="en-US"/>
        </w:rPr>
        <w:t xml:space="preserve"> monitoringu</w:t>
      </w:r>
      <w:r w:rsidRPr="00A93803">
        <w:rPr>
          <w:rFonts w:eastAsia="Calibri"/>
          <w:bCs/>
          <w:sz w:val="24"/>
          <w:szCs w:val="24"/>
          <w:lang w:eastAsia="en-US"/>
        </w:rPr>
        <w:t xml:space="preserve"> </w:t>
      </w:r>
      <w:r w:rsidRPr="009234F5">
        <w:rPr>
          <w:rFonts w:eastAsia="Calibri"/>
          <w:bCs/>
          <w:sz w:val="24"/>
          <w:szCs w:val="24"/>
          <w:lang w:eastAsia="en-US"/>
        </w:rPr>
        <w:t xml:space="preserve">na obiekcie i na bieżąco współpracować z Działem DSO KWK ROW, Biurem Bezpieczeństwa PGG S.A. oraz Kierownikami Działu Spraw Obronnych i Ochrony/Koordynatorami Oddziałów/Zakładów w celu wykonania przedmiotu zamówienia. </w:t>
      </w:r>
    </w:p>
    <w:p w14:paraId="6468DB25" w14:textId="77777777" w:rsidR="00C43AD1" w:rsidRPr="009234F5" w:rsidRDefault="00C43AD1" w:rsidP="00C43AD1">
      <w:pPr>
        <w:numPr>
          <w:ilvl w:val="1"/>
          <w:numId w:val="15"/>
        </w:numPr>
        <w:contextualSpacing/>
        <w:jc w:val="both"/>
        <w:rPr>
          <w:rFonts w:eastAsia="Calibri"/>
          <w:bCs/>
          <w:sz w:val="24"/>
          <w:szCs w:val="24"/>
          <w:lang w:eastAsia="en-US"/>
        </w:rPr>
      </w:pPr>
      <w:r w:rsidRPr="009234F5">
        <w:rPr>
          <w:rFonts w:eastAsia="Calibri"/>
          <w:bCs/>
          <w:sz w:val="24"/>
          <w:szCs w:val="24"/>
          <w:lang w:eastAsia="en-US"/>
        </w:rPr>
        <w:t>Pracownicy ochrony mają obowiązek posiadania:</w:t>
      </w:r>
    </w:p>
    <w:p w14:paraId="25AC0358" w14:textId="77777777" w:rsidR="00C43AD1" w:rsidRPr="009234F5" w:rsidRDefault="00C43AD1" w:rsidP="00D779D4">
      <w:pPr>
        <w:numPr>
          <w:ilvl w:val="1"/>
          <w:numId w:val="72"/>
        </w:numPr>
        <w:ind w:left="993" w:hanging="284"/>
        <w:contextualSpacing/>
        <w:jc w:val="both"/>
        <w:rPr>
          <w:rFonts w:eastAsia="Calibri"/>
          <w:bCs/>
          <w:sz w:val="24"/>
          <w:szCs w:val="24"/>
          <w:lang w:eastAsia="en-US"/>
        </w:rPr>
      </w:pPr>
      <w:r w:rsidRPr="009234F5">
        <w:rPr>
          <w:rFonts w:eastAsia="Calibri"/>
          <w:bCs/>
          <w:sz w:val="24"/>
          <w:szCs w:val="24"/>
          <w:lang w:eastAsia="en-US"/>
        </w:rPr>
        <w:t>legitymacji kwalifikowanego pracownika ochrony fizycznej,</w:t>
      </w:r>
    </w:p>
    <w:p w14:paraId="530905D5" w14:textId="77777777" w:rsidR="00C43AD1" w:rsidRPr="009234F5" w:rsidRDefault="00C43AD1" w:rsidP="00D779D4">
      <w:pPr>
        <w:numPr>
          <w:ilvl w:val="1"/>
          <w:numId w:val="72"/>
        </w:numPr>
        <w:ind w:left="993" w:hanging="284"/>
        <w:contextualSpacing/>
        <w:jc w:val="both"/>
        <w:rPr>
          <w:rFonts w:eastAsia="Calibri"/>
          <w:bCs/>
          <w:sz w:val="24"/>
          <w:szCs w:val="24"/>
          <w:lang w:eastAsia="en-US"/>
        </w:rPr>
      </w:pPr>
      <w:r w:rsidRPr="009234F5">
        <w:rPr>
          <w:rFonts w:eastAsia="Calibri"/>
          <w:bCs/>
          <w:sz w:val="24"/>
          <w:szCs w:val="24"/>
          <w:lang w:eastAsia="en-US"/>
        </w:rPr>
        <w:t>jedna osoba na zmianie legitymacji osoby dopuszczonej do posiadania broni,</w:t>
      </w:r>
    </w:p>
    <w:p w14:paraId="1C31A56E" w14:textId="77777777" w:rsidR="00C43AD1" w:rsidRPr="009234F5" w:rsidRDefault="00C43AD1" w:rsidP="00D779D4">
      <w:pPr>
        <w:numPr>
          <w:ilvl w:val="1"/>
          <w:numId w:val="72"/>
        </w:numPr>
        <w:ind w:left="993" w:hanging="284"/>
        <w:contextualSpacing/>
        <w:jc w:val="both"/>
        <w:rPr>
          <w:rFonts w:eastAsia="Calibri"/>
          <w:bCs/>
          <w:sz w:val="24"/>
          <w:szCs w:val="24"/>
          <w:lang w:eastAsia="en-US"/>
        </w:rPr>
      </w:pPr>
      <w:r w:rsidRPr="009234F5">
        <w:rPr>
          <w:rFonts w:eastAsia="Calibri"/>
          <w:bCs/>
          <w:sz w:val="24"/>
          <w:szCs w:val="24"/>
          <w:lang w:eastAsia="en-US"/>
        </w:rPr>
        <w:t>aktualnych okresowych badań lekarskich (wszyscy pracownicy ochrony),</w:t>
      </w:r>
    </w:p>
    <w:p w14:paraId="37A439C3" w14:textId="77777777" w:rsidR="00C43AD1" w:rsidRPr="009234F5" w:rsidRDefault="00C43AD1" w:rsidP="00D779D4">
      <w:pPr>
        <w:numPr>
          <w:ilvl w:val="1"/>
          <w:numId w:val="72"/>
        </w:numPr>
        <w:ind w:left="993" w:hanging="284"/>
        <w:contextualSpacing/>
        <w:jc w:val="both"/>
        <w:rPr>
          <w:rFonts w:eastAsia="Calibri"/>
          <w:bCs/>
          <w:sz w:val="24"/>
          <w:szCs w:val="24"/>
          <w:lang w:eastAsia="en-US"/>
        </w:rPr>
      </w:pPr>
      <w:r w:rsidRPr="009234F5">
        <w:rPr>
          <w:rFonts w:eastAsia="Calibri"/>
          <w:bCs/>
          <w:sz w:val="24"/>
          <w:szCs w:val="24"/>
          <w:lang w:eastAsia="en-US"/>
        </w:rPr>
        <w:t>aktualnych szkoleń BHP przeprowadzanych przez służby BHP Oddziału w którym został zlokalizowany Centralny Monitoring Wizyjny.</w:t>
      </w:r>
    </w:p>
    <w:p w14:paraId="3248CEA6" w14:textId="77777777" w:rsidR="00C43AD1" w:rsidRPr="009234F5" w:rsidRDefault="00C43AD1" w:rsidP="00C43AD1">
      <w:pPr>
        <w:numPr>
          <w:ilvl w:val="1"/>
          <w:numId w:val="15"/>
        </w:numPr>
        <w:contextualSpacing/>
        <w:jc w:val="both"/>
        <w:rPr>
          <w:rFonts w:eastAsia="Calibri"/>
          <w:bCs/>
          <w:sz w:val="24"/>
          <w:szCs w:val="24"/>
          <w:lang w:eastAsia="en-US"/>
        </w:rPr>
      </w:pPr>
      <w:r w:rsidRPr="009234F5">
        <w:rPr>
          <w:rFonts w:eastAsia="Calibri"/>
          <w:bCs/>
          <w:sz w:val="24"/>
          <w:szCs w:val="24"/>
          <w:lang w:eastAsia="en-US"/>
        </w:rPr>
        <w:t xml:space="preserve">Pracownicy Przedsiębiorcy zobowiązani będą do podporządkowania się zasadom </w:t>
      </w:r>
      <w:r w:rsidR="00A93803">
        <w:rPr>
          <w:rFonts w:eastAsia="Calibri"/>
          <w:bCs/>
          <w:sz w:val="24"/>
          <w:szCs w:val="24"/>
          <w:lang w:eastAsia="en-US"/>
        </w:rPr>
        <w:t>ewidencji</w:t>
      </w:r>
      <w:r w:rsidRPr="009234F5">
        <w:rPr>
          <w:rFonts w:eastAsia="Calibri"/>
          <w:bCs/>
          <w:sz w:val="24"/>
          <w:szCs w:val="24"/>
          <w:lang w:eastAsia="en-US"/>
        </w:rPr>
        <w:t xml:space="preserve"> czasu pracy obowiązującym w PGG S.A.</w:t>
      </w:r>
    </w:p>
    <w:p w14:paraId="2E2C83DB" w14:textId="77777777" w:rsidR="00C43AD1" w:rsidRPr="009234F5" w:rsidRDefault="00C43AD1" w:rsidP="00C43AD1">
      <w:pPr>
        <w:numPr>
          <w:ilvl w:val="1"/>
          <w:numId w:val="15"/>
        </w:numPr>
        <w:contextualSpacing/>
        <w:jc w:val="both"/>
        <w:rPr>
          <w:rFonts w:eastAsia="Calibri"/>
          <w:bCs/>
          <w:sz w:val="24"/>
          <w:szCs w:val="24"/>
          <w:lang w:eastAsia="en-US"/>
        </w:rPr>
      </w:pPr>
      <w:r w:rsidRPr="009234F5">
        <w:rPr>
          <w:rFonts w:eastAsia="Calibri"/>
          <w:bCs/>
          <w:sz w:val="24"/>
          <w:szCs w:val="24"/>
          <w:lang w:eastAsia="en-US"/>
        </w:rPr>
        <w:t>Wykonawca zapewni środki techniczne niezbędne do wykonania robót objętych umową, oraz że wszyscy pracownicy Wykonawcy zatrudnieni do realizacji przedmiotu umowy posiadają odpowiednie uprawnienia i kwalifikacje, doświadczenie zawodowe oraz niezbędne szkolenia w zakresie dotyczącym realizacji umowy.</w:t>
      </w:r>
    </w:p>
    <w:p w14:paraId="7CCB4252" w14:textId="77777777" w:rsidR="00C43AD1" w:rsidRPr="009234F5" w:rsidRDefault="00C43AD1" w:rsidP="00C43AD1">
      <w:pPr>
        <w:numPr>
          <w:ilvl w:val="1"/>
          <w:numId w:val="15"/>
        </w:numPr>
        <w:contextualSpacing/>
        <w:jc w:val="both"/>
        <w:rPr>
          <w:rFonts w:eastAsia="Calibri"/>
          <w:sz w:val="24"/>
          <w:szCs w:val="24"/>
          <w:lang w:eastAsia="en-US"/>
        </w:rPr>
      </w:pPr>
      <w:r w:rsidRPr="009234F5">
        <w:rPr>
          <w:rFonts w:eastAsia="Calibri"/>
          <w:sz w:val="24"/>
          <w:szCs w:val="24"/>
          <w:lang w:eastAsia="en-US"/>
        </w:rPr>
        <w:t>Wykonawca wyposaży pracowników ochrony w ubiór służbowy z napisem „Ochrona” i oznaczy ich w widocznym miejscu w sposób jednolity, zgodnie z wymogami określonymi w art. 20 i 21 ustawy z dnia 22 sierpnia 1997 r. o ochronie osób i mienia, oraz w środki ochrony osobistej. Wyposażenie zgodne z Planem Ochr</w:t>
      </w:r>
      <w:r w:rsidR="009C7A8F" w:rsidRPr="009234F5">
        <w:rPr>
          <w:rFonts w:eastAsia="Calibri"/>
          <w:sz w:val="24"/>
          <w:szCs w:val="24"/>
          <w:lang w:eastAsia="en-US"/>
        </w:rPr>
        <w:t>o</w:t>
      </w:r>
      <w:r w:rsidRPr="009234F5">
        <w:rPr>
          <w:rFonts w:eastAsia="Calibri"/>
          <w:sz w:val="24"/>
          <w:szCs w:val="24"/>
          <w:lang w:eastAsia="en-US"/>
        </w:rPr>
        <w:t>ny KWK ROW Ruch Marcel.</w:t>
      </w:r>
    </w:p>
    <w:p w14:paraId="1CBC34DC" w14:textId="77777777" w:rsidR="007A26A9" w:rsidRPr="00E91BEB" w:rsidRDefault="007A26A9" w:rsidP="00E91BEB">
      <w:pPr>
        <w:numPr>
          <w:ilvl w:val="1"/>
          <w:numId w:val="15"/>
        </w:numPr>
        <w:contextualSpacing/>
        <w:jc w:val="both"/>
        <w:rPr>
          <w:rFonts w:eastAsia="Calibri"/>
          <w:sz w:val="24"/>
          <w:szCs w:val="24"/>
          <w:lang w:eastAsia="en-US"/>
        </w:rPr>
      </w:pPr>
      <w:r w:rsidRPr="00E91BEB">
        <w:rPr>
          <w:rFonts w:eastAsia="Calibri"/>
          <w:sz w:val="24"/>
          <w:szCs w:val="24"/>
          <w:lang w:eastAsia="en-US"/>
        </w:rPr>
        <w:t>Wykonawca zapewni na potrzeby zabezpieczania materiału nagraniowego zewnętrzne nośniki pamięci typu płyty DVD, pendrive, dyski HDD w ilości oraz pojemności zapewniającej zabezpieczenie zgrywanego materiału .</w:t>
      </w:r>
    </w:p>
    <w:p w14:paraId="7B449324"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udokumentuje przed rozpoczęciem świadczenia usługi posiadanie określonej w umowie ilości jednostek broni palnej, tzw. obiektowej niezbędnej do prawidłowej realizacji zadania wraz z normatywem amunicji i wymaganym osprzętem. </w:t>
      </w:r>
      <w:r w:rsidRPr="00C33D0E">
        <w:rPr>
          <w:rFonts w:eastAsia="Calibri"/>
          <w:sz w:val="24"/>
          <w:szCs w:val="24"/>
          <w:lang w:eastAsia="en-US"/>
        </w:rPr>
        <w:lastRenderedPageBreak/>
        <w:t>W przypadku konsorcjum firm każdy podmiot musi posiadać broń na chronionym obiekcie.</w:t>
      </w:r>
    </w:p>
    <w:p w14:paraId="10CDC743"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Pracownicy Wykonawcy nie mogą być zatrudnieni jeżeli prowadzone jest wobec nich postępowanie karne (wszyscy pracownicy ochrony).</w:t>
      </w:r>
    </w:p>
    <w:p w14:paraId="4162207E"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Pracownicy Wykonawcy nie mogą być zatrudniani u innego Pracodawcy świadczącego inne usługi w </w:t>
      </w:r>
      <w:r w:rsidR="007A7B03">
        <w:rPr>
          <w:rFonts w:eastAsia="Calibri"/>
          <w:sz w:val="24"/>
          <w:szCs w:val="24"/>
          <w:lang w:eastAsia="en-US"/>
        </w:rPr>
        <w:t xml:space="preserve">PGG S.A. </w:t>
      </w:r>
      <w:r w:rsidR="009C7A8F" w:rsidRPr="00C33D0E">
        <w:rPr>
          <w:rFonts w:eastAsia="Calibri"/>
          <w:sz w:val="24"/>
          <w:szCs w:val="24"/>
          <w:lang w:eastAsia="en-US"/>
        </w:rPr>
        <w:t>Oddzia</w:t>
      </w:r>
      <w:r w:rsidR="007A7B03">
        <w:rPr>
          <w:rFonts w:eastAsia="Calibri"/>
          <w:sz w:val="24"/>
          <w:szCs w:val="24"/>
          <w:lang w:eastAsia="en-US"/>
        </w:rPr>
        <w:t>ł</w:t>
      </w:r>
      <w:r w:rsidR="009C7A8F" w:rsidRPr="00C33D0E">
        <w:rPr>
          <w:rFonts w:eastAsia="Calibri"/>
          <w:sz w:val="24"/>
          <w:szCs w:val="24"/>
          <w:lang w:eastAsia="en-US"/>
        </w:rPr>
        <w:t xml:space="preserve"> KWK ROW. </w:t>
      </w:r>
    </w:p>
    <w:p w14:paraId="6C8562BA"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zobowiązuje się do prowadzenia dokumentacji ochronnej zgodnie </w:t>
      </w:r>
      <w:r w:rsidRPr="00C33D0E">
        <w:rPr>
          <w:rFonts w:eastAsia="Calibri"/>
          <w:sz w:val="24"/>
          <w:szCs w:val="24"/>
          <w:lang w:eastAsia="en-US"/>
        </w:rPr>
        <w:br/>
        <w:t>z obowiązującymi w tym zakresie przepisami prawa – wytworzona dokumentacja po zakończeniu usługi stanowić będzie własność Zamawiającego.</w:t>
      </w:r>
    </w:p>
    <w:p w14:paraId="54297B6C"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Przyjęcie przez Wykonawcę obiektów technicznego zabezpieczenia – pomieszczeń monitoringu, wyposażenia, nastąpi komisyjnie na podstawie protokołów zdawczo-odbiorczych podpisanych przez obie strony.</w:t>
      </w:r>
    </w:p>
    <w:p w14:paraId="5670AFD5"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nie może bez zgody Zamawiającego dokonywać żadnych zmian </w:t>
      </w:r>
      <w:r w:rsidRPr="00C33D0E">
        <w:rPr>
          <w:rFonts w:eastAsia="Calibri"/>
          <w:sz w:val="24"/>
          <w:szCs w:val="24"/>
          <w:lang w:eastAsia="en-US"/>
        </w:rPr>
        <w:br/>
        <w:t>i przeróbek w użytkowanych przez siebie składnikach majątkowych jak również udostępnionych systemach informatycznych.</w:t>
      </w:r>
    </w:p>
    <w:p w14:paraId="3C1650CD"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zobowiązuje się do zapoznania i przeszkolenia wszystkich swoich pracowników realizujących umowę w Centrum Monitoringu Wizyjnego </w:t>
      </w:r>
      <w:r w:rsidRPr="00C33D0E">
        <w:rPr>
          <w:rFonts w:eastAsia="Calibri"/>
          <w:sz w:val="24"/>
          <w:szCs w:val="24"/>
          <w:lang w:eastAsia="en-US"/>
        </w:rPr>
        <w:br/>
        <w:t xml:space="preserve">z obowiązującymi instrukcjami i aktami normatywnymi obowiązującymi w Polskiej Grupie Górniczej S.A. związanymi z bezpieczeństwem oraz sposobem realizacji obowiązków służbowych. </w:t>
      </w:r>
    </w:p>
    <w:p w14:paraId="3F269AD2"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zobowiązuje się do bezwzględnego wyegzekwowania od swoich pracowników zwrotu kart </w:t>
      </w:r>
      <w:r w:rsidR="00DA4082">
        <w:rPr>
          <w:rFonts w:eastAsia="Calibri"/>
          <w:sz w:val="24"/>
          <w:szCs w:val="24"/>
          <w:lang w:eastAsia="en-US"/>
        </w:rPr>
        <w:t>E</w:t>
      </w:r>
      <w:r w:rsidRPr="00C33D0E">
        <w:rPr>
          <w:rFonts w:eastAsia="Calibri"/>
          <w:sz w:val="24"/>
          <w:szCs w:val="24"/>
          <w:lang w:eastAsia="en-US"/>
        </w:rPr>
        <w:t xml:space="preserve">CP lub IKI w przypadku zwolnienia pracownika lub przeniesienia do pracy w innym zakładzie. Po zakończeniu realizacji umowy Wykonawca zwróci wszystkie karty </w:t>
      </w:r>
      <w:r w:rsidR="00DA4082">
        <w:rPr>
          <w:rFonts w:eastAsia="Calibri"/>
          <w:sz w:val="24"/>
          <w:szCs w:val="24"/>
          <w:lang w:eastAsia="en-US"/>
        </w:rPr>
        <w:t>ECP</w:t>
      </w:r>
      <w:r w:rsidRPr="00C33D0E">
        <w:rPr>
          <w:rFonts w:eastAsia="Calibri"/>
          <w:sz w:val="24"/>
          <w:szCs w:val="24"/>
          <w:lang w:eastAsia="en-US"/>
        </w:rPr>
        <w:t xml:space="preserve"> lub IKI  Zamawiającemu (koordynatorowi umowy z ramienia kopalni). Za brakujące karty RCP lub IKI, Wykonawca zostanie obciążony  kosztami ich wykonania.</w:t>
      </w:r>
    </w:p>
    <w:p w14:paraId="470E35AB"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W przypadku stwierdzenia u pracownika Wykonawcy braku kwalifikacji lub naruszenia postanowień „Prawa Geologicznego i Górniczego”, Prawa Pracy, Regulaminu Pracy obowiązującego u Zamawiającego, Zamawiający odda go do dyspozycji Wykonawcy.</w:t>
      </w:r>
    </w:p>
    <w:p w14:paraId="072DB0A0"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w trakcie wykonywania usług zobowiązuje się do przestrzegania przepisów wynikających: w szczególności z ustawy – Prawo Pracy, Prawo Geologiczne i Górnicze, przepisów BHP, zarządzeń PIP i OUG oraz wewnętrznych zarządzeń </w:t>
      </w:r>
      <w:r w:rsidR="009C7A8F" w:rsidRPr="00C33D0E">
        <w:rPr>
          <w:rFonts w:eastAsia="Calibri"/>
          <w:sz w:val="24"/>
          <w:szCs w:val="24"/>
          <w:lang w:eastAsia="en-US"/>
        </w:rPr>
        <w:br/>
      </w:r>
      <w:r w:rsidRPr="00C33D0E">
        <w:rPr>
          <w:rFonts w:eastAsia="Calibri"/>
          <w:sz w:val="24"/>
          <w:szCs w:val="24"/>
          <w:lang w:eastAsia="en-US"/>
        </w:rPr>
        <w:t>i ustaleń Zamawiającego – poprzez zapewnienie nadzoru i dozoru usług prowadzonych przez osoby posiadające odpowiednie zatwierdzenia i kwalifikacje.</w:t>
      </w:r>
    </w:p>
    <w:p w14:paraId="7EDD92E2"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 razie zaistnienia wypadku przy pracy, któremu uległ pracownik Wykonawcy, Wykonawca zobowiązany jest o tym fakcie powiadomić Zamawiającego (koordynatora umowy ze strony Zamawiającego, służbę BHP i dyspozytora Oddziału KWK na którym zlokalizowany jest System Monitoringu Wizyjnego). </w:t>
      </w:r>
    </w:p>
    <w:p w14:paraId="1558E11D" w14:textId="77777777" w:rsidR="00C43AD1" w:rsidRPr="00C33D0E" w:rsidRDefault="00C43AD1" w:rsidP="00C43AD1">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Ustalenie okoliczności przyczyn wypadku oraz sporządzenie wymaganej przepisami dokumentacji wypadkowej wykona służba BHP Wykonawcy z udziałem przedstawiciela BHP Zamawiającego reprezentowanego przez Oddział KWK </w:t>
      </w:r>
      <w:r w:rsidR="00B17BAC" w:rsidRPr="00C33D0E">
        <w:rPr>
          <w:rFonts w:eastAsia="Calibri"/>
          <w:sz w:val="24"/>
          <w:szCs w:val="24"/>
          <w:lang w:eastAsia="en-US"/>
        </w:rPr>
        <w:t xml:space="preserve">ROW </w:t>
      </w:r>
      <w:r w:rsidRPr="00C33D0E">
        <w:rPr>
          <w:rFonts w:eastAsia="Calibri"/>
          <w:sz w:val="24"/>
          <w:szCs w:val="24"/>
          <w:lang w:eastAsia="en-US"/>
        </w:rPr>
        <w:t>Ruch Marcel – stosownie do Rozporządzenia Rady Ministrów w sprawie ustalania okoliczności i przyczyn wypadków przy pracy z 01.07.2009r.</w:t>
      </w:r>
    </w:p>
    <w:p w14:paraId="0DC0D680"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przed przystąpieniem do realizacji umowy dostarczy imienny wykaz wszystkich osób (pracowników), które będą uczestniczyć w wykonywaniu zamówienia. Ponadto Wykonawca złoży u Zamawiającego kopie dokumentów poświadczających posiadane kwalifikacje i uprawnienia przez pracowników, którzy będą realizowali zamówienie.</w:t>
      </w:r>
    </w:p>
    <w:p w14:paraId="39F1B27C"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ocenia i dokumentuje ryzyko zawodowe swoich pracowników.</w:t>
      </w:r>
    </w:p>
    <w:p w14:paraId="08590B8D"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lastRenderedPageBreak/>
        <w:t>Zgodnie z obowiązującymi przepisami Wykonawca zobowiązany jest do opracowania kart oceny ryzyka zawodowego dla stanowisk pracy, na których zatrudnione są osoby przy wykonywaniu  usługi na rzecz Polskiej Grupy Górniczej S.A.  Z oceną ryzyka zawodowego pracownicy Wykonawcy muszą być zapoznani za potwierdzeniem.</w:t>
      </w:r>
    </w:p>
    <w:p w14:paraId="5B1CE528"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Obowiązki służbowe powinny być wykonywane przez pracowników Wykonawcy posługujących się językiem polskim w mowie i piśmie w stopniu warunkującym porozumiewanie się z pracownikami Zamawiającego. </w:t>
      </w:r>
    </w:p>
    <w:p w14:paraId="7E900D90"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odpowiada za szkody wyrządzone przez swoich pracowników </w:t>
      </w:r>
      <w:r w:rsidRPr="00C33D0E">
        <w:rPr>
          <w:rFonts w:eastAsia="Calibri"/>
          <w:sz w:val="24"/>
          <w:szCs w:val="24"/>
          <w:lang w:eastAsia="en-US"/>
        </w:rPr>
        <w:br/>
        <w:t>w pomieszczeniach Zamawiającego.</w:t>
      </w:r>
    </w:p>
    <w:p w14:paraId="77654BF0"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zapewni nadzór nad realizowanymi usługami oraz stałą współpracę wynikającą z realizacji prac z osobami nadzorującymi wykonanie usługi.</w:t>
      </w:r>
    </w:p>
    <w:p w14:paraId="041F357F"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zobowiązuje się do pełnej dyspozycyjności w zakresie przedmiotu świadczonych usług.</w:t>
      </w:r>
    </w:p>
    <w:p w14:paraId="3C53EDA1"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zobowiązuje się do sporządzenia miesięcznego ilościowego wykazu pełnionych służb, potwierdzonego przez Koordynatora wyznaczonego w umowie dot. świadczenia usługi ze strony Wykonawcy, a stanowiącego podstawę rozliczenia kosztów usługi i składania go u Koordynatora usługi ze strony Zamawiającego </w:t>
      </w:r>
      <w:r w:rsidRPr="00C33D0E">
        <w:rPr>
          <w:rFonts w:eastAsia="Calibri"/>
          <w:sz w:val="24"/>
          <w:szCs w:val="24"/>
          <w:lang w:eastAsia="en-US"/>
        </w:rPr>
        <w:br/>
        <w:t>w terminie do 5 dnia następnego miesiąca.</w:t>
      </w:r>
    </w:p>
    <w:p w14:paraId="7ACFFE92"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zobowiązuje się pokryć szkody wynikłe dla Zamawiającego w związku </w:t>
      </w:r>
      <w:r w:rsidRPr="00C33D0E">
        <w:rPr>
          <w:rFonts w:eastAsia="Calibri"/>
          <w:sz w:val="24"/>
          <w:szCs w:val="24"/>
          <w:lang w:eastAsia="en-US"/>
        </w:rPr>
        <w:br/>
        <w:t>z nieprawidłowym wykonywaniem przedmiotu Umowy lub nieprawidłowym użytkowaniem powierzonego sprzętu.</w:t>
      </w:r>
    </w:p>
    <w:p w14:paraId="18661303"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ponosi pełną odpowiedzialność za wszelkie ewentualne szkody na osobie lub mieniu powstałe podczas wykonywania lub w wyniku niewykonywania bądź nienależytego wykonywania zobowiązań wynikających z niniejszej Umowy. Wykonawca ponosi też odpowiedzialność za inne działania lub zaniechania osób, którymi będzie się posługiwał w celu wykonania Zamówienia. </w:t>
      </w:r>
    </w:p>
    <w:p w14:paraId="1EF42A31"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będzie prowadził nadzorowanie wpływów swoich działań, wyrobów </w:t>
      </w:r>
      <w:r w:rsidRPr="00C33D0E">
        <w:rPr>
          <w:rFonts w:eastAsia="Calibri"/>
          <w:sz w:val="24"/>
          <w:szCs w:val="24"/>
          <w:lang w:eastAsia="en-US"/>
        </w:rPr>
        <w:br/>
        <w:t xml:space="preserve">i usług na środowisko, w tym zgodnie z ewentualnie przyjętą polityką środowiskową </w:t>
      </w:r>
      <w:r w:rsidRPr="00C33D0E">
        <w:rPr>
          <w:rFonts w:eastAsia="Calibri"/>
          <w:sz w:val="24"/>
          <w:szCs w:val="24"/>
          <w:lang w:eastAsia="en-US"/>
        </w:rPr>
        <w:br/>
        <w:t xml:space="preserve">i ustalonymi celami środowiskowymi oraz będzie przekazywał Zamawiającemu w razie potrzeby, wszelkie informacje niezbędne do ustalenia powodowanego przez niego oddziaływania na środowisko. </w:t>
      </w:r>
    </w:p>
    <w:p w14:paraId="180353F3"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zobowiązuje się dostarczyć przed rozpoczęciem świadczenia usługi osobom odpowiedzialnym za realizację umowy ze strony Zamawiającego oświadczenie Wykonawcy o tym, że dane osobowe uzyskane podczas świadczenia usług w zakresie ochrony osób i mienia zostaną wykorzystane wyłącznie w celu realizacji przedmiotu umowy oraz, że pracownicy posiadający dostęp do danych osobowych posiadają odpowiednie upoważnienia uprawniające do przetwarzania danych osobowych.</w:t>
      </w:r>
    </w:p>
    <w:p w14:paraId="52B842F4"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Wykonawca zobowiązuję się do zachowania w poufności informacji przetwarzanych </w:t>
      </w:r>
      <w:r w:rsidRPr="00C33D0E">
        <w:rPr>
          <w:rFonts w:eastAsia="Calibri"/>
          <w:sz w:val="24"/>
          <w:szCs w:val="24"/>
          <w:lang w:eastAsia="en-US"/>
        </w:rPr>
        <w:br/>
        <w:t>w ramach wykonywanej umowy jak również zobowiązuje się przestrzegać zakazu jakiegokolwiek samowolnego kopiowania obrazów z kamer, wykonywania zdjęć obrazów rejestrowanych na monitorach jak również wnętrza Centralnego Monitoringu Wizyjnego.</w:t>
      </w:r>
    </w:p>
    <w:p w14:paraId="01ED74E5"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zapozna się z Instrukcją dla Wykonawców, zamieszczoną na stronie https://www.korporacja.pgg.pl/dostawcy/przetargi oraz osoby realizujące umowę po stronie Wykonawcy.</w:t>
      </w:r>
    </w:p>
    <w:p w14:paraId="0DAA1809"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zobowiązany jest posiadać w okresie realizacji umowy ubezpieczeni</w:t>
      </w:r>
      <w:r w:rsidR="00140C0C" w:rsidRPr="00C33D0E">
        <w:rPr>
          <w:rFonts w:eastAsia="Calibri"/>
          <w:sz w:val="24"/>
          <w:szCs w:val="24"/>
          <w:lang w:eastAsia="en-US"/>
        </w:rPr>
        <w:t>e</w:t>
      </w:r>
      <w:r w:rsidRPr="00C33D0E">
        <w:rPr>
          <w:rFonts w:eastAsia="Calibri"/>
          <w:sz w:val="24"/>
          <w:szCs w:val="24"/>
          <w:lang w:eastAsia="en-US"/>
        </w:rPr>
        <w:t xml:space="preserve"> od odpowiedzialności cywilnej w zakresie prowadzonej działalności związanej </w:t>
      </w:r>
      <w:r w:rsidRPr="00C33D0E">
        <w:rPr>
          <w:rFonts w:eastAsia="Calibri"/>
          <w:sz w:val="24"/>
          <w:szCs w:val="24"/>
          <w:lang w:eastAsia="en-US"/>
        </w:rPr>
        <w:br/>
        <w:t>z przedmiotem zamówienia na kwotę  nie mniejszą  niż 1 000 000,00 złotych</w:t>
      </w:r>
      <w:r w:rsidRPr="009234F5">
        <w:rPr>
          <w:rFonts w:eastAsia="Calibri"/>
          <w:sz w:val="24"/>
          <w:szCs w:val="24"/>
          <w:lang w:eastAsia="en-US"/>
        </w:rPr>
        <w:t>.</w:t>
      </w:r>
      <w:r w:rsidRPr="00C33D0E">
        <w:rPr>
          <w:rFonts w:eastAsia="Calibri"/>
          <w:sz w:val="24"/>
          <w:szCs w:val="24"/>
          <w:lang w:eastAsia="en-US"/>
        </w:rPr>
        <w:t xml:space="preserve"> Przed przystąpieniem do realizacji zamówienia Wykonawca zobowiązany jest dostarczyć Zamawiającemu kopię polisy ubezpieczeniowej. W przypadku, gdy z treści polisy </w:t>
      </w:r>
      <w:r w:rsidRPr="00C33D0E">
        <w:rPr>
          <w:rFonts w:eastAsia="Calibri"/>
          <w:sz w:val="24"/>
          <w:szCs w:val="24"/>
          <w:lang w:eastAsia="en-US"/>
        </w:rPr>
        <w:lastRenderedPageBreak/>
        <w:t xml:space="preserve">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5168D681"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zobowiązany jest do przeprowadzania badań pracowników nowoprzyjętych oraz badań okresowych specjalistycznych.</w:t>
      </w:r>
    </w:p>
    <w:p w14:paraId="3DF9FD69"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3A7B8A39"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307287D2"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W przypadku powstania przy pracach prowadzonych przez Wykonawcę stanu zagrożenia dla życia lub zdrowia pracowników, nadzwyczajnego zagrożenia środowiska lub bezpieczeństwa ruchu Zakładu Górniczego - Wykonawca zobowiązany jest natychmiast wstrzymać prowadzenie prac w strefie zagrożenia, wycofać pracowników w bezpieczne miejsce oraz powiadomić o tym fakcie Zamawiającego (dyspozytora, służbę BHP i osobę odpowiedzialną za zmianę). </w:t>
      </w:r>
    </w:p>
    <w:p w14:paraId="34D15855"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wyposaży swoich pracowników w środki ochrony indywidualnej.</w:t>
      </w:r>
    </w:p>
    <w:p w14:paraId="5E3694EF"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jest zobowiązany do kontroli przebiegu służby swoich pracowników co najmniej 1 raz  na tydzień</w:t>
      </w:r>
      <w:r w:rsidR="00E77518" w:rsidRPr="00C33D0E">
        <w:rPr>
          <w:rFonts w:eastAsia="Calibri"/>
          <w:sz w:val="24"/>
          <w:szCs w:val="24"/>
          <w:lang w:eastAsia="en-US"/>
        </w:rPr>
        <w:t xml:space="preserve"> bezpośrednio na stanowisku pracy</w:t>
      </w:r>
      <w:r w:rsidR="009C7A8F" w:rsidRPr="00C33D0E">
        <w:rPr>
          <w:rFonts w:eastAsia="Calibri"/>
          <w:sz w:val="24"/>
          <w:szCs w:val="24"/>
          <w:lang w:eastAsia="en-US"/>
        </w:rPr>
        <w:t xml:space="preserve"> na różnych zmianach</w:t>
      </w:r>
      <w:r w:rsidRPr="00C33D0E">
        <w:rPr>
          <w:rFonts w:eastAsia="Calibri"/>
          <w:sz w:val="24"/>
          <w:szCs w:val="24"/>
          <w:lang w:eastAsia="en-US"/>
        </w:rPr>
        <w:t>.</w:t>
      </w:r>
    </w:p>
    <w:p w14:paraId="6EFC8FC7"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 xml:space="preserve">Niewykonanie lub niewłaściwe wykonanie przedmiotu zamówienia wynikające </w:t>
      </w:r>
      <w:r w:rsidRPr="00C33D0E">
        <w:rPr>
          <w:rFonts w:eastAsia="Calibri"/>
          <w:sz w:val="24"/>
          <w:szCs w:val="24"/>
          <w:lang w:eastAsia="en-US"/>
        </w:rPr>
        <w:br/>
        <w:t>z przyczyn wymienionych powyżej obciąża Wykonawcę i może stanowić przyczynę odstąpienia od umowy z przyczyn leżących po stronie Wykonawcy.</w:t>
      </w:r>
    </w:p>
    <w:p w14:paraId="6A24C844" w14:textId="77777777" w:rsidR="00C43AD1" w:rsidRPr="00C33D0E"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Przed rozpoczęciem realizacji przedmiotu zamówienia dostarczyć kopie potwierdzonych za zgodność z oryginałem dokumentów potwierdzających posiadane kwalifikacje zawodowe/uprawnienia osób zdolnych do wykonania zamówienia.</w:t>
      </w:r>
    </w:p>
    <w:p w14:paraId="2023C607" w14:textId="77777777" w:rsidR="00C43AD1" w:rsidRDefault="00C43AD1" w:rsidP="00C33D0E">
      <w:pPr>
        <w:numPr>
          <w:ilvl w:val="1"/>
          <w:numId w:val="15"/>
        </w:numPr>
        <w:contextualSpacing/>
        <w:jc w:val="both"/>
        <w:rPr>
          <w:rFonts w:eastAsia="Calibri"/>
          <w:sz w:val="24"/>
          <w:szCs w:val="24"/>
          <w:lang w:eastAsia="en-US"/>
        </w:rPr>
      </w:pPr>
      <w:r w:rsidRPr="00C33D0E">
        <w:rPr>
          <w:rFonts w:eastAsia="Calibri"/>
          <w:sz w:val="24"/>
          <w:szCs w:val="24"/>
          <w:lang w:eastAsia="en-US"/>
        </w:rPr>
        <w:t>Wykonawca który jest wytwórcą odpadów powstających w trakcie realizacji zamówienia</w:t>
      </w:r>
      <w:r w:rsidR="00122B00" w:rsidRPr="00C33D0E">
        <w:rPr>
          <w:rFonts w:eastAsia="Calibri"/>
          <w:sz w:val="24"/>
          <w:szCs w:val="24"/>
          <w:lang w:eastAsia="en-US"/>
        </w:rPr>
        <w:t xml:space="preserve"> zagospodaruje je w własnym zakresie</w:t>
      </w:r>
      <w:r w:rsidRPr="00C33D0E">
        <w:rPr>
          <w:rFonts w:eastAsia="Calibri"/>
          <w:sz w:val="24"/>
          <w:szCs w:val="24"/>
          <w:lang w:eastAsia="en-US"/>
        </w:rPr>
        <w:t>, za wyjątkiem złomu stalowego oraz złomu metali kolorowych, które zagospodaruje Zamawiający.</w:t>
      </w:r>
    </w:p>
    <w:p w14:paraId="1770AE8C" w14:textId="77777777" w:rsidR="009C3D90" w:rsidRPr="009C3D90" w:rsidRDefault="009C3D90" w:rsidP="009C3D90">
      <w:pPr>
        <w:numPr>
          <w:ilvl w:val="1"/>
          <w:numId w:val="15"/>
        </w:numPr>
        <w:contextualSpacing/>
        <w:jc w:val="both"/>
        <w:rPr>
          <w:rFonts w:eastAsia="Calibri"/>
          <w:b/>
          <w:bCs/>
          <w:sz w:val="24"/>
          <w:szCs w:val="24"/>
          <w:lang w:eastAsia="en-US"/>
        </w:rPr>
      </w:pPr>
      <w:r w:rsidRPr="009C3D90">
        <w:rPr>
          <w:rFonts w:eastAsia="Calibri"/>
          <w:b/>
          <w:bCs/>
          <w:sz w:val="24"/>
          <w:szCs w:val="24"/>
          <w:lang w:eastAsia="en-US"/>
        </w:rPr>
        <w:t>Wykonawca przed podpisaniem umowy złoży załącznik w sprawie weryfikacji Podmiotu Przetwarzającego Dane Osobowe zgodnie z  Załącznik</w:t>
      </w:r>
      <w:r w:rsidR="00BB7CD7">
        <w:rPr>
          <w:rFonts w:eastAsia="Calibri"/>
          <w:b/>
          <w:bCs/>
          <w:sz w:val="24"/>
          <w:szCs w:val="24"/>
          <w:lang w:eastAsia="en-US"/>
        </w:rPr>
        <w:t>iem</w:t>
      </w:r>
      <w:r w:rsidRPr="009C3D90">
        <w:rPr>
          <w:rFonts w:eastAsia="Calibri"/>
          <w:b/>
          <w:bCs/>
          <w:sz w:val="24"/>
          <w:szCs w:val="24"/>
          <w:lang w:eastAsia="en-US"/>
        </w:rPr>
        <w:t xml:space="preserve"> nr 4.11</w:t>
      </w:r>
      <w:r w:rsidR="0060569B">
        <w:rPr>
          <w:rFonts w:eastAsia="Calibri"/>
          <w:b/>
          <w:bCs/>
          <w:sz w:val="24"/>
          <w:szCs w:val="24"/>
          <w:lang w:eastAsia="en-US"/>
        </w:rPr>
        <w:t xml:space="preserve"> do </w:t>
      </w:r>
      <w:r w:rsidR="00BB7CD7">
        <w:rPr>
          <w:rFonts w:eastAsia="Calibri"/>
          <w:b/>
          <w:bCs/>
          <w:sz w:val="24"/>
          <w:szCs w:val="24"/>
          <w:lang w:eastAsia="en-US"/>
        </w:rPr>
        <w:t>SWZ</w:t>
      </w:r>
      <w:r w:rsidR="0060569B">
        <w:rPr>
          <w:rFonts w:eastAsia="Calibri"/>
          <w:b/>
          <w:bCs/>
          <w:sz w:val="24"/>
          <w:szCs w:val="24"/>
          <w:lang w:eastAsia="en-US"/>
        </w:rPr>
        <w:t>.</w:t>
      </w:r>
    </w:p>
    <w:p w14:paraId="58E4E695" w14:textId="77777777" w:rsidR="00C43AD1" w:rsidRPr="009234F5" w:rsidRDefault="00C43AD1" w:rsidP="00C43AD1">
      <w:pPr>
        <w:widowControl w:val="0"/>
        <w:adjustRightInd w:val="0"/>
        <w:ind w:left="720"/>
        <w:contextualSpacing/>
        <w:jc w:val="both"/>
        <w:textAlignment w:val="baseline"/>
        <w:rPr>
          <w:rFonts w:eastAsia="Calibri"/>
          <w:b/>
          <w:sz w:val="24"/>
          <w:szCs w:val="24"/>
          <w:lang w:eastAsia="en-US"/>
        </w:rPr>
      </w:pPr>
    </w:p>
    <w:p w14:paraId="606EC508" w14:textId="77777777" w:rsidR="00BE2645" w:rsidRPr="009234F5" w:rsidRDefault="00602FAA" w:rsidP="00D779D4">
      <w:pPr>
        <w:pStyle w:val="Akapitzlist"/>
        <w:numPr>
          <w:ilvl w:val="0"/>
          <w:numId w:val="31"/>
        </w:numPr>
        <w:jc w:val="both"/>
        <w:rPr>
          <w:b/>
          <w:bCs/>
        </w:rPr>
      </w:pPr>
      <w:bookmarkStart w:id="110" w:name="_Toc67292104"/>
      <w:bookmarkStart w:id="111" w:name="_Hlk67824277"/>
      <w:r w:rsidRPr="009234F5">
        <w:rPr>
          <w:b/>
          <w:bCs/>
        </w:rPr>
        <w:t>Obowiązki Zamawiającego</w:t>
      </w:r>
      <w:bookmarkEnd w:id="110"/>
      <w:r w:rsidR="00112408" w:rsidRPr="009234F5">
        <w:rPr>
          <w:b/>
          <w:bCs/>
        </w:rPr>
        <w:t>:</w:t>
      </w:r>
      <w:r w:rsidRPr="009234F5">
        <w:rPr>
          <w:b/>
          <w:bCs/>
        </w:rPr>
        <w:t xml:space="preserve"> </w:t>
      </w:r>
    </w:p>
    <w:p w14:paraId="1489BB1F" w14:textId="77777777" w:rsidR="00C43AD1" w:rsidRPr="009234F5" w:rsidRDefault="00C43AD1" w:rsidP="00D779D4">
      <w:pPr>
        <w:pStyle w:val="Akapitzlist"/>
        <w:widowControl w:val="0"/>
        <w:numPr>
          <w:ilvl w:val="0"/>
          <w:numId w:val="79"/>
        </w:numPr>
        <w:adjustRightInd w:val="0"/>
        <w:jc w:val="both"/>
        <w:textAlignment w:val="baseline"/>
        <w:rPr>
          <w:rFonts w:eastAsia="Calibri"/>
          <w:bCs/>
          <w:lang w:eastAsia="en-US"/>
        </w:rPr>
      </w:pPr>
      <w:r w:rsidRPr="009234F5">
        <w:rPr>
          <w:rFonts w:eastAsia="Calibri"/>
          <w:bCs/>
          <w:lang w:eastAsia="en-US"/>
        </w:rPr>
        <w:t>Przekazanie Wykonawcy rejonu świadczenia usług.</w:t>
      </w:r>
    </w:p>
    <w:p w14:paraId="02DC475E" w14:textId="77777777" w:rsidR="00C43AD1" w:rsidRPr="009234F5" w:rsidRDefault="00C43AD1" w:rsidP="00D779D4">
      <w:pPr>
        <w:pStyle w:val="Akapitzlist"/>
        <w:widowControl w:val="0"/>
        <w:numPr>
          <w:ilvl w:val="0"/>
          <w:numId w:val="79"/>
        </w:numPr>
        <w:adjustRightInd w:val="0"/>
        <w:jc w:val="both"/>
        <w:textAlignment w:val="baseline"/>
        <w:rPr>
          <w:rFonts w:eastAsia="Calibri"/>
          <w:bCs/>
          <w:lang w:eastAsia="en-US"/>
        </w:rPr>
      </w:pPr>
      <w:r w:rsidRPr="009234F5">
        <w:rPr>
          <w:rFonts w:eastAsia="Calibri"/>
          <w:bCs/>
          <w:lang w:eastAsia="en-US"/>
        </w:rPr>
        <w:t>Bieżąca kontrola jakości wykonywanych usług.</w:t>
      </w:r>
    </w:p>
    <w:p w14:paraId="57AA8FFA" w14:textId="77777777" w:rsidR="00C43AD1" w:rsidRPr="009234F5" w:rsidRDefault="00C43AD1" w:rsidP="00D779D4">
      <w:pPr>
        <w:pStyle w:val="Akapitzlist"/>
        <w:widowControl w:val="0"/>
        <w:numPr>
          <w:ilvl w:val="0"/>
          <w:numId w:val="79"/>
        </w:numPr>
        <w:adjustRightInd w:val="0"/>
        <w:jc w:val="both"/>
        <w:textAlignment w:val="baseline"/>
        <w:rPr>
          <w:rFonts w:eastAsia="Calibri"/>
          <w:bCs/>
          <w:lang w:eastAsia="en-US"/>
        </w:rPr>
      </w:pPr>
      <w:r w:rsidRPr="009234F5">
        <w:rPr>
          <w:rFonts w:eastAsia="Calibri"/>
          <w:bCs/>
          <w:lang w:eastAsia="en-US"/>
        </w:rPr>
        <w:t xml:space="preserve">Przeszkolenie pracowników Wykonawcy, zatrudnionych na stanowiskach wymagających  współpracy z pracownikami Zamawiającego, w zakresie obowiązujących przepisów, regulaminów i innych uregulowań. </w:t>
      </w:r>
    </w:p>
    <w:p w14:paraId="456257D1" w14:textId="77777777" w:rsidR="00C43AD1" w:rsidRPr="009234F5" w:rsidRDefault="00C43AD1" w:rsidP="00D779D4">
      <w:pPr>
        <w:pStyle w:val="Akapitzlist"/>
        <w:widowControl w:val="0"/>
        <w:numPr>
          <w:ilvl w:val="0"/>
          <w:numId w:val="79"/>
        </w:numPr>
        <w:adjustRightInd w:val="0"/>
        <w:jc w:val="both"/>
        <w:textAlignment w:val="baseline"/>
        <w:rPr>
          <w:rFonts w:eastAsia="Calibri"/>
          <w:bCs/>
          <w:lang w:eastAsia="en-US"/>
        </w:rPr>
      </w:pPr>
      <w:r w:rsidRPr="009234F5">
        <w:rPr>
          <w:rFonts w:eastAsia="Calibri"/>
          <w:bCs/>
          <w:lang w:eastAsia="en-US"/>
        </w:rPr>
        <w:t>Udzielenie Wykonawcy niezbędnej pełnej informacji o istniejącym ryzyku zawodowym w zakładzie Zamawiającego.</w:t>
      </w:r>
    </w:p>
    <w:p w14:paraId="68CFD047" w14:textId="77777777" w:rsidR="00C43AD1" w:rsidRDefault="00C43AD1" w:rsidP="00D779D4">
      <w:pPr>
        <w:pStyle w:val="Akapitzlist"/>
        <w:widowControl w:val="0"/>
        <w:numPr>
          <w:ilvl w:val="0"/>
          <w:numId w:val="79"/>
        </w:numPr>
        <w:adjustRightInd w:val="0"/>
        <w:jc w:val="both"/>
        <w:textAlignment w:val="baseline"/>
        <w:rPr>
          <w:rFonts w:eastAsia="Calibri"/>
          <w:bCs/>
          <w:lang w:eastAsia="en-US"/>
        </w:rPr>
      </w:pPr>
      <w:r w:rsidRPr="009234F5">
        <w:rPr>
          <w:rFonts w:eastAsia="Calibri"/>
          <w:bCs/>
          <w:lang w:eastAsia="en-US"/>
        </w:rPr>
        <w:lastRenderedPageBreak/>
        <w:t xml:space="preserve">Zamawiający ma prawo nie wyrazić zgody na dalsze zatrudnienie pracownika Wykonawcy na terenie Centralnego Monitoringu Wizyjnego w przypadku </w:t>
      </w:r>
      <w:r w:rsidRPr="009234F5">
        <w:rPr>
          <w:rFonts w:eastAsia="Calibri"/>
          <w:bCs/>
          <w:strike/>
          <w:color w:val="FF0000"/>
          <w:lang w:eastAsia="en-US"/>
        </w:rPr>
        <w:t xml:space="preserve"> </w:t>
      </w:r>
      <w:r w:rsidRPr="009234F5">
        <w:rPr>
          <w:rFonts w:eastAsia="Calibri"/>
          <w:bCs/>
          <w:lang w:eastAsia="en-US"/>
        </w:rPr>
        <w:t>niedopełnienia obowiązków służbowych.</w:t>
      </w:r>
    </w:p>
    <w:p w14:paraId="07762E74" w14:textId="77777777" w:rsidR="009B1804" w:rsidRPr="009B1804" w:rsidRDefault="009B1804" w:rsidP="009B1804">
      <w:pPr>
        <w:pStyle w:val="Akapitzlist"/>
        <w:widowControl w:val="0"/>
        <w:numPr>
          <w:ilvl w:val="0"/>
          <w:numId w:val="79"/>
        </w:numPr>
        <w:adjustRightInd w:val="0"/>
        <w:jc w:val="both"/>
        <w:textAlignment w:val="baseline"/>
        <w:rPr>
          <w:rFonts w:eastAsia="Calibri"/>
          <w:bCs/>
          <w:lang w:eastAsia="en-US"/>
        </w:rPr>
      </w:pPr>
      <w:r w:rsidRPr="009B1804">
        <w:rPr>
          <w:rFonts w:eastAsia="Calibri"/>
          <w:bCs/>
          <w:lang w:eastAsia="en-US"/>
        </w:rPr>
        <w:t>Zamawiający organizuje i zapewnia bezpieczeństwo przeciwpożarowe.</w:t>
      </w:r>
    </w:p>
    <w:p w14:paraId="5BE0D8E1" w14:textId="77777777" w:rsidR="009B1804" w:rsidRPr="009B1804" w:rsidRDefault="009B1804" w:rsidP="009B1804">
      <w:pPr>
        <w:pStyle w:val="Akapitzlist"/>
        <w:widowControl w:val="0"/>
        <w:numPr>
          <w:ilvl w:val="0"/>
          <w:numId w:val="79"/>
        </w:numPr>
        <w:adjustRightInd w:val="0"/>
        <w:jc w:val="both"/>
        <w:textAlignment w:val="baseline"/>
        <w:rPr>
          <w:rFonts w:eastAsia="Calibri"/>
          <w:bCs/>
          <w:lang w:eastAsia="en-US"/>
        </w:rPr>
      </w:pPr>
      <w:r w:rsidRPr="009B1804">
        <w:rPr>
          <w:rFonts w:eastAsia="Calibri"/>
          <w:bCs/>
          <w:lang w:eastAsia="en-US"/>
        </w:rPr>
        <w:t>W przypadku gdy pracownik Wykonawcy ulegnie wypadkowi, Zamawiający do czasu przejęcia dochodzenia wypadku przez służby BHP Wykonawcy zobowiązany jest zapewnić:</w:t>
      </w:r>
    </w:p>
    <w:p w14:paraId="5BED072E" w14:textId="77777777" w:rsidR="009B1804" w:rsidRPr="009B1804" w:rsidRDefault="009B1804" w:rsidP="009B1804">
      <w:pPr>
        <w:pStyle w:val="Akapitzlist"/>
        <w:numPr>
          <w:ilvl w:val="0"/>
          <w:numId w:val="108"/>
        </w:numPr>
        <w:jc w:val="both"/>
        <w:rPr>
          <w:rFonts w:eastAsia="Calibri"/>
          <w:lang w:eastAsia="en-US"/>
        </w:rPr>
      </w:pPr>
      <w:r w:rsidRPr="009B1804">
        <w:rPr>
          <w:rFonts w:eastAsia="Calibri"/>
          <w:lang w:eastAsia="en-US"/>
        </w:rPr>
        <w:t xml:space="preserve">niezwłoczne zorganizowanie pierwszej pomocy dla poszkodowanego wraz </w:t>
      </w:r>
      <w:r w:rsidRPr="009B1804">
        <w:rPr>
          <w:rFonts w:eastAsia="Calibri"/>
          <w:lang w:eastAsia="en-US"/>
        </w:rPr>
        <w:br/>
        <w:t>z wydaniem wstępnej opinii lekarskiej i koniecznym transportem sanitarnym,</w:t>
      </w:r>
    </w:p>
    <w:p w14:paraId="2F394894" w14:textId="77777777" w:rsidR="009B1804" w:rsidRPr="00C33D0E" w:rsidRDefault="009B1804" w:rsidP="009B1804">
      <w:pPr>
        <w:pStyle w:val="Akapitzlist"/>
        <w:numPr>
          <w:ilvl w:val="0"/>
          <w:numId w:val="108"/>
        </w:numPr>
        <w:jc w:val="both"/>
        <w:rPr>
          <w:rFonts w:eastAsia="Calibri"/>
          <w:lang w:eastAsia="en-US"/>
        </w:rPr>
      </w:pPr>
      <w:r w:rsidRPr="00C33D0E">
        <w:rPr>
          <w:rFonts w:eastAsia="Calibri"/>
          <w:lang w:eastAsia="en-US"/>
        </w:rPr>
        <w:t>zabezpieczenie miejsca, gdy wypadek miał miejsce poza rejonem pracy Wykonawcy,</w:t>
      </w:r>
    </w:p>
    <w:p w14:paraId="43A21993" w14:textId="77777777" w:rsidR="009B1804" w:rsidRPr="00C33D0E" w:rsidRDefault="009B1804" w:rsidP="009B1804">
      <w:pPr>
        <w:pStyle w:val="Akapitzlist"/>
        <w:numPr>
          <w:ilvl w:val="0"/>
          <w:numId w:val="108"/>
        </w:numPr>
        <w:jc w:val="both"/>
        <w:rPr>
          <w:rFonts w:eastAsia="Calibri"/>
          <w:lang w:eastAsia="en-US"/>
        </w:rPr>
      </w:pPr>
      <w:r w:rsidRPr="00C33D0E">
        <w:rPr>
          <w:rFonts w:eastAsia="Calibri"/>
          <w:lang w:eastAsia="en-US"/>
        </w:rPr>
        <w:t xml:space="preserve">udostępnienie niezbędnych informacji i materiałów służbie BHP Wykonawcy. </w:t>
      </w:r>
    </w:p>
    <w:p w14:paraId="3CBC0501" w14:textId="77777777" w:rsidR="009B1804" w:rsidRPr="00C33D0E" w:rsidRDefault="009B1804" w:rsidP="009B1804">
      <w:pPr>
        <w:pStyle w:val="Akapitzlist"/>
        <w:widowControl w:val="0"/>
        <w:numPr>
          <w:ilvl w:val="0"/>
          <w:numId w:val="79"/>
        </w:numPr>
        <w:adjustRightInd w:val="0"/>
        <w:jc w:val="both"/>
        <w:textAlignment w:val="baseline"/>
        <w:rPr>
          <w:rFonts w:eastAsia="Calibri"/>
          <w:lang w:eastAsia="en-US"/>
        </w:rPr>
      </w:pPr>
      <w:r w:rsidRPr="00C33D0E">
        <w:rPr>
          <w:rFonts w:eastAsia="Calibri"/>
          <w:lang w:eastAsia="en-US"/>
        </w:rPr>
        <w:t>Powyższa procedura w koniecznym zakresie dotyczyć będzie również pracowników Wykonawcy wymagających nagłej interwencji lekarskiej.</w:t>
      </w:r>
    </w:p>
    <w:p w14:paraId="1418C0B9" w14:textId="77777777" w:rsidR="009B1804" w:rsidRPr="00C33D0E" w:rsidRDefault="009B1804" w:rsidP="009B1804">
      <w:pPr>
        <w:pStyle w:val="Akapitzlist"/>
        <w:widowControl w:val="0"/>
        <w:numPr>
          <w:ilvl w:val="0"/>
          <w:numId w:val="79"/>
        </w:numPr>
        <w:adjustRightInd w:val="0"/>
        <w:jc w:val="both"/>
        <w:textAlignment w:val="baseline"/>
        <w:rPr>
          <w:rFonts w:eastAsia="Calibri"/>
          <w:lang w:eastAsia="en-US"/>
        </w:rPr>
      </w:pPr>
      <w:r w:rsidRPr="00C33D0E">
        <w:rPr>
          <w:rFonts w:eastAsia="Calibri"/>
          <w:lang w:eastAsia="en-US"/>
        </w:rPr>
        <w:t>Decyzje w sprawach jw. nie podlegają odwołaniu oraz nie zezwalają Wykonawcy na zmianę zakresu  i terminu wykonania przedmiotu umowy.</w:t>
      </w:r>
    </w:p>
    <w:p w14:paraId="14A62604" w14:textId="77777777" w:rsidR="009B1804" w:rsidRPr="00C33D0E" w:rsidRDefault="009B1804" w:rsidP="009B1804">
      <w:pPr>
        <w:pStyle w:val="Akapitzlist"/>
        <w:widowControl w:val="0"/>
        <w:numPr>
          <w:ilvl w:val="0"/>
          <w:numId w:val="79"/>
        </w:numPr>
        <w:adjustRightInd w:val="0"/>
        <w:jc w:val="both"/>
        <w:textAlignment w:val="baseline"/>
        <w:rPr>
          <w:rFonts w:eastAsia="Calibri"/>
          <w:lang w:eastAsia="en-US"/>
        </w:rPr>
      </w:pPr>
      <w:r w:rsidRPr="00C33D0E">
        <w:rPr>
          <w:rFonts w:eastAsia="Calibri"/>
          <w:lang w:eastAsia="en-US"/>
        </w:rPr>
        <w:t>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450D32C2" w14:textId="77777777" w:rsidR="00A96B0E" w:rsidRPr="009234F5" w:rsidRDefault="00A96B0E" w:rsidP="00C43AD1">
      <w:pPr>
        <w:pStyle w:val="Akapitzlist"/>
        <w:jc w:val="both"/>
        <w:rPr>
          <w:b/>
          <w:bCs/>
        </w:rPr>
      </w:pPr>
    </w:p>
    <w:p w14:paraId="26610502" w14:textId="77777777" w:rsidR="00360DA8" w:rsidRPr="009234F5" w:rsidRDefault="00360DA8" w:rsidP="00D779D4">
      <w:pPr>
        <w:pStyle w:val="Akapitzlist"/>
        <w:numPr>
          <w:ilvl w:val="0"/>
          <w:numId w:val="31"/>
        </w:numPr>
        <w:jc w:val="both"/>
        <w:rPr>
          <w:b/>
          <w:bCs/>
        </w:rPr>
      </w:pPr>
      <w:r w:rsidRPr="009234F5">
        <w:rPr>
          <w:b/>
          <w:bCs/>
        </w:rPr>
        <w:t>Gwarancja i postępowanie reklamacyjne</w:t>
      </w:r>
      <w:r w:rsidR="00112408" w:rsidRPr="009234F5">
        <w:rPr>
          <w:b/>
          <w:bCs/>
        </w:rPr>
        <w:t>:</w:t>
      </w:r>
      <w:r w:rsidRPr="009234F5">
        <w:rPr>
          <w:b/>
          <w:bCs/>
        </w:rPr>
        <w:t xml:space="preserve"> </w:t>
      </w:r>
      <w:r w:rsidR="000D2E3C" w:rsidRPr="009234F5">
        <w:rPr>
          <w:b/>
          <w:bCs/>
        </w:rPr>
        <w:t>nie dotyczy</w:t>
      </w:r>
      <w:r w:rsidR="00914C82" w:rsidRPr="009234F5">
        <w:rPr>
          <w:b/>
          <w:bCs/>
        </w:rPr>
        <w:t>.</w:t>
      </w:r>
    </w:p>
    <w:p w14:paraId="7309F0F8" w14:textId="77777777" w:rsidR="00360DA8" w:rsidRPr="009234F5" w:rsidRDefault="00360DA8" w:rsidP="00A96B0E">
      <w:pPr>
        <w:jc w:val="both"/>
        <w:rPr>
          <w:color w:val="FF0000"/>
          <w:sz w:val="24"/>
          <w:szCs w:val="24"/>
        </w:rPr>
      </w:pPr>
    </w:p>
    <w:p w14:paraId="5F6E52BA" w14:textId="77777777" w:rsidR="007F63D9" w:rsidRPr="009234F5" w:rsidRDefault="007F63D9" w:rsidP="00D779D4">
      <w:pPr>
        <w:pStyle w:val="Akapitzlist"/>
        <w:numPr>
          <w:ilvl w:val="0"/>
          <w:numId w:val="31"/>
        </w:numPr>
        <w:jc w:val="both"/>
        <w:rPr>
          <w:b/>
          <w:bCs/>
        </w:rPr>
      </w:pPr>
      <w:bookmarkStart w:id="112" w:name="_Toc67292096"/>
      <w:bookmarkStart w:id="113" w:name="_Toc67292095"/>
      <w:bookmarkStart w:id="114" w:name="_Hlk67824301"/>
      <w:bookmarkEnd w:id="111"/>
      <w:r w:rsidRPr="009234F5">
        <w:rPr>
          <w:b/>
          <w:bCs/>
        </w:rPr>
        <w:t>Forma zatrudnienia osób realizujących zamówienie</w:t>
      </w:r>
      <w:bookmarkEnd w:id="112"/>
      <w:r w:rsidR="00112408" w:rsidRPr="009234F5">
        <w:rPr>
          <w:b/>
          <w:bCs/>
        </w:rPr>
        <w:t>:</w:t>
      </w:r>
    </w:p>
    <w:p w14:paraId="2668947F" w14:textId="77777777" w:rsidR="000D2E3C" w:rsidRPr="009234F5" w:rsidRDefault="000D2E3C" w:rsidP="00D779D4">
      <w:pPr>
        <w:pStyle w:val="Akapitzlist"/>
        <w:widowControl w:val="0"/>
        <w:numPr>
          <w:ilvl w:val="0"/>
          <w:numId w:val="80"/>
        </w:numPr>
        <w:adjustRightInd w:val="0"/>
        <w:jc w:val="both"/>
        <w:textAlignment w:val="baseline"/>
        <w:rPr>
          <w:rFonts w:eastAsia="Calibri"/>
          <w:bCs/>
          <w:lang w:eastAsia="en-US"/>
        </w:rPr>
      </w:pPr>
      <w:r w:rsidRPr="009234F5">
        <w:rPr>
          <w:rFonts w:eastAsia="Calibri"/>
          <w:bCs/>
          <w:lang w:eastAsia="en-US"/>
        </w:rPr>
        <w:t>Wykonawca jest odpowiedzialny za zatrudnianie do realizacji zamówienia pracowników zgodnie z obowiązującymi przepisami prawa.</w:t>
      </w:r>
    </w:p>
    <w:p w14:paraId="15158755" w14:textId="77777777" w:rsidR="000D2E3C" w:rsidRPr="009234F5" w:rsidRDefault="000D2E3C" w:rsidP="00D779D4">
      <w:pPr>
        <w:pStyle w:val="Akapitzlist"/>
        <w:widowControl w:val="0"/>
        <w:numPr>
          <w:ilvl w:val="0"/>
          <w:numId w:val="80"/>
        </w:numPr>
        <w:adjustRightInd w:val="0"/>
        <w:jc w:val="both"/>
        <w:textAlignment w:val="baseline"/>
        <w:rPr>
          <w:rFonts w:eastAsia="Calibri"/>
          <w:bCs/>
          <w:lang w:eastAsia="en-US"/>
        </w:rPr>
      </w:pPr>
      <w:r w:rsidRPr="009234F5">
        <w:rPr>
          <w:rFonts w:eastAsia="Calibri"/>
          <w:bCs/>
          <w:lang w:eastAsia="en-US"/>
        </w:rPr>
        <w:t xml:space="preserve">Zamawiający wymaga, aby osoby realizujące niniejsze zamówienie były zatrudnione przez Wykonawcę lub Podwykonawcę na podstawie umowy </w:t>
      </w:r>
      <w:r w:rsidRPr="009234F5">
        <w:rPr>
          <w:rFonts w:eastAsia="Calibri"/>
          <w:bCs/>
          <w:lang w:eastAsia="en-US"/>
        </w:rPr>
        <w:br/>
        <w:t xml:space="preserve">o pracę – za wyjątkiem osób zatrudnionych w zastępstwie nieobecności (chorobowe, urlopy) – wówczas dopuszczalne jest zatrudnienie w oparciu </w:t>
      </w:r>
      <w:r w:rsidRPr="009234F5">
        <w:rPr>
          <w:rFonts w:eastAsia="Calibri"/>
          <w:bCs/>
          <w:lang w:eastAsia="en-US"/>
        </w:rPr>
        <w:br/>
        <w:t>o umowy cywilnoprawne.</w:t>
      </w:r>
    </w:p>
    <w:p w14:paraId="75F58E62" w14:textId="77777777" w:rsidR="000D2E3C" w:rsidRPr="009234F5" w:rsidRDefault="000D2E3C" w:rsidP="00D779D4">
      <w:pPr>
        <w:pStyle w:val="Akapitzlist"/>
        <w:widowControl w:val="0"/>
        <w:numPr>
          <w:ilvl w:val="0"/>
          <w:numId w:val="80"/>
        </w:numPr>
        <w:adjustRightInd w:val="0"/>
        <w:jc w:val="both"/>
        <w:textAlignment w:val="baseline"/>
        <w:rPr>
          <w:rFonts w:eastAsia="Calibri"/>
          <w:bCs/>
          <w:lang w:eastAsia="en-US"/>
        </w:rPr>
      </w:pPr>
      <w:r w:rsidRPr="009234F5">
        <w:rPr>
          <w:rFonts w:eastAsia="Calibri"/>
          <w:bCs/>
          <w:lang w:eastAsia="en-US"/>
        </w:rPr>
        <w:t>Na wniosek Zamawiającego Wykonawca jest zobowiązany przedstawić do wglądu oryginały lub poświadczone przez siebie kopie stosownych dokumentów, w tym zanonimizowanych umów o pracę - dotyczy pracowników Wykonawcy i Podwykonawcy.</w:t>
      </w:r>
    </w:p>
    <w:p w14:paraId="686442E1" w14:textId="77777777" w:rsidR="007F63D9" w:rsidRPr="009234F5" w:rsidRDefault="007F63D9" w:rsidP="00C43AD1">
      <w:pPr>
        <w:pStyle w:val="Akapitzlist"/>
        <w:jc w:val="both"/>
        <w:rPr>
          <w:b/>
          <w:bCs/>
        </w:rPr>
      </w:pPr>
    </w:p>
    <w:p w14:paraId="6966A68D" w14:textId="77777777" w:rsidR="001B50F3" w:rsidRPr="009234F5" w:rsidRDefault="001F655F" w:rsidP="00D779D4">
      <w:pPr>
        <w:pStyle w:val="Akapitzlist"/>
        <w:numPr>
          <w:ilvl w:val="0"/>
          <w:numId w:val="31"/>
        </w:numPr>
        <w:jc w:val="both"/>
        <w:rPr>
          <w:b/>
          <w:bCs/>
        </w:rPr>
      </w:pPr>
      <w:r w:rsidRPr="009234F5">
        <w:rPr>
          <w:b/>
          <w:bCs/>
        </w:rPr>
        <w:t xml:space="preserve">Świadczenia Zamawiającego na rzecz </w:t>
      </w:r>
      <w:r w:rsidR="00DB4D9E" w:rsidRPr="009234F5">
        <w:rPr>
          <w:b/>
          <w:bCs/>
        </w:rPr>
        <w:t>Wykonawcy</w:t>
      </w:r>
      <w:r w:rsidRPr="009234F5">
        <w:rPr>
          <w:b/>
          <w:bCs/>
        </w:rPr>
        <w:t xml:space="preserve"> w związku z realizacją zamówienia</w:t>
      </w:r>
      <w:bookmarkEnd w:id="113"/>
      <w:r w:rsidR="00112408" w:rsidRPr="009234F5">
        <w:rPr>
          <w:b/>
          <w:bCs/>
        </w:rPr>
        <w:t>:</w:t>
      </w:r>
      <w:r w:rsidRPr="009234F5">
        <w:rPr>
          <w:b/>
          <w:bCs/>
        </w:rPr>
        <w:t xml:space="preserve"> </w:t>
      </w:r>
    </w:p>
    <w:p w14:paraId="22104FE2" w14:textId="77777777" w:rsidR="001B50F3" w:rsidRPr="009234F5" w:rsidRDefault="001B50F3" w:rsidP="002B6DDE">
      <w:pPr>
        <w:pStyle w:val="Akapitzlist"/>
        <w:jc w:val="both"/>
        <w:rPr>
          <w:b/>
          <w:bCs/>
        </w:rPr>
      </w:pPr>
      <w:bookmarkStart w:id="115" w:name="_Hlk82764309"/>
    </w:p>
    <w:bookmarkEnd w:id="115"/>
    <w:p w14:paraId="66D550B7" w14:textId="77777777" w:rsidR="000D2E3C" w:rsidRPr="00383DC9" w:rsidRDefault="000D2E3C" w:rsidP="00D779D4">
      <w:pPr>
        <w:numPr>
          <w:ilvl w:val="0"/>
          <w:numId w:val="33"/>
        </w:numPr>
        <w:contextualSpacing/>
        <w:jc w:val="both"/>
        <w:rPr>
          <w:rFonts w:eastAsia="Calibri"/>
          <w:bCs/>
          <w:sz w:val="24"/>
          <w:szCs w:val="24"/>
          <w:lang w:eastAsia="en-US"/>
        </w:rPr>
      </w:pPr>
      <w:r w:rsidRPr="00383DC9">
        <w:rPr>
          <w:rFonts w:eastAsia="Calibri"/>
          <w:bCs/>
          <w:sz w:val="24"/>
          <w:szCs w:val="24"/>
          <w:lang w:eastAsia="en-US"/>
        </w:rPr>
        <w:t xml:space="preserve">Realizacja przedmiotowego zamówienia </w:t>
      </w:r>
      <w:r w:rsidR="00EB0FD0" w:rsidRPr="00383DC9">
        <w:rPr>
          <w:rFonts w:eastAsia="Calibri"/>
          <w:b/>
          <w:sz w:val="24"/>
          <w:szCs w:val="24"/>
          <w:lang w:eastAsia="en-US"/>
        </w:rPr>
        <w:t>wymaga</w:t>
      </w:r>
      <w:r w:rsidRPr="00383DC9">
        <w:rPr>
          <w:rFonts w:eastAsia="Calibri"/>
          <w:bCs/>
          <w:sz w:val="24"/>
          <w:szCs w:val="24"/>
          <w:lang w:eastAsia="en-US"/>
        </w:rPr>
        <w:t xml:space="preserve"> odpłatnego korzystania ze składników majątku Zamawiającego lub świadczenia usług bądź wydania materiałów niezbędnych do wykonania zamówienia. </w:t>
      </w:r>
    </w:p>
    <w:p w14:paraId="20865E7D" w14:textId="77777777" w:rsidR="000D2E3C" w:rsidRPr="009234F5" w:rsidRDefault="000D2E3C" w:rsidP="00D779D4">
      <w:pPr>
        <w:numPr>
          <w:ilvl w:val="0"/>
          <w:numId w:val="33"/>
        </w:numPr>
        <w:contextualSpacing/>
        <w:jc w:val="both"/>
        <w:rPr>
          <w:rFonts w:eastAsia="Calibri"/>
          <w:bCs/>
          <w:sz w:val="24"/>
          <w:szCs w:val="24"/>
        </w:rPr>
      </w:pPr>
      <w:r w:rsidRPr="009234F5">
        <w:rPr>
          <w:rFonts w:eastAsia="Calibri"/>
          <w:bCs/>
          <w:sz w:val="24"/>
          <w:szCs w:val="24"/>
        </w:rPr>
        <w:t xml:space="preserve">Zamawiający zapewnia wraz z mediami pomieszczenia Centralnego Systemu Monitoringu Wizyjnego) bez ponoszenia dodatkowych kosztów przez Wykonawcę. Wykonawca w zajmowanych pomieszczeniach zabezpieczy we własnym zakresie </w:t>
      </w:r>
      <w:r w:rsidRPr="009234F5">
        <w:rPr>
          <w:rFonts w:eastAsia="Calibri"/>
          <w:bCs/>
          <w:sz w:val="24"/>
          <w:szCs w:val="24"/>
        </w:rPr>
        <w:lastRenderedPageBreak/>
        <w:t>wyposażenie</w:t>
      </w:r>
      <w:r w:rsidR="00604715" w:rsidRPr="009234F5">
        <w:rPr>
          <w:rFonts w:eastAsia="Calibri"/>
          <w:bCs/>
          <w:sz w:val="24"/>
          <w:szCs w:val="24"/>
        </w:rPr>
        <w:t xml:space="preserve"> tj.: </w:t>
      </w:r>
      <w:r w:rsidR="00604715" w:rsidRPr="00B85426">
        <w:rPr>
          <w:rFonts w:eastAsia="Calibri"/>
          <w:bCs/>
          <w:sz w:val="24"/>
          <w:szCs w:val="24"/>
        </w:rPr>
        <w:t>5 szt. foteli biurowych obrotowych</w:t>
      </w:r>
      <w:r w:rsidRPr="00B85426">
        <w:rPr>
          <w:rFonts w:eastAsia="Calibri"/>
          <w:bCs/>
          <w:sz w:val="24"/>
          <w:szCs w:val="24"/>
        </w:rPr>
        <w:t xml:space="preserve"> oraz zadba o utrzymanie należytego stanu technicznego istniejącego wyposażenia </w:t>
      </w:r>
      <w:r w:rsidRPr="009234F5">
        <w:rPr>
          <w:rFonts w:eastAsia="Calibri"/>
          <w:bCs/>
          <w:sz w:val="24"/>
          <w:szCs w:val="24"/>
        </w:rPr>
        <w:t>i porządku w zajmowanych pomieszczeniach.</w:t>
      </w:r>
    </w:p>
    <w:p w14:paraId="5DE3AB5D" w14:textId="77777777" w:rsidR="000D2E3C" w:rsidRPr="009234F5" w:rsidRDefault="000D2E3C" w:rsidP="00D779D4">
      <w:pPr>
        <w:numPr>
          <w:ilvl w:val="0"/>
          <w:numId w:val="33"/>
        </w:numPr>
        <w:contextualSpacing/>
        <w:jc w:val="both"/>
        <w:rPr>
          <w:rFonts w:eastAsia="Calibri"/>
          <w:bCs/>
          <w:sz w:val="24"/>
          <w:szCs w:val="24"/>
        </w:rPr>
      </w:pPr>
      <w:r w:rsidRPr="009234F5">
        <w:rPr>
          <w:rFonts w:eastAsia="Calibri"/>
          <w:bCs/>
          <w:sz w:val="24"/>
          <w:szCs w:val="24"/>
        </w:rPr>
        <w:t xml:space="preserve">Zamawiający wymaga korzystania z usług </w:t>
      </w:r>
      <w:r w:rsidR="00B85426">
        <w:rPr>
          <w:rFonts w:eastAsia="Calibri"/>
          <w:bCs/>
          <w:sz w:val="24"/>
          <w:szCs w:val="24"/>
        </w:rPr>
        <w:t>E</w:t>
      </w:r>
      <w:r w:rsidRPr="009234F5">
        <w:rPr>
          <w:rFonts w:eastAsia="Calibri"/>
          <w:bCs/>
          <w:sz w:val="24"/>
          <w:szCs w:val="24"/>
        </w:rPr>
        <w:t xml:space="preserve">CP . </w:t>
      </w:r>
    </w:p>
    <w:p w14:paraId="0231F358" w14:textId="77777777" w:rsidR="000D2E3C" w:rsidRPr="009234F5" w:rsidRDefault="000D2E3C" w:rsidP="00D779D4">
      <w:pPr>
        <w:numPr>
          <w:ilvl w:val="0"/>
          <w:numId w:val="33"/>
        </w:numPr>
        <w:contextualSpacing/>
        <w:jc w:val="both"/>
        <w:rPr>
          <w:rFonts w:eastAsia="Calibri"/>
          <w:bCs/>
          <w:sz w:val="24"/>
          <w:szCs w:val="24"/>
        </w:rPr>
      </w:pPr>
      <w:r w:rsidRPr="009234F5">
        <w:rPr>
          <w:rFonts w:eastAsia="Calibri"/>
          <w:bCs/>
          <w:sz w:val="24"/>
          <w:szCs w:val="24"/>
        </w:rPr>
        <w:t>Zamawiający udostępni Wykonawcy dodatkowe pomieszczenia oraz pozostałe usługi na jego wniosek.</w:t>
      </w:r>
    </w:p>
    <w:p w14:paraId="5151214D" w14:textId="77777777" w:rsidR="000D2E3C" w:rsidRPr="009234F5" w:rsidRDefault="000D2E3C" w:rsidP="00D779D4">
      <w:pPr>
        <w:numPr>
          <w:ilvl w:val="0"/>
          <w:numId w:val="33"/>
        </w:numPr>
        <w:ind w:hanging="436"/>
        <w:jc w:val="both"/>
        <w:rPr>
          <w:rFonts w:eastAsia="Calibri"/>
          <w:bCs/>
          <w:sz w:val="24"/>
          <w:szCs w:val="24"/>
          <w:lang w:eastAsia="en-US"/>
        </w:rPr>
      </w:pPr>
      <w:r w:rsidRPr="009234F5">
        <w:rPr>
          <w:rFonts w:eastAsia="Calibri"/>
          <w:bCs/>
          <w:sz w:val="24"/>
          <w:szCs w:val="24"/>
          <w:lang w:eastAsia="en-US"/>
        </w:rPr>
        <w:t xml:space="preserve">Zamawiający zapewnia </w:t>
      </w:r>
      <w:r w:rsidRPr="00290A6D">
        <w:rPr>
          <w:rFonts w:eastAsia="Calibri"/>
          <w:bCs/>
          <w:sz w:val="24"/>
          <w:szCs w:val="24"/>
          <w:lang w:eastAsia="en-US"/>
        </w:rPr>
        <w:t xml:space="preserve">dostęp </w:t>
      </w:r>
      <w:r w:rsidR="00C308B0" w:rsidRPr="00290A6D">
        <w:rPr>
          <w:rFonts w:eastAsia="Calibri"/>
          <w:bCs/>
          <w:sz w:val="24"/>
          <w:szCs w:val="24"/>
          <w:lang w:eastAsia="en-US"/>
        </w:rPr>
        <w:t xml:space="preserve">na wniosek </w:t>
      </w:r>
      <w:r w:rsidRPr="00290A6D">
        <w:rPr>
          <w:rFonts w:eastAsia="Calibri"/>
          <w:bCs/>
          <w:sz w:val="24"/>
          <w:szCs w:val="24"/>
          <w:lang w:eastAsia="en-US"/>
        </w:rPr>
        <w:t xml:space="preserve">do </w:t>
      </w:r>
      <w:r w:rsidRPr="009234F5">
        <w:rPr>
          <w:rFonts w:eastAsia="Calibri"/>
          <w:bCs/>
          <w:sz w:val="24"/>
          <w:szCs w:val="24"/>
          <w:lang w:eastAsia="en-US"/>
        </w:rPr>
        <w:t xml:space="preserve">świadczeń wskazanych poniżej.   </w:t>
      </w:r>
    </w:p>
    <w:p w14:paraId="307778DE" w14:textId="77777777" w:rsidR="000D2E3C" w:rsidRPr="009234F5" w:rsidRDefault="000D2E3C" w:rsidP="000D2E3C">
      <w:pPr>
        <w:ind w:left="720"/>
        <w:jc w:val="both"/>
        <w:rPr>
          <w:rFonts w:eastAsia="Calibri"/>
          <w:bCs/>
          <w:sz w:val="24"/>
          <w:szCs w:val="24"/>
          <w:lang w:eastAsia="en-US"/>
        </w:rPr>
      </w:pPr>
      <w:r w:rsidRPr="009234F5">
        <w:rPr>
          <w:rFonts w:eastAsia="Calibri"/>
          <w:bCs/>
          <w:sz w:val="24"/>
          <w:szCs w:val="24"/>
          <w:lang w:eastAsia="en-US"/>
        </w:rPr>
        <w:t>Pod pojęciem wzajemnych świadczeń należy rozumieć usługi świadczone przez Zamawiającego na rzecz Wykonawcy a obejmujące swym zakresem:</w:t>
      </w:r>
    </w:p>
    <w:p w14:paraId="7264AAB9" w14:textId="77777777" w:rsidR="000D2E3C" w:rsidRPr="009234F5" w:rsidRDefault="000D2E3C" w:rsidP="00D779D4">
      <w:pPr>
        <w:numPr>
          <w:ilvl w:val="0"/>
          <w:numId w:val="34"/>
        </w:numPr>
        <w:spacing w:after="120"/>
        <w:ind w:left="993" w:hanging="284"/>
        <w:contextualSpacing/>
        <w:jc w:val="both"/>
        <w:rPr>
          <w:rFonts w:eastAsia="Calibri"/>
          <w:bCs/>
          <w:sz w:val="24"/>
          <w:szCs w:val="24"/>
          <w:lang w:eastAsia="en-US"/>
        </w:rPr>
      </w:pPr>
      <w:r w:rsidRPr="009234F5">
        <w:rPr>
          <w:rFonts w:eastAsia="Calibri"/>
          <w:bCs/>
          <w:sz w:val="24"/>
          <w:szCs w:val="24"/>
          <w:lang w:eastAsia="en-US"/>
        </w:rPr>
        <w:t>usługi łaźni, lampowni  - nie dotyczy, oraz usługi szkolenia pracowników – odpłatnie</w:t>
      </w:r>
      <w:r w:rsidR="009C7A8F" w:rsidRPr="009234F5">
        <w:rPr>
          <w:rFonts w:eastAsia="Calibri"/>
          <w:bCs/>
          <w:sz w:val="24"/>
          <w:szCs w:val="24"/>
          <w:lang w:eastAsia="en-US"/>
        </w:rPr>
        <w:t>.</w:t>
      </w:r>
    </w:p>
    <w:p w14:paraId="1AF65F64" w14:textId="77777777" w:rsidR="000D2E3C" w:rsidRPr="009234F5" w:rsidRDefault="000D2E3C" w:rsidP="00D779D4">
      <w:pPr>
        <w:numPr>
          <w:ilvl w:val="0"/>
          <w:numId w:val="34"/>
        </w:numPr>
        <w:spacing w:after="120"/>
        <w:ind w:left="993" w:hanging="284"/>
        <w:contextualSpacing/>
        <w:jc w:val="both"/>
        <w:rPr>
          <w:rFonts w:eastAsia="Calibri"/>
          <w:bCs/>
          <w:sz w:val="24"/>
          <w:szCs w:val="24"/>
          <w:lang w:eastAsia="en-US"/>
        </w:rPr>
      </w:pPr>
      <w:r w:rsidRPr="009234F5">
        <w:rPr>
          <w:rFonts w:eastAsia="Calibri"/>
          <w:bCs/>
          <w:sz w:val="24"/>
          <w:szCs w:val="24"/>
          <w:lang w:eastAsia="en-US"/>
        </w:rPr>
        <w:t>usługi łączności telefonicznej - koszty ponosi Zamawiający</w:t>
      </w:r>
      <w:r w:rsidR="009C7A8F" w:rsidRPr="009234F5">
        <w:rPr>
          <w:rFonts w:eastAsia="Calibri"/>
          <w:bCs/>
          <w:sz w:val="24"/>
          <w:szCs w:val="24"/>
          <w:lang w:eastAsia="en-US"/>
        </w:rPr>
        <w:t>.</w:t>
      </w:r>
    </w:p>
    <w:p w14:paraId="78B62D42" w14:textId="77777777" w:rsidR="000D2E3C" w:rsidRPr="009234F5" w:rsidRDefault="000D2E3C" w:rsidP="00D779D4">
      <w:pPr>
        <w:numPr>
          <w:ilvl w:val="0"/>
          <w:numId w:val="34"/>
        </w:numPr>
        <w:spacing w:after="120"/>
        <w:ind w:left="993" w:hanging="284"/>
        <w:contextualSpacing/>
        <w:jc w:val="both"/>
        <w:rPr>
          <w:rFonts w:eastAsia="Calibri"/>
          <w:bCs/>
          <w:sz w:val="24"/>
          <w:szCs w:val="24"/>
          <w:lang w:eastAsia="en-US"/>
        </w:rPr>
      </w:pPr>
      <w:r w:rsidRPr="009234F5">
        <w:rPr>
          <w:rFonts w:eastAsia="Calibri"/>
          <w:bCs/>
          <w:sz w:val="24"/>
          <w:szCs w:val="24"/>
          <w:lang w:eastAsia="en-US"/>
        </w:rPr>
        <w:t xml:space="preserve">korzystanie z półmasek, zatyczek do uszu, aparatów ucieczkowych, metanomierzy </w:t>
      </w:r>
      <w:r w:rsidR="009C7A8F" w:rsidRPr="009234F5">
        <w:rPr>
          <w:rFonts w:eastAsia="Calibri"/>
          <w:bCs/>
          <w:sz w:val="24"/>
          <w:szCs w:val="24"/>
          <w:lang w:eastAsia="en-US"/>
        </w:rPr>
        <w:t xml:space="preserve">- </w:t>
      </w:r>
      <w:r w:rsidRPr="009234F5">
        <w:rPr>
          <w:rFonts w:eastAsia="Calibri"/>
          <w:bCs/>
          <w:sz w:val="24"/>
          <w:szCs w:val="24"/>
          <w:lang w:eastAsia="en-US"/>
        </w:rPr>
        <w:t>nie dotyczy</w:t>
      </w:r>
      <w:r w:rsidR="009C7A8F" w:rsidRPr="009234F5">
        <w:rPr>
          <w:rFonts w:eastAsia="Calibri"/>
          <w:bCs/>
          <w:sz w:val="24"/>
          <w:szCs w:val="24"/>
          <w:lang w:eastAsia="en-US"/>
        </w:rPr>
        <w:t>.</w:t>
      </w:r>
    </w:p>
    <w:p w14:paraId="7FF32413" w14:textId="77777777" w:rsidR="000D2E3C" w:rsidRPr="009234F5" w:rsidRDefault="000D2E3C" w:rsidP="00D779D4">
      <w:pPr>
        <w:numPr>
          <w:ilvl w:val="0"/>
          <w:numId w:val="34"/>
        </w:numPr>
        <w:spacing w:after="120"/>
        <w:ind w:left="993" w:hanging="284"/>
        <w:contextualSpacing/>
        <w:jc w:val="both"/>
        <w:rPr>
          <w:rFonts w:eastAsia="Calibri"/>
          <w:bCs/>
          <w:strike/>
          <w:sz w:val="24"/>
          <w:szCs w:val="24"/>
          <w:lang w:eastAsia="en-US"/>
        </w:rPr>
      </w:pPr>
      <w:r w:rsidRPr="009234F5">
        <w:rPr>
          <w:rFonts w:eastAsia="Calibri"/>
          <w:bCs/>
          <w:sz w:val="24"/>
          <w:szCs w:val="24"/>
          <w:lang w:eastAsia="en-US"/>
        </w:rPr>
        <w:t>najem/dzierżawę środków trwałych - odpłatnie</w:t>
      </w:r>
    </w:p>
    <w:p w14:paraId="2DBBEAB5" w14:textId="77777777" w:rsidR="000D2E3C" w:rsidRPr="009234F5" w:rsidRDefault="000D2E3C" w:rsidP="00D779D4">
      <w:pPr>
        <w:numPr>
          <w:ilvl w:val="0"/>
          <w:numId w:val="34"/>
        </w:numPr>
        <w:spacing w:after="120"/>
        <w:ind w:left="993" w:hanging="284"/>
        <w:contextualSpacing/>
        <w:jc w:val="both"/>
        <w:rPr>
          <w:rFonts w:eastAsia="Calibri"/>
          <w:bCs/>
          <w:strike/>
          <w:sz w:val="24"/>
          <w:szCs w:val="24"/>
          <w:lang w:eastAsia="en-US"/>
        </w:rPr>
      </w:pPr>
      <w:r w:rsidRPr="009234F5">
        <w:rPr>
          <w:rFonts w:eastAsia="Calibri"/>
          <w:bCs/>
          <w:sz w:val="24"/>
          <w:szCs w:val="24"/>
          <w:lang w:eastAsia="en-US"/>
        </w:rPr>
        <w:t xml:space="preserve">inne, wg odrębnego ustalenia stron umowy </w:t>
      </w:r>
      <w:r w:rsidRPr="009234F5">
        <w:rPr>
          <w:rFonts w:eastAsia="Calibri"/>
          <w:bCs/>
          <w:strike/>
          <w:sz w:val="24"/>
          <w:szCs w:val="24"/>
          <w:lang w:eastAsia="en-US"/>
        </w:rPr>
        <w:t xml:space="preserve">- </w:t>
      </w:r>
      <w:r w:rsidRPr="009234F5">
        <w:rPr>
          <w:rFonts w:eastAsia="Calibri"/>
          <w:bCs/>
          <w:sz w:val="24"/>
          <w:szCs w:val="24"/>
          <w:lang w:eastAsia="en-US"/>
        </w:rPr>
        <w:t>odpłatnie</w:t>
      </w:r>
    </w:p>
    <w:p w14:paraId="1D27FAB2" w14:textId="77777777" w:rsidR="000D2E3C" w:rsidRPr="009234F5" w:rsidRDefault="000D2E3C" w:rsidP="00D779D4">
      <w:pPr>
        <w:numPr>
          <w:ilvl w:val="0"/>
          <w:numId w:val="33"/>
        </w:numPr>
        <w:ind w:hanging="436"/>
        <w:jc w:val="both"/>
        <w:rPr>
          <w:rFonts w:eastAsia="Calibri"/>
          <w:bCs/>
          <w:sz w:val="24"/>
          <w:szCs w:val="24"/>
          <w:lang w:eastAsia="en-US"/>
        </w:rPr>
      </w:pPr>
      <w:r w:rsidRPr="009234F5">
        <w:rPr>
          <w:rFonts w:eastAsia="Calibri"/>
          <w:bCs/>
          <w:sz w:val="24"/>
          <w:szCs w:val="24"/>
          <w:lang w:eastAsia="en-US"/>
        </w:rPr>
        <w:t>w przypadku najmu/dzierżawy środków trwałych, o których mowa w lit d,) wnioskodawca winienie określić w SOPZ :</w:t>
      </w:r>
    </w:p>
    <w:p w14:paraId="21C94972" w14:textId="77777777" w:rsidR="000D2E3C" w:rsidRPr="009234F5" w:rsidRDefault="000D2E3C" w:rsidP="00D779D4">
      <w:pPr>
        <w:numPr>
          <w:ilvl w:val="0"/>
          <w:numId w:val="37"/>
        </w:numPr>
        <w:ind w:left="1637"/>
        <w:contextualSpacing/>
        <w:jc w:val="both"/>
        <w:rPr>
          <w:rFonts w:eastAsia="Calibri"/>
          <w:bCs/>
          <w:sz w:val="24"/>
          <w:szCs w:val="24"/>
          <w:lang w:eastAsia="en-US"/>
        </w:rPr>
      </w:pPr>
      <w:r w:rsidRPr="009234F5">
        <w:rPr>
          <w:rFonts w:eastAsia="Calibri"/>
          <w:bCs/>
          <w:sz w:val="24"/>
          <w:szCs w:val="24"/>
          <w:lang w:eastAsia="en-US"/>
        </w:rPr>
        <w:t>środki trwałe bezpośrednio związane z realizacją zamówienia, za które Zamawiający będzie ponosił koszty,</w:t>
      </w:r>
    </w:p>
    <w:p w14:paraId="42135888" w14:textId="77777777" w:rsidR="000D2E3C" w:rsidRPr="009234F5" w:rsidRDefault="000D2E3C" w:rsidP="00D779D4">
      <w:pPr>
        <w:numPr>
          <w:ilvl w:val="0"/>
          <w:numId w:val="37"/>
        </w:numPr>
        <w:ind w:left="1637"/>
        <w:contextualSpacing/>
        <w:jc w:val="both"/>
        <w:rPr>
          <w:rFonts w:eastAsia="Calibri"/>
          <w:bCs/>
          <w:sz w:val="24"/>
          <w:szCs w:val="24"/>
          <w:lang w:eastAsia="en-US"/>
        </w:rPr>
      </w:pPr>
      <w:r w:rsidRPr="009234F5">
        <w:rPr>
          <w:rFonts w:eastAsia="Calibri"/>
          <w:bCs/>
          <w:sz w:val="24"/>
          <w:szCs w:val="24"/>
          <w:lang w:eastAsia="en-US"/>
        </w:rPr>
        <w:t xml:space="preserve">środki trwałe, które mogą być udostępnione Wykonawcy odpłatnie*. </w:t>
      </w:r>
    </w:p>
    <w:p w14:paraId="7B382322" w14:textId="77777777" w:rsidR="000D2E3C" w:rsidRPr="009234F5" w:rsidRDefault="000D2E3C" w:rsidP="000D2E3C">
      <w:pPr>
        <w:ind w:left="1134"/>
        <w:contextualSpacing/>
        <w:jc w:val="both"/>
        <w:rPr>
          <w:rFonts w:eastAsia="Calibri"/>
          <w:bCs/>
          <w:sz w:val="24"/>
          <w:szCs w:val="24"/>
          <w:lang w:eastAsia="en-US"/>
        </w:rPr>
      </w:pPr>
      <w:r w:rsidRPr="009234F5">
        <w:rPr>
          <w:rFonts w:eastAsia="Calibri"/>
          <w:bCs/>
          <w:sz w:val="24"/>
          <w:szCs w:val="24"/>
          <w:lang w:eastAsia="en-US"/>
        </w:rPr>
        <w:t>*zgodnie z pismem 70/NZ/WZ/1873/2022 z dnia 10.01.2022 r. w sprawie udostępniania środków trwałych, nie wymaga zgody zarządu w postaci Uchwały,  udostępnienie środków trwałych odpłatnie w przypadku, gdy zostanie to wskazane w dokumentach zamówienia np. SOPZ-zakres rzeczowy</w:t>
      </w:r>
    </w:p>
    <w:p w14:paraId="33A8C55D" w14:textId="77777777" w:rsidR="000D2E3C" w:rsidRPr="009234F5" w:rsidRDefault="000D2E3C" w:rsidP="000D2E3C">
      <w:pPr>
        <w:ind w:left="1134"/>
        <w:contextualSpacing/>
        <w:jc w:val="both"/>
        <w:rPr>
          <w:rFonts w:eastAsia="Calibri"/>
          <w:bCs/>
          <w:sz w:val="24"/>
          <w:szCs w:val="24"/>
          <w:lang w:eastAsia="en-US"/>
        </w:rPr>
      </w:pPr>
      <w:r w:rsidRPr="009234F5">
        <w:rPr>
          <w:rFonts w:eastAsia="Calibri"/>
          <w:bCs/>
          <w:sz w:val="24"/>
          <w:szCs w:val="24"/>
          <w:lang w:eastAsia="en-US"/>
        </w:rPr>
        <w:t>Jednocześnie należy mieć na uwadze zapisy pisma 70/PME/AJ/10962/22 z dnia 03.02.2022r.Wiceprezesa Zarządu ds. Produkcji przesłanego do Oddziałów PGG.</w:t>
      </w:r>
    </w:p>
    <w:p w14:paraId="6CA85DEB" w14:textId="77777777" w:rsidR="000D2E3C" w:rsidRPr="009234F5" w:rsidRDefault="000D2E3C" w:rsidP="00D779D4">
      <w:pPr>
        <w:numPr>
          <w:ilvl w:val="0"/>
          <w:numId w:val="33"/>
        </w:numPr>
        <w:jc w:val="both"/>
        <w:rPr>
          <w:rFonts w:eastAsia="Calibri"/>
          <w:bCs/>
          <w:sz w:val="24"/>
          <w:szCs w:val="24"/>
          <w:lang w:eastAsia="en-US"/>
        </w:rPr>
      </w:pPr>
      <w:r w:rsidRPr="009234F5">
        <w:rPr>
          <w:rFonts w:eastAsia="Calibri"/>
          <w:bCs/>
          <w:sz w:val="24"/>
          <w:szCs w:val="24"/>
          <w:lang w:eastAsia="en-US"/>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Załącznik nr 1.1 do SWZ - dostępny pod adresem: </w:t>
      </w:r>
      <w:bookmarkStart w:id="116" w:name="_Hlk83292983"/>
      <w:r w:rsidRPr="009234F5">
        <w:rPr>
          <w:rFonts w:eastAsia="Calibri"/>
          <w:bCs/>
          <w:sz w:val="24"/>
          <w:szCs w:val="24"/>
          <w:lang w:eastAsia="en-US"/>
        </w:rPr>
        <w:fldChar w:fldCharType="begin"/>
      </w:r>
      <w:r w:rsidRPr="009234F5">
        <w:rPr>
          <w:rFonts w:eastAsia="Calibri"/>
          <w:bCs/>
          <w:sz w:val="24"/>
          <w:szCs w:val="24"/>
          <w:lang w:eastAsia="en-US"/>
        </w:rPr>
        <w:instrText>HYPERLINK "https://www.pgg.pl/strefa-korporacyjna/dostawcy/profil nabywcy/cennik-uslug-pgg"</w:instrText>
      </w:r>
      <w:r w:rsidRPr="009234F5">
        <w:rPr>
          <w:rFonts w:eastAsia="Calibri"/>
          <w:bCs/>
          <w:sz w:val="24"/>
          <w:szCs w:val="24"/>
          <w:lang w:eastAsia="en-US"/>
        </w:rPr>
      </w:r>
      <w:r w:rsidRPr="009234F5">
        <w:rPr>
          <w:rFonts w:eastAsia="Calibri"/>
          <w:bCs/>
          <w:sz w:val="24"/>
          <w:szCs w:val="24"/>
          <w:lang w:eastAsia="en-US"/>
        </w:rPr>
        <w:fldChar w:fldCharType="separate"/>
      </w:r>
      <w:r w:rsidRPr="009234F5">
        <w:rPr>
          <w:rFonts w:eastAsia="Calibri"/>
          <w:bCs/>
          <w:color w:val="0000FF"/>
          <w:u w:val="single"/>
          <w:lang w:eastAsia="en-US"/>
        </w:rPr>
        <w:t>https://www.pgg.pl/strefa-korporacyjna/dostawcy/profil nabywcy/cennik-</w:t>
      </w:r>
      <w:proofErr w:type="spellStart"/>
      <w:r w:rsidRPr="009234F5">
        <w:rPr>
          <w:rFonts w:eastAsia="Calibri"/>
          <w:bCs/>
          <w:color w:val="0000FF"/>
          <w:u w:val="single"/>
          <w:lang w:eastAsia="en-US"/>
        </w:rPr>
        <w:t>uslug</w:t>
      </w:r>
      <w:proofErr w:type="spellEnd"/>
      <w:r w:rsidRPr="009234F5">
        <w:rPr>
          <w:rFonts w:eastAsia="Calibri"/>
          <w:bCs/>
          <w:color w:val="0000FF"/>
          <w:u w:val="single"/>
          <w:lang w:eastAsia="en-US"/>
        </w:rPr>
        <w:t>-</w:t>
      </w:r>
      <w:proofErr w:type="spellStart"/>
      <w:r w:rsidRPr="009234F5">
        <w:rPr>
          <w:rFonts w:eastAsia="Calibri"/>
          <w:bCs/>
          <w:color w:val="0000FF"/>
          <w:u w:val="single"/>
          <w:lang w:eastAsia="en-US"/>
        </w:rPr>
        <w:t>pgg</w:t>
      </w:r>
      <w:bookmarkEnd w:id="116"/>
      <w:proofErr w:type="spellEnd"/>
      <w:r w:rsidRPr="009234F5">
        <w:rPr>
          <w:rFonts w:eastAsia="Calibri"/>
          <w:bCs/>
          <w:sz w:val="24"/>
          <w:szCs w:val="24"/>
          <w:lang w:eastAsia="en-US"/>
        </w:rPr>
        <w:fldChar w:fldCharType="end"/>
      </w:r>
    </w:p>
    <w:p w14:paraId="1227F81C" w14:textId="77777777" w:rsidR="000D2E3C" w:rsidRPr="009234F5" w:rsidRDefault="000D2E3C" w:rsidP="00D779D4">
      <w:pPr>
        <w:numPr>
          <w:ilvl w:val="0"/>
          <w:numId w:val="33"/>
        </w:numPr>
        <w:jc w:val="both"/>
        <w:rPr>
          <w:rFonts w:eastAsia="Calibri"/>
          <w:bCs/>
          <w:sz w:val="24"/>
          <w:szCs w:val="24"/>
          <w:lang w:eastAsia="en-US"/>
        </w:rPr>
      </w:pPr>
      <w:r w:rsidRPr="009234F5">
        <w:rPr>
          <w:rFonts w:eastAsia="Calibri"/>
          <w:bCs/>
          <w:sz w:val="24"/>
          <w:szCs w:val="24"/>
          <w:lang w:eastAsia="en-US"/>
        </w:rPr>
        <w:t xml:space="preserve">Zakres i cennik odpłatnych usług świadczonych przez Zamawiającego na rzecz Wykonawcy oraz wzór umowy przychodowej są dostępne pod adresem: </w:t>
      </w:r>
      <w:hyperlink r:id="rId14" w:history="1">
        <w:r w:rsidRPr="009234F5">
          <w:rPr>
            <w:rFonts w:eastAsia="Calibri"/>
            <w:bCs/>
            <w:sz w:val="24"/>
            <w:szCs w:val="24"/>
            <w:lang w:eastAsia="en-US"/>
          </w:rPr>
          <w:t>https://www.pgg.pl/strefa-korporacyjna/dostawcy/profil-nabywcy/cennik-uslug-pgg</w:t>
        </w:r>
      </w:hyperlink>
    </w:p>
    <w:p w14:paraId="226607D7" w14:textId="77777777" w:rsidR="000D2E3C" w:rsidRPr="009234F5" w:rsidRDefault="000D2E3C" w:rsidP="00D779D4">
      <w:pPr>
        <w:numPr>
          <w:ilvl w:val="0"/>
          <w:numId w:val="33"/>
        </w:numPr>
        <w:ind w:hanging="436"/>
        <w:jc w:val="both"/>
        <w:rPr>
          <w:rFonts w:eastAsia="Calibri"/>
          <w:bCs/>
          <w:sz w:val="24"/>
          <w:szCs w:val="24"/>
          <w:lang w:eastAsia="en-US"/>
        </w:rPr>
      </w:pPr>
      <w:r w:rsidRPr="009234F5">
        <w:rPr>
          <w:rFonts w:eastAsia="Calibri"/>
          <w:bCs/>
          <w:sz w:val="24"/>
          <w:szCs w:val="24"/>
          <w:lang w:eastAsia="en-US"/>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3F478963" w14:textId="77777777" w:rsidR="000D2E3C" w:rsidRPr="009234F5" w:rsidRDefault="000D2E3C" w:rsidP="000D2E3C">
      <w:pPr>
        <w:ind w:left="720"/>
        <w:jc w:val="both"/>
        <w:rPr>
          <w:rFonts w:eastAsia="Calibri"/>
          <w:bCs/>
          <w:sz w:val="24"/>
          <w:szCs w:val="24"/>
          <w:lang w:eastAsia="en-US"/>
        </w:rPr>
      </w:pPr>
      <w:r w:rsidRPr="009234F5">
        <w:rPr>
          <w:rFonts w:eastAsia="Calibri"/>
          <w:bCs/>
          <w:sz w:val="24"/>
          <w:szCs w:val="24"/>
          <w:lang w:eastAsia="en-US"/>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w:t>
      </w:r>
      <w:r w:rsidRPr="009234F5">
        <w:rPr>
          <w:rFonts w:eastAsia="Calibri"/>
          <w:bCs/>
          <w:sz w:val="24"/>
          <w:szCs w:val="24"/>
          <w:lang w:eastAsia="en-US"/>
        </w:rPr>
        <w:br/>
        <w:t xml:space="preserve">z podwykonawcą następuje na pisemny wniosek Wykonawcy. </w:t>
      </w:r>
    </w:p>
    <w:p w14:paraId="366E8357" w14:textId="77777777" w:rsidR="000D2E3C" w:rsidRPr="009234F5" w:rsidRDefault="000D2E3C" w:rsidP="00D779D4">
      <w:pPr>
        <w:numPr>
          <w:ilvl w:val="0"/>
          <w:numId w:val="33"/>
        </w:numPr>
        <w:ind w:hanging="436"/>
        <w:jc w:val="both"/>
        <w:rPr>
          <w:rFonts w:eastAsia="Calibri"/>
          <w:bCs/>
          <w:sz w:val="24"/>
          <w:szCs w:val="24"/>
          <w:lang w:eastAsia="en-US"/>
        </w:rPr>
      </w:pPr>
      <w:r w:rsidRPr="009234F5">
        <w:rPr>
          <w:rFonts w:eastAsia="Calibri"/>
          <w:bCs/>
          <w:sz w:val="24"/>
          <w:szCs w:val="24"/>
          <w:lang w:eastAsia="en-US"/>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48B17B6B" w14:textId="77777777" w:rsidR="000D2E3C" w:rsidRPr="009234F5" w:rsidRDefault="000D2E3C" w:rsidP="000D2E3C">
      <w:pPr>
        <w:ind w:left="720"/>
        <w:jc w:val="both"/>
        <w:rPr>
          <w:sz w:val="22"/>
          <w:szCs w:val="22"/>
        </w:rPr>
      </w:pPr>
    </w:p>
    <w:p w14:paraId="5BD89767" w14:textId="77777777" w:rsidR="001F655F" w:rsidRPr="009234F5" w:rsidRDefault="001F655F" w:rsidP="008E3429">
      <w:pPr>
        <w:pStyle w:val="Akapitzlist"/>
        <w:keepNext/>
        <w:numPr>
          <w:ilvl w:val="0"/>
          <w:numId w:val="31"/>
        </w:numPr>
        <w:jc w:val="both"/>
        <w:rPr>
          <w:b/>
          <w:bCs/>
        </w:rPr>
      </w:pPr>
      <w:r w:rsidRPr="009234F5">
        <w:rPr>
          <w:b/>
          <w:bCs/>
        </w:rPr>
        <w:t>Informacje dodatkowe</w:t>
      </w:r>
      <w:r w:rsidR="00112408" w:rsidRPr="009234F5">
        <w:rPr>
          <w:b/>
          <w:bCs/>
        </w:rPr>
        <w:t>:</w:t>
      </w:r>
    </w:p>
    <w:p w14:paraId="1F353AF6" w14:textId="77777777" w:rsidR="006527D0" w:rsidRPr="009234F5" w:rsidRDefault="006B0420" w:rsidP="00D779D4">
      <w:pPr>
        <w:numPr>
          <w:ilvl w:val="0"/>
          <w:numId w:val="43"/>
        </w:numPr>
        <w:spacing w:line="259" w:lineRule="auto"/>
        <w:ind w:left="357"/>
        <w:jc w:val="both"/>
        <w:rPr>
          <w:sz w:val="24"/>
          <w:szCs w:val="24"/>
        </w:rPr>
      </w:pPr>
      <w:r w:rsidRPr="009234F5">
        <w:rPr>
          <w:rFonts w:eastAsiaTheme="minorHAnsi"/>
          <w:sz w:val="24"/>
          <w:szCs w:val="24"/>
          <w:lang w:eastAsia="en-US"/>
        </w:rPr>
        <w:t>Zamawiający</w:t>
      </w:r>
      <w:r w:rsidR="006527D0" w:rsidRPr="009234F5">
        <w:rPr>
          <w:rFonts w:eastAsiaTheme="minorHAnsi"/>
          <w:sz w:val="24"/>
          <w:szCs w:val="24"/>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w:t>
      </w:r>
      <w:r w:rsidR="006527D0" w:rsidRPr="009234F5">
        <w:rPr>
          <w:sz w:val="24"/>
          <w:szCs w:val="24"/>
        </w:rPr>
        <w:t>systemu elektronicznego zarządzania pojazdami</w:t>
      </w:r>
      <w:r w:rsidR="006527D0" w:rsidRPr="009234F5">
        <w:rPr>
          <w:rFonts w:eastAsiaTheme="minorHAnsi"/>
          <w:sz w:val="24"/>
          <w:szCs w:val="24"/>
          <w:lang w:eastAsia="en-US"/>
        </w:rPr>
        <w:t xml:space="preserve"> </w:t>
      </w:r>
      <w:r w:rsidR="003F66F7" w:rsidRPr="009234F5">
        <w:rPr>
          <w:rFonts w:eastAsiaTheme="minorHAnsi"/>
          <w:sz w:val="24"/>
          <w:szCs w:val="24"/>
          <w:lang w:eastAsia="en-US"/>
        </w:rPr>
        <w:t>– nie dotyczy</w:t>
      </w:r>
      <w:r w:rsidR="006527D0" w:rsidRPr="009234F5">
        <w:rPr>
          <w:rFonts w:eastAsiaTheme="minorHAnsi"/>
          <w:color w:val="FF0000"/>
          <w:sz w:val="24"/>
          <w:szCs w:val="24"/>
          <w:lang w:eastAsia="en-US"/>
        </w:rPr>
        <w:t xml:space="preserve"> </w:t>
      </w:r>
      <w:r w:rsidR="006527D0" w:rsidRPr="009234F5">
        <w:rPr>
          <w:rFonts w:eastAsiaTheme="minorHAnsi"/>
          <w:sz w:val="24"/>
          <w:szCs w:val="24"/>
          <w:lang w:eastAsia="en-US"/>
        </w:rPr>
        <w:t xml:space="preserve">lub sporządzonej notatki z wizji lokalnej. </w:t>
      </w:r>
    </w:p>
    <w:p w14:paraId="5823C276" w14:textId="77777777" w:rsidR="006527D0" w:rsidRPr="009234F5" w:rsidRDefault="006527D0" w:rsidP="006527D0">
      <w:pPr>
        <w:spacing w:line="259" w:lineRule="auto"/>
        <w:ind w:left="357"/>
        <w:jc w:val="both"/>
        <w:rPr>
          <w:sz w:val="24"/>
          <w:szCs w:val="24"/>
        </w:rPr>
      </w:pPr>
      <w:r w:rsidRPr="009234F5">
        <w:rPr>
          <w:sz w:val="24"/>
          <w:szCs w:val="24"/>
        </w:rPr>
        <w:t>Przez pozorowanie pracy należy rozumieć w szczególności:</w:t>
      </w:r>
    </w:p>
    <w:p w14:paraId="6EE81390" w14:textId="77777777" w:rsidR="006527D0" w:rsidRPr="009234F5" w:rsidRDefault="006527D0" w:rsidP="00D779D4">
      <w:pPr>
        <w:pStyle w:val="Akapitzlist"/>
        <w:numPr>
          <w:ilvl w:val="0"/>
          <w:numId w:val="44"/>
        </w:numPr>
        <w:jc w:val="both"/>
      </w:pPr>
      <w:r w:rsidRPr="009234F5">
        <w:t>wykorzystywanie sprzętu do prywatnych celów lub do celów niezwiązanych z realizacją zamówienia,</w:t>
      </w:r>
    </w:p>
    <w:p w14:paraId="58436E54" w14:textId="77777777" w:rsidR="006527D0" w:rsidRPr="009234F5" w:rsidRDefault="006527D0" w:rsidP="00D779D4">
      <w:pPr>
        <w:pStyle w:val="Akapitzlist"/>
        <w:numPr>
          <w:ilvl w:val="0"/>
          <w:numId w:val="44"/>
        </w:numPr>
        <w:jc w:val="both"/>
      </w:pPr>
      <w:r w:rsidRPr="009234F5">
        <w:t>przerwy pod pozorem naprawiania sprzętu,</w:t>
      </w:r>
    </w:p>
    <w:p w14:paraId="2DEC5F76" w14:textId="77777777" w:rsidR="006527D0" w:rsidRPr="009234F5" w:rsidRDefault="006527D0" w:rsidP="00D779D4">
      <w:pPr>
        <w:pStyle w:val="Akapitzlist"/>
        <w:numPr>
          <w:ilvl w:val="0"/>
          <w:numId w:val="44"/>
        </w:numPr>
        <w:jc w:val="both"/>
      </w:pPr>
      <w:r w:rsidRPr="009234F5">
        <w:t>załatwianie prywatnych spraw w czasie pracy,</w:t>
      </w:r>
    </w:p>
    <w:p w14:paraId="60170EA0" w14:textId="77777777" w:rsidR="006527D0" w:rsidRPr="009234F5" w:rsidRDefault="006527D0" w:rsidP="00D779D4">
      <w:pPr>
        <w:pStyle w:val="Akapitzlist"/>
        <w:numPr>
          <w:ilvl w:val="0"/>
          <w:numId w:val="44"/>
        </w:numPr>
        <w:jc w:val="both"/>
      </w:pPr>
      <w:r w:rsidRPr="009234F5">
        <w:t>niedbałe wykonywanie obowiązków,</w:t>
      </w:r>
    </w:p>
    <w:p w14:paraId="6F990B61" w14:textId="77777777" w:rsidR="006527D0" w:rsidRPr="009234F5" w:rsidRDefault="006527D0" w:rsidP="00D779D4">
      <w:pPr>
        <w:pStyle w:val="Akapitzlist"/>
        <w:numPr>
          <w:ilvl w:val="0"/>
          <w:numId w:val="44"/>
        </w:numPr>
        <w:jc w:val="both"/>
      </w:pPr>
      <w:r w:rsidRPr="009234F5">
        <w:t>opuszczanie stanowiska pracy bez powodu,</w:t>
      </w:r>
    </w:p>
    <w:p w14:paraId="5D5680B9" w14:textId="77777777" w:rsidR="006527D0" w:rsidRPr="009234F5" w:rsidRDefault="006527D0" w:rsidP="00D779D4">
      <w:pPr>
        <w:pStyle w:val="Akapitzlist"/>
        <w:numPr>
          <w:ilvl w:val="0"/>
          <w:numId w:val="44"/>
        </w:numPr>
        <w:jc w:val="both"/>
      </w:pPr>
      <w:r w:rsidRPr="009234F5">
        <w:t>w</w:t>
      </w:r>
      <w:r w:rsidRPr="009234F5">
        <w:rPr>
          <w:rStyle w:val="A2"/>
          <w:rFonts w:ascii="Times New Roman" w:hAnsi="Times New Roman"/>
          <w:color w:val="auto"/>
        </w:rPr>
        <w:t>ykonywanie pracy w tempie wolniejszym od możliwego</w:t>
      </w:r>
      <w:r w:rsidRPr="009234F5">
        <w:t>,</w:t>
      </w:r>
    </w:p>
    <w:p w14:paraId="5A95160B" w14:textId="77777777" w:rsidR="006527D0" w:rsidRPr="009234F5" w:rsidRDefault="006527D0" w:rsidP="00D779D4">
      <w:pPr>
        <w:pStyle w:val="Akapitzlist"/>
        <w:numPr>
          <w:ilvl w:val="0"/>
          <w:numId w:val="44"/>
        </w:numPr>
        <w:jc w:val="both"/>
        <w:rPr>
          <w:rStyle w:val="A2"/>
          <w:rFonts w:ascii="Times New Roman" w:hAnsi="Times New Roman"/>
          <w:color w:val="FF0000"/>
        </w:rPr>
      </w:pPr>
      <w:r w:rsidRPr="009234F5">
        <w:t>wykonywanie innych czynności niż tych, które powinny być wykonywane</w:t>
      </w:r>
      <w:r w:rsidRPr="009234F5">
        <w:rPr>
          <w:rStyle w:val="A2"/>
          <w:rFonts w:ascii="Times New Roman" w:hAnsi="Times New Roman"/>
          <w:color w:val="FF0000"/>
        </w:rPr>
        <w:t>.</w:t>
      </w:r>
    </w:p>
    <w:bookmarkEnd w:id="114"/>
    <w:p w14:paraId="247B7FDC" w14:textId="77777777" w:rsidR="00FB37BA" w:rsidRPr="009234F5" w:rsidRDefault="00FB37BA" w:rsidP="00FB37BA">
      <w:pPr>
        <w:numPr>
          <w:ilvl w:val="0"/>
          <w:numId w:val="43"/>
        </w:numPr>
        <w:spacing w:line="259" w:lineRule="auto"/>
        <w:jc w:val="both"/>
        <w:rPr>
          <w:rFonts w:eastAsia="Calibri"/>
          <w:bCs/>
          <w:sz w:val="24"/>
          <w:szCs w:val="24"/>
          <w:lang w:eastAsia="en-US"/>
        </w:rPr>
      </w:pPr>
      <w:r w:rsidRPr="009234F5">
        <w:rPr>
          <w:rFonts w:eastAsia="Calibri"/>
          <w:bCs/>
          <w:sz w:val="24"/>
          <w:szCs w:val="24"/>
          <w:lang w:eastAsia="en-US"/>
        </w:rPr>
        <w:t>W pomieszczeniu/pomieszczeniach Centralnego Monitoringu Wizyjnego, w którym przechowywana jest broń Zamawiający wprowadza szczególny nadzór w postaci środków technicznych umożliwiających rejestrację obrazu, w celu zapewnienia bezpieczeństwa osób przebywających w tych pomieszczeniach.</w:t>
      </w:r>
    </w:p>
    <w:p w14:paraId="30E4E8EC" w14:textId="77777777" w:rsidR="00FF2E76" w:rsidRPr="009234F5" w:rsidRDefault="00FF2E76" w:rsidP="00FF2E76">
      <w:pPr>
        <w:spacing w:line="259" w:lineRule="auto"/>
        <w:ind w:left="357"/>
        <w:jc w:val="both"/>
        <w:rPr>
          <w:rFonts w:eastAsiaTheme="majorEastAsia"/>
          <w:b/>
          <w:bCs/>
          <w:color w:val="2F5496" w:themeColor="accent1" w:themeShade="BF"/>
          <w:spacing w:val="20"/>
          <w:sz w:val="28"/>
          <w:szCs w:val="28"/>
        </w:rPr>
      </w:pPr>
    </w:p>
    <w:p w14:paraId="58C882F2" w14:textId="77777777" w:rsidR="00FF2E76" w:rsidRPr="009234F5" w:rsidRDefault="00FF2E76" w:rsidP="00FF2E76">
      <w:pPr>
        <w:spacing w:line="259" w:lineRule="auto"/>
        <w:ind w:left="357"/>
        <w:jc w:val="both"/>
        <w:rPr>
          <w:rFonts w:eastAsiaTheme="majorEastAsia"/>
          <w:b/>
          <w:bCs/>
          <w:color w:val="2F5496" w:themeColor="accent1" w:themeShade="BF"/>
          <w:spacing w:val="20"/>
          <w:sz w:val="28"/>
          <w:szCs w:val="28"/>
        </w:rPr>
      </w:pPr>
    </w:p>
    <w:p w14:paraId="1F545642" w14:textId="77777777" w:rsidR="003F66F7" w:rsidRPr="009234F5" w:rsidRDefault="003F66F7" w:rsidP="00FF2E76">
      <w:pPr>
        <w:spacing w:line="259" w:lineRule="auto"/>
        <w:ind w:left="357"/>
        <w:jc w:val="both"/>
        <w:rPr>
          <w:rFonts w:eastAsiaTheme="majorEastAsia"/>
          <w:b/>
          <w:bCs/>
          <w:color w:val="2F5496" w:themeColor="accent1" w:themeShade="BF"/>
          <w:spacing w:val="20"/>
          <w:sz w:val="28"/>
          <w:szCs w:val="28"/>
        </w:rPr>
      </w:pPr>
    </w:p>
    <w:p w14:paraId="017DDB60" w14:textId="77777777" w:rsidR="003F66F7" w:rsidRPr="009234F5" w:rsidRDefault="003F66F7" w:rsidP="00FF2E76">
      <w:pPr>
        <w:spacing w:line="259" w:lineRule="auto"/>
        <w:ind w:left="357"/>
        <w:jc w:val="both"/>
        <w:rPr>
          <w:rFonts w:eastAsiaTheme="majorEastAsia"/>
          <w:b/>
          <w:bCs/>
          <w:color w:val="2F5496" w:themeColor="accent1" w:themeShade="BF"/>
          <w:spacing w:val="20"/>
          <w:sz w:val="28"/>
          <w:szCs w:val="28"/>
        </w:rPr>
      </w:pPr>
    </w:p>
    <w:p w14:paraId="5455AA98" w14:textId="77777777" w:rsidR="008E3429" w:rsidRPr="009234F5" w:rsidRDefault="008E3429">
      <w:pPr>
        <w:spacing w:after="160" w:line="259" w:lineRule="auto"/>
      </w:pPr>
      <w:r w:rsidRPr="009234F5">
        <w:br w:type="page"/>
      </w:r>
    </w:p>
    <w:p w14:paraId="757E7650" w14:textId="77777777" w:rsidR="00490259" w:rsidRPr="009234F5" w:rsidRDefault="00490259" w:rsidP="00490259">
      <w:pPr>
        <w:widowControl w:val="0"/>
        <w:ind w:left="4820"/>
      </w:pPr>
    </w:p>
    <w:p w14:paraId="0F8DD25A" w14:textId="77777777" w:rsidR="00612A79" w:rsidRPr="00DE0294" w:rsidRDefault="00612A79" w:rsidP="00612A7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4ECB80C4" w14:textId="77777777" w:rsidR="00612A79" w:rsidRDefault="00612A79" w:rsidP="00612A79">
      <w:pPr>
        <w:widowControl w:val="0"/>
        <w:ind w:left="4820"/>
      </w:pPr>
    </w:p>
    <w:p w14:paraId="7017B046" w14:textId="77777777" w:rsidR="00612A79" w:rsidRDefault="00612A79" w:rsidP="00612A7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Pr>
          <w:rFonts w:eastAsiaTheme="majorEastAsia"/>
          <w:b/>
          <w:bCs/>
          <w:color w:val="2F5496" w:themeColor="accent1" w:themeShade="BF"/>
          <w:spacing w:val="20"/>
          <w:sz w:val="28"/>
          <w:szCs w:val="28"/>
        </w:rPr>
        <w:t>- nie dotyczy</w:t>
      </w:r>
    </w:p>
    <w:p w14:paraId="57D25BCC" w14:textId="77777777" w:rsidR="00612A79" w:rsidRDefault="00612A79" w:rsidP="00612A79">
      <w:pPr>
        <w:jc w:val="both"/>
        <w:rPr>
          <w:rFonts w:eastAsiaTheme="majorEastAsia"/>
          <w:b/>
          <w:bCs/>
          <w:color w:val="2F5496" w:themeColor="accent1" w:themeShade="BF"/>
          <w:spacing w:val="20"/>
          <w:sz w:val="28"/>
          <w:szCs w:val="28"/>
        </w:rPr>
      </w:pPr>
    </w:p>
    <w:p w14:paraId="3C189061" w14:textId="77777777" w:rsidR="00612A79" w:rsidRPr="00DE0294" w:rsidRDefault="00612A79" w:rsidP="00612A7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1567A8F7" w14:textId="77777777" w:rsidR="00612A79" w:rsidRDefault="00612A79" w:rsidP="00612A79">
      <w:pPr>
        <w:jc w:val="both"/>
        <w:rPr>
          <w:rFonts w:eastAsiaTheme="majorEastAsia"/>
          <w:b/>
          <w:bCs/>
          <w:color w:val="2F5496" w:themeColor="accent1" w:themeShade="BF"/>
          <w:spacing w:val="20"/>
          <w:sz w:val="28"/>
          <w:szCs w:val="28"/>
        </w:rPr>
      </w:pPr>
    </w:p>
    <w:p w14:paraId="44C9C966" w14:textId="77777777" w:rsidR="00612A79" w:rsidRDefault="00612A79" w:rsidP="00612A7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C401457" w14:textId="77777777" w:rsidR="00612A79" w:rsidRDefault="00612A79" w:rsidP="00612A79">
      <w:pPr>
        <w:jc w:val="both"/>
        <w:rPr>
          <w:rFonts w:eastAsiaTheme="majorEastAsia"/>
          <w:b/>
          <w:bCs/>
          <w:color w:val="2F5496" w:themeColor="accent1" w:themeShade="BF"/>
          <w:spacing w:val="20"/>
          <w:sz w:val="28"/>
          <w:szCs w:val="28"/>
        </w:rPr>
      </w:pPr>
    </w:p>
    <w:p w14:paraId="11590F9F" w14:textId="77777777" w:rsidR="00612A79" w:rsidRDefault="00612A79" w:rsidP="00612A7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20B8FB37" w14:textId="77777777" w:rsidR="00490259" w:rsidRPr="00DD7A71" w:rsidRDefault="00490259" w:rsidP="00490259">
      <w:pPr>
        <w:jc w:val="both"/>
        <w:rPr>
          <w:rFonts w:eastAsiaTheme="majorEastAsia"/>
          <w:b/>
          <w:bCs/>
          <w:color w:val="2F5496" w:themeColor="accent1" w:themeShade="BF"/>
          <w:spacing w:val="20"/>
          <w:sz w:val="28"/>
          <w:szCs w:val="28"/>
          <w:highlight w:val="yellow"/>
        </w:rPr>
      </w:pPr>
    </w:p>
    <w:p w14:paraId="738A2626" w14:textId="77777777" w:rsidR="006E5FB0" w:rsidRPr="00DD7A71" w:rsidRDefault="006E5FB0" w:rsidP="006E5FB0">
      <w:pPr>
        <w:jc w:val="both"/>
        <w:rPr>
          <w:highlight w:val="yellow"/>
        </w:rPr>
      </w:pPr>
    </w:p>
    <w:p w14:paraId="15E6705A" w14:textId="77777777" w:rsidR="006E5FB0" w:rsidRPr="00DD7A71" w:rsidRDefault="006E5FB0" w:rsidP="006E5FB0">
      <w:pPr>
        <w:jc w:val="both"/>
        <w:rPr>
          <w:highlight w:val="yellow"/>
        </w:rPr>
      </w:pPr>
    </w:p>
    <w:p w14:paraId="4470D994" w14:textId="77777777" w:rsidR="00E1327A" w:rsidRPr="00612A79" w:rsidRDefault="00490259" w:rsidP="00E1327A">
      <w:pPr>
        <w:jc w:val="both"/>
        <w:rPr>
          <w:b/>
          <w:bCs/>
          <w:sz w:val="24"/>
          <w:szCs w:val="24"/>
        </w:rPr>
      </w:pPr>
      <w:r w:rsidRPr="00612A79">
        <w:rPr>
          <w:b/>
          <w:bCs/>
          <w:sz w:val="24"/>
          <w:szCs w:val="24"/>
        </w:rPr>
        <w:t>dostępne pod adresem</w:t>
      </w:r>
      <w:r w:rsidR="006E5FB0" w:rsidRPr="00612A79">
        <w:rPr>
          <w:b/>
          <w:bCs/>
          <w:sz w:val="24"/>
          <w:szCs w:val="24"/>
        </w:rPr>
        <w:t>:</w:t>
      </w:r>
    </w:p>
    <w:p w14:paraId="3857D50A" w14:textId="77777777" w:rsidR="00E1327A" w:rsidRPr="009234F5" w:rsidRDefault="006E5FB0" w:rsidP="00E1327A">
      <w:pPr>
        <w:jc w:val="both"/>
        <w:rPr>
          <w:sz w:val="22"/>
          <w:szCs w:val="22"/>
        </w:rPr>
      </w:pPr>
      <w:r w:rsidRPr="00612A79">
        <w:rPr>
          <w:b/>
          <w:bCs/>
          <w:sz w:val="24"/>
          <w:szCs w:val="24"/>
        </w:rPr>
        <w:t xml:space="preserve"> </w:t>
      </w:r>
      <w:r w:rsidR="00490259" w:rsidRPr="00612A79">
        <w:rPr>
          <w:b/>
          <w:bCs/>
          <w:sz w:val="24"/>
          <w:szCs w:val="24"/>
        </w:rPr>
        <w:t xml:space="preserve"> </w:t>
      </w:r>
      <w:r w:rsidR="00E1327A" w:rsidRPr="00612A79">
        <w:rPr>
          <w:b/>
          <w:bCs/>
          <w:sz w:val="24"/>
          <w:szCs w:val="24"/>
        </w:rPr>
        <w:br/>
      </w:r>
      <w:hyperlink r:id="rId15" w:history="1">
        <w:r w:rsidR="00E1327A" w:rsidRPr="00612A79">
          <w:rPr>
            <w:rStyle w:val="Hipercze"/>
            <w:sz w:val="22"/>
            <w:szCs w:val="22"/>
          </w:rPr>
          <w:t>https://www.pgg.pl/strefa-korporacyjna/dostawcy/profil-nabywcy/cennik-uslug-pgg</w:t>
        </w:r>
      </w:hyperlink>
    </w:p>
    <w:p w14:paraId="1C94A50B" w14:textId="77777777" w:rsidR="00490259" w:rsidRPr="009234F5" w:rsidRDefault="00490259" w:rsidP="006E5FB0">
      <w:pPr>
        <w:jc w:val="both"/>
        <w:rPr>
          <w:rStyle w:val="Hipercze"/>
          <w:b/>
          <w:bCs/>
          <w:sz w:val="24"/>
          <w:szCs w:val="24"/>
        </w:rPr>
      </w:pPr>
    </w:p>
    <w:p w14:paraId="0D8C6A9F" w14:textId="77777777" w:rsidR="00490259" w:rsidRPr="009234F5" w:rsidRDefault="00490259" w:rsidP="00490259">
      <w:pPr>
        <w:spacing w:after="160" w:line="259" w:lineRule="auto"/>
        <w:jc w:val="both"/>
      </w:pPr>
      <w:r w:rsidRPr="009234F5">
        <w:br w:type="page"/>
      </w:r>
    </w:p>
    <w:p w14:paraId="5EE2FE26" w14:textId="77777777" w:rsidR="00490259" w:rsidRPr="009234F5" w:rsidRDefault="00490259" w:rsidP="00490259">
      <w:pPr>
        <w:jc w:val="both"/>
        <w:rPr>
          <w:rFonts w:eastAsiaTheme="majorEastAsia"/>
          <w:b/>
          <w:bCs/>
          <w:color w:val="2F5496" w:themeColor="accent1" w:themeShade="BF"/>
          <w:spacing w:val="20"/>
          <w:sz w:val="28"/>
          <w:szCs w:val="28"/>
        </w:rPr>
      </w:pPr>
      <w:r w:rsidRPr="009234F5">
        <w:rPr>
          <w:rFonts w:eastAsiaTheme="majorEastAsia"/>
          <w:b/>
          <w:bCs/>
          <w:color w:val="2F5496" w:themeColor="accent1" w:themeShade="BF"/>
          <w:spacing w:val="20"/>
          <w:sz w:val="28"/>
          <w:szCs w:val="28"/>
        </w:rPr>
        <w:lastRenderedPageBreak/>
        <w:t xml:space="preserve">Załącznik nr 2 do SWZ </w:t>
      </w:r>
      <w:r w:rsidR="006E5FB0" w:rsidRPr="009234F5">
        <w:rPr>
          <w:rFonts w:eastAsiaTheme="majorEastAsia"/>
          <w:b/>
          <w:bCs/>
          <w:color w:val="2F5496" w:themeColor="accent1" w:themeShade="BF"/>
          <w:spacing w:val="20"/>
          <w:sz w:val="28"/>
          <w:szCs w:val="28"/>
        </w:rPr>
        <w:t xml:space="preserve"> - </w:t>
      </w:r>
      <w:r w:rsidRPr="009234F5">
        <w:rPr>
          <w:rFonts w:eastAsiaTheme="majorEastAsia"/>
          <w:b/>
          <w:bCs/>
          <w:color w:val="2F5496" w:themeColor="accent1" w:themeShade="BF"/>
          <w:spacing w:val="20"/>
          <w:sz w:val="28"/>
          <w:szCs w:val="28"/>
        </w:rPr>
        <w:t>FORMULARZ OFERTOWY</w:t>
      </w:r>
    </w:p>
    <w:p w14:paraId="453CCDF9" w14:textId="77777777" w:rsidR="00490259" w:rsidRPr="009234F5" w:rsidRDefault="00490259" w:rsidP="00490259">
      <w:pPr>
        <w:ind w:left="426"/>
        <w:jc w:val="center"/>
        <w:rPr>
          <w:b/>
          <w:bCs/>
          <w:spacing w:val="20"/>
          <w:sz w:val="28"/>
          <w:szCs w:val="28"/>
        </w:rPr>
      </w:pPr>
    </w:p>
    <w:p w14:paraId="48B69EF3" w14:textId="77777777" w:rsidR="00490259" w:rsidRPr="009234F5" w:rsidRDefault="00490259" w:rsidP="00490259">
      <w:pPr>
        <w:ind w:left="426"/>
        <w:jc w:val="center"/>
        <w:rPr>
          <w:b/>
          <w:bCs/>
          <w:spacing w:val="20"/>
          <w:sz w:val="28"/>
          <w:szCs w:val="28"/>
        </w:rPr>
      </w:pPr>
    </w:p>
    <w:p w14:paraId="20FCB3C9" w14:textId="77777777" w:rsidR="006E5FB0" w:rsidRPr="009234F5" w:rsidRDefault="006E5FB0" w:rsidP="00490259">
      <w:pPr>
        <w:ind w:left="426"/>
        <w:jc w:val="center"/>
        <w:rPr>
          <w:b/>
          <w:bCs/>
          <w:spacing w:val="20"/>
          <w:sz w:val="28"/>
          <w:szCs w:val="28"/>
        </w:rPr>
      </w:pPr>
    </w:p>
    <w:p w14:paraId="1989E1E4" w14:textId="77777777" w:rsidR="00490259" w:rsidRPr="009234F5" w:rsidRDefault="00490259" w:rsidP="00490259">
      <w:pPr>
        <w:ind w:left="426"/>
        <w:jc w:val="center"/>
        <w:rPr>
          <w:b/>
          <w:bCs/>
          <w:spacing w:val="20"/>
          <w:sz w:val="28"/>
          <w:szCs w:val="28"/>
        </w:rPr>
      </w:pPr>
    </w:p>
    <w:p w14:paraId="59ABA053" w14:textId="77777777" w:rsidR="00490259" w:rsidRPr="009234F5" w:rsidRDefault="00490259" w:rsidP="00490259">
      <w:pPr>
        <w:ind w:left="426"/>
        <w:jc w:val="center"/>
        <w:rPr>
          <w:b/>
          <w:bCs/>
          <w:spacing w:val="20"/>
          <w:sz w:val="28"/>
          <w:szCs w:val="28"/>
        </w:rPr>
      </w:pPr>
      <w:r w:rsidRPr="009234F5">
        <w:rPr>
          <w:b/>
          <w:bCs/>
          <w:spacing w:val="20"/>
          <w:sz w:val="28"/>
          <w:szCs w:val="28"/>
        </w:rPr>
        <w:t xml:space="preserve">Elektroniczny Formularz Ofertowy jest dostępny na platformie Elektronicznego Formularza Ofertowego. </w:t>
      </w:r>
    </w:p>
    <w:p w14:paraId="28326858" w14:textId="77777777" w:rsidR="00490259" w:rsidRPr="009234F5" w:rsidRDefault="00490259" w:rsidP="00490259">
      <w:pPr>
        <w:ind w:left="426"/>
        <w:jc w:val="center"/>
        <w:rPr>
          <w:b/>
          <w:bCs/>
          <w:spacing w:val="20"/>
          <w:sz w:val="28"/>
          <w:szCs w:val="28"/>
        </w:rPr>
      </w:pPr>
    </w:p>
    <w:p w14:paraId="30D9C9CB" w14:textId="77777777" w:rsidR="006E5FB0" w:rsidRPr="009234F5" w:rsidRDefault="006E5FB0" w:rsidP="00490259">
      <w:pPr>
        <w:ind w:left="426"/>
        <w:jc w:val="center"/>
        <w:rPr>
          <w:b/>
          <w:bCs/>
          <w:spacing w:val="20"/>
          <w:sz w:val="28"/>
          <w:szCs w:val="28"/>
        </w:rPr>
      </w:pPr>
    </w:p>
    <w:p w14:paraId="2E1F31B6" w14:textId="77777777" w:rsidR="00490259" w:rsidRPr="009234F5" w:rsidRDefault="00490259" w:rsidP="00490259">
      <w:pPr>
        <w:jc w:val="center"/>
        <w:rPr>
          <w:b/>
          <w:bCs/>
          <w:spacing w:val="20"/>
          <w:sz w:val="28"/>
          <w:szCs w:val="28"/>
          <w:u w:val="single"/>
        </w:rPr>
      </w:pPr>
      <w:r w:rsidRPr="009234F5">
        <w:rPr>
          <w:b/>
          <w:bCs/>
          <w:spacing w:val="20"/>
          <w:sz w:val="28"/>
          <w:szCs w:val="28"/>
          <w:u w:val="single"/>
        </w:rPr>
        <w:t>Link do Elektronicznego Formularza Ofertowego znajduje się w Profilu Nabywcy.</w:t>
      </w:r>
    </w:p>
    <w:p w14:paraId="7DC2D919" w14:textId="77777777" w:rsidR="00490259" w:rsidRPr="009234F5" w:rsidRDefault="00490259" w:rsidP="00490259">
      <w:pPr>
        <w:jc w:val="center"/>
        <w:rPr>
          <w:b/>
          <w:bCs/>
          <w:spacing w:val="20"/>
          <w:sz w:val="28"/>
          <w:szCs w:val="28"/>
        </w:rPr>
      </w:pPr>
    </w:p>
    <w:p w14:paraId="370F86F3" w14:textId="77777777" w:rsidR="00490259" w:rsidRPr="009234F5" w:rsidRDefault="00490259" w:rsidP="00490259">
      <w:pPr>
        <w:jc w:val="center"/>
        <w:rPr>
          <w:b/>
          <w:bCs/>
          <w:spacing w:val="20"/>
          <w:sz w:val="28"/>
          <w:szCs w:val="28"/>
        </w:rPr>
      </w:pPr>
    </w:p>
    <w:p w14:paraId="69B8DD49" w14:textId="77777777" w:rsidR="00490259" w:rsidRPr="009234F5" w:rsidRDefault="00490259" w:rsidP="00490259">
      <w:pPr>
        <w:spacing w:before="120" w:line="312" w:lineRule="auto"/>
        <w:jc w:val="both"/>
        <w:rPr>
          <w:b/>
          <w:bCs/>
          <w:spacing w:val="20"/>
          <w:sz w:val="28"/>
          <w:szCs w:val="28"/>
          <w:u w:val="single"/>
        </w:rPr>
      </w:pPr>
    </w:p>
    <w:p w14:paraId="740E1E85" w14:textId="77777777" w:rsidR="00490259" w:rsidRPr="009234F5" w:rsidRDefault="00490259" w:rsidP="00490259">
      <w:pPr>
        <w:spacing w:before="120" w:line="312" w:lineRule="auto"/>
        <w:jc w:val="both"/>
        <w:rPr>
          <w:b/>
          <w:bCs/>
          <w:spacing w:val="20"/>
          <w:sz w:val="28"/>
          <w:szCs w:val="28"/>
          <w:u w:val="single"/>
        </w:rPr>
      </w:pPr>
    </w:p>
    <w:p w14:paraId="5CB5CED3" w14:textId="77777777" w:rsidR="00490259" w:rsidRPr="009234F5" w:rsidRDefault="00490259" w:rsidP="00490259">
      <w:pPr>
        <w:spacing w:after="160" w:line="259" w:lineRule="auto"/>
        <w:rPr>
          <w:b/>
          <w:bCs/>
          <w:spacing w:val="20"/>
          <w:sz w:val="28"/>
          <w:szCs w:val="28"/>
          <w:u w:val="single"/>
        </w:rPr>
        <w:sectPr w:rsidR="00490259" w:rsidRPr="009234F5" w:rsidSect="000D505E">
          <w:headerReference w:type="default" r:id="rId16"/>
          <w:footerReference w:type="default" r:id="rId17"/>
          <w:footerReference w:type="first" r:id="rId18"/>
          <w:pgSz w:w="11907" w:h="16840" w:code="9"/>
          <w:pgMar w:top="1417" w:right="1417" w:bottom="1417" w:left="1417" w:header="709" w:footer="0" w:gutter="0"/>
          <w:pgNumType w:start="0"/>
          <w:cols w:space="708"/>
          <w:titlePg/>
          <w:docGrid w:linePitch="360"/>
        </w:sectPr>
      </w:pPr>
    </w:p>
    <w:p w14:paraId="45CC4DE4" w14:textId="77777777" w:rsidR="003761A2" w:rsidRPr="009234F5" w:rsidRDefault="003761A2" w:rsidP="003761A2">
      <w:pPr>
        <w:jc w:val="both"/>
        <w:rPr>
          <w:rFonts w:eastAsiaTheme="majorEastAsia"/>
          <w:b/>
          <w:bCs/>
          <w:color w:val="2F5496" w:themeColor="accent1" w:themeShade="BF"/>
          <w:spacing w:val="20"/>
          <w:sz w:val="28"/>
          <w:szCs w:val="28"/>
        </w:rPr>
      </w:pPr>
      <w:bookmarkStart w:id="117" w:name="_Toc67292123"/>
      <w:r w:rsidRPr="009234F5">
        <w:rPr>
          <w:rFonts w:eastAsiaTheme="majorEastAsia"/>
          <w:b/>
          <w:bCs/>
          <w:color w:val="2F5496" w:themeColor="accent1" w:themeShade="BF"/>
          <w:spacing w:val="20"/>
          <w:sz w:val="28"/>
          <w:szCs w:val="28"/>
        </w:rPr>
        <w:lastRenderedPageBreak/>
        <w:t>Załącznik nr 3 do SWZ</w:t>
      </w:r>
      <w:bookmarkEnd w:id="117"/>
      <w:r w:rsidR="005652FC" w:rsidRPr="009234F5">
        <w:rPr>
          <w:rFonts w:eastAsiaTheme="majorEastAsia"/>
          <w:b/>
          <w:bCs/>
          <w:color w:val="2F5496" w:themeColor="accent1" w:themeShade="BF"/>
          <w:spacing w:val="20"/>
          <w:sz w:val="28"/>
          <w:szCs w:val="28"/>
        </w:rPr>
        <w:t xml:space="preserve"> </w:t>
      </w:r>
      <w:r w:rsidRPr="009234F5">
        <w:rPr>
          <w:rFonts w:eastAsiaTheme="majorEastAsia"/>
          <w:b/>
          <w:bCs/>
          <w:color w:val="2F5496" w:themeColor="accent1" w:themeShade="BF"/>
          <w:spacing w:val="20"/>
          <w:sz w:val="28"/>
          <w:szCs w:val="28"/>
        </w:rPr>
        <w:t xml:space="preserve">– Zobowiązanie </w:t>
      </w:r>
      <w:r w:rsidR="00DB4D9E" w:rsidRPr="009234F5">
        <w:rPr>
          <w:rFonts w:eastAsiaTheme="majorEastAsia"/>
          <w:b/>
          <w:bCs/>
          <w:color w:val="2F5496" w:themeColor="accent1" w:themeShade="BF"/>
          <w:spacing w:val="20"/>
          <w:sz w:val="28"/>
          <w:szCs w:val="28"/>
        </w:rPr>
        <w:t>Wykonawcy</w:t>
      </w:r>
      <w:r w:rsidRPr="009234F5">
        <w:rPr>
          <w:rFonts w:eastAsiaTheme="majorEastAsia"/>
          <w:b/>
          <w:bCs/>
          <w:color w:val="2F5496" w:themeColor="accent1" w:themeShade="BF"/>
          <w:spacing w:val="20"/>
          <w:sz w:val="28"/>
          <w:szCs w:val="28"/>
        </w:rPr>
        <w:t xml:space="preserve"> do zachowania  poufności</w:t>
      </w:r>
    </w:p>
    <w:p w14:paraId="49D50A7B" w14:textId="77777777" w:rsidR="003761A2" w:rsidRPr="009234F5" w:rsidRDefault="003761A2" w:rsidP="003761A2">
      <w:pPr>
        <w:jc w:val="right"/>
        <w:rPr>
          <w:b/>
          <w:sz w:val="28"/>
          <w:szCs w:val="24"/>
        </w:rPr>
      </w:pPr>
    </w:p>
    <w:p w14:paraId="0CFFE4AF" w14:textId="77777777" w:rsidR="003761A2" w:rsidRPr="009234F5" w:rsidRDefault="003761A2" w:rsidP="003761A2">
      <w:pPr>
        <w:jc w:val="right"/>
        <w:rPr>
          <w:b/>
          <w:sz w:val="28"/>
          <w:szCs w:val="24"/>
        </w:rPr>
      </w:pPr>
    </w:p>
    <w:p w14:paraId="4FF4B270" w14:textId="77777777" w:rsidR="003761A2" w:rsidRPr="009234F5" w:rsidRDefault="003761A2" w:rsidP="003761A2">
      <w:pPr>
        <w:jc w:val="center"/>
        <w:rPr>
          <w:b/>
          <w:sz w:val="28"/>
          <w:szCs w:val="24"/>
        </w:rPr>
      </w:pPr>
    </w:p>
    <w:p w14:paraId="796E5A9C" w14:textId="77777777" w:rsidR="003761A2" w:rsidRPr="009234F5" w:rsidRDefault="003761A2" w:rsidP="003761A2">
      <w:pPr>
        <w:jc w:val="center"/>
        <w:rPr>
          <w:i/>
          <w:color w:val="FF0000"/>
          <w:sz w:val="22"/>
          <w:szCs w:val="16"/>
        </w:rPr>
      </w:pPr>
      <w:bookmarkStart w:id="118" w:name="_Hlk106046523"/>
      <w:bookmarkStart w:id="119" w:name="_Hlk106710396"/>
      <w:r w:rsidRPr="009234F5">
        <w:rPr>
          <w:b/>
          <w:sz w:val="28"/>
          <w:szCs w:val="24"/>
        </w:rPr>
        <w:t xml:space="preserve">Zobowiązanie </w:t>
      </w:r>
      <w:r w:rsidR="00DB4D9E" w:rsidRPr="009234F5">
        <w:rPr>
          <w:b/>
          <w:sz w:val="28"/>
          <w:szCs w:val="24"/>
        </w:rPr>
        <w:t>Wykonawcy</w:t>
      </w:r>
      <w:r w:rsidRPr="009234F5">
        <w:rPr>
          <w:b/>
          <w:sz w:val="28"/>
          <w:szCs w:val="24"/>
        </w:rPr>
        <w:t xml:space="preserve"> do zachowania poufności</w:t>
      </w:r>
    </w:p>
    <w:p w14:paraId="19971067" w14:textId="77777777" w:rsidR="003761A2" w:rsidRPr="009234F5" w:rsidRDefault="003761A2" w:rsidP="003761A2">
      <w:pPr>
        <w:tabs>
          <w:tab w:val="left" w:pos="426"/>
        </w:tabs>
        <w:spacing w:before="120"/>
        <w:jc w:val="center"/>
        <w:rPr>
          <w:b/>
          <w:sz w:val="28"/>
          <w:szCs w:val="24"/>
        </w:rPr>
      </w:pPr>
    </w:p>
    <w:p w14:paraId="535D1177" w14:textId="77777777" w:rsidR="003761A2" w:rsidRPr="009234F5" w:rsidRDefault="003761A2" w:rsidP="003761A2">
      <w:pPr>
        <w:tabs>
          <w:tab w:val="left" w:pos="426"/>
        </w:tabs>
        <w:spacing w:before="120"/>
        <w:jc w:val="both"/>
        <w:rPr>
          <w:sz w:val="24"/>
          <w:szCs w:val="22"/>
        </w:rPr>
      </w:pPr>
    </w:p>
    <w:p w14:paraId="3473D819" w14:textId="77777777" w:rsidR="007622AA" w:rsidRPr="009234F5" w:rsidRDefault="007622AA" w:rsidP="007622AA">
      <w:pPr>
        <w:jc w:val="both"/>
        <w:rPr>
          <w:b/>
          <w:bCs/>
          <w:sz w:val="24"/>
        </w:rPr>
      </w:pPr>
      <w:r w:rsidRPr="009234F5">
        <w:rPr>
          <w:sz w:val="24"/>
        </w:rPr>
        <w:t xml:space="preserve">W związku z zainteresowaniem wzięcia udziału w postępowaniu o udzielenie zamówienia </w:t>
      </w:r>
      <w:r w:rsidRPr="009234F5">
        <w:rPr>
          <w:sz w:val="24"/>
        </w:rPr>
        <w:br/>
        <w:t xml:space="preserve">w trybie przetargu nieograniczonego pn.: </w:t>
      </w:r>
      <w:r w:rsidR="00D96BC1" w:rsidRPr="009234F5">
        <w:rPr>
          <w:b/>
          <w:bCs/>
          <w:sz w:val="24"/>
        </w:rPr>
        <w:t>Świadczenie usług Centralnego Monitoringu Wizyjnego dla PGG S.A.</w:t>
      </w:r>
    </w:p>
    <w:p w14:paraId="5B361710" w14:textId="77777777" w:rsidR="007622AA" w:rsidRPr="009234F5" w:rsidRDefault="007622AA" w:rsidP="007622AA">
      <w:pPr>
        <w:jc w:val="both"/>
        <w:rPr>
          <w:sz w:val="24"/>
        </w:rPr>
      </w:pPr>
      <w:r w:rsidRPr="009234F5">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9234F5">
        <w:rPr>
          <w:sz w:val="24"/>
        </w:rPr>
        <w:br/>
        <w:t>i podmiotom trzecim.</w:t>
      </w:r>
    </w:p>
    <w:p w14:paraId="451FB4CD" w14:textId="77777777" w:rsidR="007622AA" w:rsidRPr="009234F5" w:rsidRDefault="007622AA" w:rsidP="007622AA">
      <w:pPr>
        <w:jc w:val="both"/>
        <w:rPr>
          <w:sz w:val="24"/>
        </w:rPr>
      </w:pPr>
    </w:p>
    <w:p w14:paraId="6C67FD34" w14:textId="77777777" w:rsidR="007622AA" w:rsidRPr="009234F5" w:rsidRDefault="007622AA" w:rsidP="007622AA">
      <w:pPr>
        <w:jc w:val="both"/>
        <w:rPr>
          <w:sz w:val="24"/>
        </w:rPr>
      </w:pPr>
      <w:r w:rsidRPr="009234F5">
        <w:rPr>
          <w:sz w:val="24"/>
        </w:rPr>
        <w:t>Jakiekolwiek przekazywanie, ujawnienie, wykorzystywanie tajemnicy przedsiębiorstwa, jest dopuszczalne tylko za uprzednim, pisemnym zezwoleniem Zleceniodawcy.</w:t>
      </w:r>
    </w:p>
    <w:p w14:paraId="6C69A0D6" w14:textId="77777777" w:rsidR="007622AA" w:rsidRPr="009234F5" w:rsidRDefault="007622AA" w:rsidP="007622AA">
      <w:pPr>
        <w:jc w:val="both"/>
        <w:rPr>
          <w:sz w:val="24"/>
        </w:rPr>
      </w:pPr>
    </w:p>
    <w:p w14:paraId="2B4C0FC7" w14:textId="77777777" w:rsidR="007622AA" w:rsidRPr="009234F5" w:rsidRDefault="007622AA" w:rsidP="007622AA">
      <w:pPr>
        <w:jc w:val="both"/>
        <w:rPr>
          <w:sz w:val="24"/>
        </w:rPr>
      </w:pPr>
      <w:r w:rsidRPr="009234F5">
        <w:rPr>
          <w:sz w:val="24"/>
        </w:rPr>
        <w:t>Zobowiązuję się, że pracowni</w:t>
      </w:r>
      <w:r w:rsidR="00144650" w:rsidRPr="009234F5">
        <w:rPr>
          <w:sz w:val="24"/>
        </w:rPr>
        <w:t>ków</w:t>
      </w:r>
      <w:r w:rsidRPr="009234F5">
        <w:rPr>
          <w:sz w:val="24"/>
        </w:rPr>
        <w:t xml:space="preserve"> i inne osoby mające dostęp do Informacji w związku </w:t>
      </w:r>
      <w:r w:rsidRPr="009234F5">
        <w:rPr>
          <w:sz w:val="24"/>
        </w:rPr>
        <w:br/>
        <w:t>z uczestnictwem w postępowaniu zobowiążę do zachowania ich w poufności. Za ujawnienie tajemnicy przez takie osoby odpowiadam tak jak za działania własne.</w:t>
      </w:r>
    </w:p>
    <w:p w14:paraId="20061DA3" w14:textId="77777777" w:rsidR="007622AA" w:rsidRPr="009234F5" w:rsidRDefault="007622AA" w:rsidP="007622AA">
      <w:pPr>
        <w:ind w:firstLine="360"/>
        <w:jc w:val="both"/>
        <w:rPr>
          <w:sz w:val="24"/>
        </w:rPr>
      </w:pPr>
    </w:p>
    <w:p w14:paraId="25ABAF9D" w14:textId="77777777" w:rsidR="007622AA" w:rsidRPr="009234F5" w:rsidRDefault="007622AA" w:rsidP="007622AA">
      <w:pPr>
        <w:jc w:val="both"/>
        <w:rPr>
          <w:sz w:val="24"/>
        </w:rPr>
      </w:pPr>
      <w:r w:rsidRPr="009234F5">
        <w:rPr>
          <w:sz w:val="24"/>
        </w:rPr>
        <w:t>Jestem świadomy odpowiedzialności z tytułu naruszenia powyższego zobowiązania.</w:t>
      </w:r>
    </w:p>
    <w:p w14:paraId="467CD2C1" w14:textId="77777777" w:rsidR="007622AA" w:rsidRPr="009234F5" w:rsidRDefault="007622AA" w:rsidP="007622AA">
      <w:pPr>
        <w:ind w:firstLine="360"/>
        <w:jc w:val="both"/>
        <w:rPr>
          <w:sz w:val="24"/>
        </w:rPr>
      </w:pPr>
    </w:p>
    <w:p w14:paraId="3DAE2336" w14:textId="77777777" w:rsidR="007622AA" w:rsidRPr="009234F5" w:rsidRDefault="007622AA" w:rsidP="007622AA">
      <w:pPr>
        <w:jc w:val="both"/>
        <w:rPr>
          <w:sz w:val="24"/>
        </w:rPr>
      </w:pPr>
      <w:r w:rsidRPr="009234F5">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9234F5">
        <w:rPr>
          <w:sz w:val="24"/>
        </w:rPr>
        <w:t>Zamawiający</w:t>
      </w:r>
      <w:r w:rsidRPr="009234F5">
        <w:rPr>
          <w:sz w:val="24"/>
        </w:rPr>
        <w:t xml:space="preserve"> może przedłużyć termin obowiązywania zobowiązania do zachowania poufności o kolejne 3 lata.</w:t>
      </w:r>
    </w:p>
    <w:p w14:paraId="5C899413" w14:textId="77777777" w:rsidR="007622AA" w:rsidRPr="009234F5" w:rsidRDefault="007622AA" w:rsidP="007622AA">
      <w:pPr>
        <w:pStyle w:val="Akapitzlist"/>
        <w:spacing w:before="480"/>
        <w:ind w:left="360"/>
        <w:jc w:val="both"/>
        <w:rPr>
          <w:b/>
          <w:bCs/>
        </w:rPr>
      </w:pPr>
    </w:p>
    <w:bookmarkEnd w:id="118"/>
    <w:p w14:paraId="2502855B" w14:textId="77777777" w:rsidR="007622AA" w:rsidRPr="009234F5" w:rsidRDefault="007622AA" w:rsidP="007622AA"/>
    <w:p w14:paraId="6CC2AF79" w14:textId="77777777" w:rsidR="00490259" w:rsidRPr="009234F5" w:rsidRDefault="00490259" w:rsidP="00490259">
      <w:pPr>
        <w:jc w:val="center"/>
        <w:rPr>
          <w:b/>
          <w:bCs/>
          <w:color w:val="0070C0"/>
          <w:sz w:val="40"/>
          <w:szCs w:val="40"/>
        </w:rPr>
      </w:pPr>
    </w:p>
    <w:bookmarkEnd w:id="119"/>
    <w:p w14:paraId="03D2B6BD" w14:textId="77777777" w:rsidR="00490259" w:rsidRPr="009234F5" w:rsidRDefault="00490259" w:rsidP="00490259">
      <w:pPr>
        <w:jc w:val="center"/>
        <w:rPr>
          <w:b/>
          <w:bCs/>
          <w:color w:val="0070C0"/>
          <w:sz w:val="40"/>
          <w:szCs w:val="40"/>
        </w:rPr>
      </w:pPr>
    </w:p>
    <w:p w14:paraId="45B914DA" w14:textId="77777777" w:rsidR="00AC4DB5" w:rsidRPr="009234F5" w:rsidRDefault="003761A2" w:rsidP="00A04EE8">
      <w:pPr>
        <w:spacing w:after="160" w:line="259" w:lineRule="auto"/>
        <w:rPr>
          <w:b/>
          <w:bCs/>
          <w:color w:val="0070C0"/>
          <w:sz w:val="40"/>
          <w:szCs w:val="40"/>
        </w:rPr>
      </w:pPr>
      <w:r w:rsidRPr="009234F5">
        <w:rPr>
          <w:b/>
          <w:bCs/>
          <w:color w:val="0070C0"/>
          <w:sz w:val="40"/>
          <w:szCs w:val="40"/>
        </w:rPr>
        <w:br w:type="page"/>
      </w:r>
    </w:p>
    <w:p w14:paraId="6861BEC4" w14:textId="77777777" w:rsidR="00AC4DB5" w:rsidRPr="009234F5" w:rsidRDefault="00AC4DB5" w:rsidP="00A04EE8">
      <w:pPr>
        <w:spacing w:after="160" w:line="259" w:lineRule="auto"/>
        <w:rPr>
          <w:b/>
          <w:bCs/>
          <w:color w:val="0070C0"/>
          <w:sz w:val="40"/>
          <w:szCs w:val="40"/>
        </w:rPr>
      </w:pPr>
    </w:p>
    <w:p w14:paraId="08E061AA" w14:textId="77777777" w:rsidR="00AC4DB5" w:rsidRPr="009234F5" w:rsidRDefault="00AC4DB5" w:rsidP="00A04EE8">
      <w:pPr>
        <w:spacing w:after="160" w:line="259" w:lineRule="auto"/>
        <w:rPr>
          <w:b/>
          <w:bCs/>
          <w:color w:val="0070C0"/>
          <w:sz w:val="40"/>
          <w:szCs w:val="40"/>
        </w:rPr>
      </w:pPr>
    </w:p>
    <w:p w14:paraId="230F5EEC" w14:textId="77777777" w:rsidR="00AC4DB5" w:rsidRPr="009234F5" w:rsidRDefault="00AC4DB5" w:rsidP="00A04EE8">
      <w:pPr>
        <w:spacing w:after="160" w:line="259" w:lineRule="auto"/>
        <w:rPr>
          <w:b/>
          <w:bCs/>
          <w:color w:val="0070C0"/>
          <w:sz w:val="40"/>
          <w:szCs w:val="40"/>
        </w:rPr>
      </w:pPr>
    </w:p>
    <w:p w14:paraId="1FB94500" w14:textId="77777777" w:rsidR="00AC4DB5" w:rsidRPr="009234F5" w:rsidRDefault="00AC4DB5" w:rsidP="00A04EE8">
      <w:pPr>
        <w:spacing w:after="160" w:line="259" w:lineRule="auto"/>
        <w:rPr>
          <w:b/>
          <w:bCs/>
          <w:color w:val="0070C0"/>
          <w:sz w:val="40"/>
          <w:szCs w:val="40"/>
        </w:rPr>
      </w:pPr>
    </w:p>
    <w:p w14:paraId="2198CC7F" w14:textId="77777777" w:rsidR="00AC4DB5" w:rsidRPr="009234F5" w:rsidRDefault="00AC4DB5" w:rsidP="00A04EE8">
      <w:pPr>
        <w:spacing w:after="160" w:line="259" w:lineRule="auto"/>
        <w:rPr>
          <w:b/>
          <w:bCs/>
          <w:color w:val="0070C0"/>
          <w:sz w:val="40"/>
          <w:szCs w:val="40"/>
        </w:rPr>
      </w:pPr>
    </w:p>
    <w:p w14:paraId="7DE9E027" w14:textId="77777777" w:rsidR="00AC4DB5" w:rsidRPr="009234F5" w:rsidRDefault="00AC4DB5" w:rsidP="00A04EE8">
      <w:pPr>
        <w:spacing w:after="160" w:line="259" w:lineRule="auto"/>
        <w:rPr>
          <w:b/>
          <w:bCs/>
          <w:color w:val="0070C0"/>
          <w:sz w:val="40"/>
          <w:szCs w:val="40"/>
        </w:rPr>
      </w:pPr>
    </w:p>
    <w:p w14:paraId="104924F8" w14:textId="77777777" w:rsidR="00AC4DB5" w:rsidRPr="009234F5" w:rsidRDefault="00AC4DB5" w:rsidP="00A04EE8">
      <w:pPr>
        <w:spacing w:after="160" w:line="259" w:lineRule="auto"/>
        <w:rPr>
          <w:b/>
          <w:bCs/>
          <w:color w:val="0070C0"/>
          <w:sz w:val="40"/>
          <w:szCs w:val="40"/>
        </w:rPr>
      </w:pPr>
    </w:p>
    <w:p w14:paraId="611BE7AD" w14:textId="77777777" w:rsidR="00AC4DB5" w:rsidRPr="009234F5" w:rsidRDefault="00AC4DB5" w:rsidP="00A04EE8">
      <w:pPr>
        <w:spacing w:after="160" w:line="259" w:lineRule="auto"/>
        <w:rPr>
          <w:b/>
          <w:bCs/>
          <w:color w:val="0070C0"/>
          <w:sz w:val="40"/>
          <w:szCs w:val="40"/>
        </w:rPr>
      </w:pPr>
    </w:p>
    <w:p w14:paraId="0693D0C9" w14:textId="77777777" w:rsidR="00AC4DB5" w:rsidRPr="009234F5" w:rsidRDefault="00AC4DB5" w:rsidP="00A04EE8">
      <w:pPr>
        <w:spacing w:after="160" w:line="259" w:lineRule="auto"/>
        <w:rPr>
          <w:b/>
          <w:bCs/>
          <w:color w:val="0070C0"/>
          <w:sz w:val="40"/>
          <w:szCs w:val="40"/>
        </w:rPr>
      </w:pPr>
    </w:p>
    <w:p w14:paraId="6FBD68F0" w14:textId="77777777" w:rsidR="00490259" w:rsidRPr="009234F5" w:rsidRDefault="00490259" w:rsidP="00426E34">
      <w:pPr>
        <w:spacing w:after="160" w:line="259" w:lineRule="auto"/>
        <w:jc w:val="center"/>
        <w:rPr>
          <w:rFonts w:eastAsiaTheme="majorEastAsia"/>
          <w:b/>
          <w:bCs/>
          <w:color w:val="2F5496" w:themeColor="accent1" w:themeShade="BF"/>
          <w:spacing w:val="20"/>
          <w:sz w:val="36"/>
          <w:szCs w:val="36"/>
        </w:rPr>
      </w:pPr>
      <w:r w:rsidRPr="009234F5">
        <w:rPr>
          <w:rFonts w:eastAsiaTheme="majorEastAsia"/>
          <w:b/>
          <w:bCs/>
          <w:color w:val="2F5496" w:themeColor="accent1" w:themeShade="BF"/>
          <w:spacing w:val="20"/>
          <w:sz w:val="36"/>
          <w:szCs w:val="36"/>
        </w:rPr>
        <w:t xml:space="preserve">Załączniki nr </w:t>
      </w:r>
      <w:r w:rsidR="00A77593" w:rsidRPr="009234F5">
        <w:rPr>
          <w:rFonts w:eastAsiaTheme="majorEastAsia"/>
          <w:b/>
          <w:bCs/>
          <w:color w:val="2F5496" w:themeColor="accent1" w:themeShade="BF"/>
          <w:spacing w:val="20"/>
          <w:sz w:val="36"/>
          <w:szCs w:val="36"/>
        </w:rPr>
        <w:t>4</w:t>
      </w:r>
      <w:r w:rsidRPr="009234F5">
        <w:rPr>
          <w:rFonts w:eastAsiaTheme="majorEastAsia"/>
          <w:b/>
          <w:bCs/>
          <w:color w:val="2F5496" w:themeColor="accent1" w:themeShade="BF"/>
          <w:spacing w:val="20"/>
          <w:sz w:val="36"/>
          <w:szCs w:val="36"/>
        </w:rPr>
        <w:t xml:space="preserve"> do SWZ </w:t>
      </w:r>
      <w:r w:rsidR="00426E34" w:rsidRPr="009234F5">
        <w:rPr>
          <w:rFonts w:eastAsiaTheme="majorEastAsia"/>
          <w:b/>
          <w:bCs/>
          <w:color w:val="2F5496" w:themeColor="accent1" w:themeShade="BF"/>
          <w:spacing w:val="20"/>
          <w:sz w:val="36"/>
          <w:szCs w:val="36"/>
        </w:rPr>
        <w:br/>
      </w:r>
      <w:r w:rsidRPr="009234F5">
        <w:rPr>
          <w:rFonts w:eastAsiaTheme="majorEastAsia"/>
          <w:b/>
          <w:bCs/>
          <w:color w:val="2F5496" w:themeColor="accent1" w:themeShade="BF"/>
          <w:spacing w:val="20"/>
          <w:sz w:val="36"/>
          <w:szCs w:val="36"/>
        </w:rPr>
        <w:t xml:space="preserve">składane przez </w:t>
      </w:r>
      <w:r w:rsidR="008616AB" w:rsidRPr="009234F5">
        <w:rPr>
          <w:rFonts w:eastAsiaTheme="majorEastAsia"/>
          <w:b/>
          <w:bCs/>
          <w:color w:val="2F5496" w:themeColor="accent1" w:themeShade="BF"/>
          <w:spacing w:val="20"/>
          <w:sz w:val="36"/>
          <w:szCs w:val="36"/>
        </w:rPr>
        <w:t>Wykonawcę</w:t>
      </w:r>
      <w:r w:rsidRPr="009234F5">
        <w:rPr>
          <w:rFonts w:eastAsiaTheme="majorEastAsia"/>
          <w:b/>
          <w:bCs/>
          <w:color w:val="2F5496" w:themeColor="accent1" w:themeShade="BF"/>
          <w:spacing w:val="20"/>
          <w:sz w:val="36"/>
          <w:szCs w:val="36"/>
        </w:rPr>
        <w:t>, którego oferta jest najwyżej oceniona, na wezwanie Zamawiającego</w:t>
      </w:r>
      <w:r w:rsidR="00A04EE8" w:rsidRPr="009234F5">
        <w:rPr>
          <w:rFonts w:eastAsiaTheme="majorEastAsia"/>
          <w:b/>
          <w:bCs/>
          <w:color w:val="2F5496" w:themeColor="accent1" w:themeShade="BF"/>
          <w:spacing w:val="20"/>
          <w:sz w:val="36"/>
          <w:szCs w:val="36"/>
        </w:rPr>
        <w:t>:</w:t>
      </w:r>
    </w:p>
    <w:p w14:paraId="506FA8B0" w14:textId="77777777" w:rsidR="00490259" w:rsidRPr="009234F5" w:rsidRDefault="00490259" w:rsidP="00490259">
      <w:pPr>
        <w:jc w:val="center"/>
        <w:rPr>
          <w:rFonts w:eastAsiaTheme="majorEastAsia"/>
          <w:b/>
          <w:bCs/>
          <w:color w:val="2F5496" w:themeColor="accent1" w:themeShade="BF"/>
          <w:spacing w:val="20"/>
          <w:sz w:val="28"/>
          <w:szCs w:val="28"/>
        </w:rPr>
      </w:pPr>
    </w:p>
    <w:p w14:paraId="66A7382F" w14:textId="77777777" w:rsidR="00AC4DB5" w:rsidRPr="009234F5" w:rsidRDefault="00AC4DB5" w:rsidP="00490259">
      <w:pPr>
        <w:jc w:val="center"/>
        <w:rPr>
          <w:rFonts w:eastAsiaTheme="majorEastAsia"/>
          <w:b/>
          <w:bCs/>
          <w:color w:val="2F5496" w:themeColor="accent1" w:themeShade="BF"/>
          <w:spacing w:val="20"/>
          <w:sz w:val="28"/>
          <w:szCs w:val="28"/>
        </w:rPr>
      </w:pPr>
    </w:p>
    <w:p w14:paraId="38235185" w14:textId="77777777" w:rsidR="00AC4DB5" w:rsidRPr="009234F5" w:rsidRDefault="00AC4DB5" w:rsidP="00490259">
      <w:pPr>
        <w:jc w:val="center"/>
        <w:rPr>
          <w:rFonts w:eastAsiaTheme="majorEastAsia"/>
          <w:b/>
          <w:bCs/>
          <w:color w:val="2F5496" w:themeColor="accent1" w:themeShade="BF"/>
          <w:spacing w:val="20"/>
          <w:sz w:val="28"/>
          <w:szCs w:val="28"/>
        </w:rPr>
        <w:sectPr w:rsidR="00AC4DB5" w:rsidRPr="009234F5" w:rsidSect="00E5240C">
          <w:pgSz w:w="11907" w:h="16840" w:code="9"/>
          <w:pgMar w:top="1417" w:right="1417" w:bottom="1417" w:left="1417" w:header="709" w:footer="176" w:gutter="0"/>
          <w:cols w:space="708"/>
          <w:docGrid w:linePitch="360"/>
        </w:sectPr>
      </w:pPr>
    </w:p>
    <w:p w14:paraId="3DFB2B1E" w14:textId="77777777" w:rsidR="00490259" w:rsidRPr="009234F5" w:rsidRDefault="00490259" w:rsidP="00490259">
      <w:pPr>
        <w:jc w:val="both"/>
        <w:rPr>
          <w:rFonts w:eastAsiaTheme="majorEastAsia"/>
          <w:b/>
          <w:bCs/>
          <w:color w:val="2F5496" w:themeColor="accent1" w:themeShade="BF"/>
          <w:spacing w:val="20"/>
          <w:sz w:val="28"/>
          <w:szCs w:val="28"/>
        </w:rPr>
      </w:pPr>
      <w:r w:rsidRPr="009234F5">
        <w:rPr>
          <w:rFonts w:eastAsiaTheme="majorEastAsia"/>
          <w:b/>
          <w:bCs/>
          <w:color w:val="2F5496" w:themeColor="accent1" w:themeShade="BF"/>
          <w:spacing w:val="20"/>
          <w:sz w:val="28"/>
          <w:szCs w:val="28"/>
        </w:rPr>
        <w:lastRenderedPageBreak/>
        <w:t xml:space="preserve">Załącznik nr </w:t>
      </w:r>
      <w:r w:rsidR="00A77593" w:rsidRPr="009234F5">
        <w:rPr>
          <w:rFonts w:eastAsiaTheme="majorEastAsia"/>
          <w:b/>
          <w:bCs/>
          <w:color w:val="2F5496" w:themeColor="accent1" w:themeShade="BF"/>
          <w:spacing w:val="20"/>
          <w:sz w:val="28"/>
          <w:szCs w:val="28"/>
        </w:rPr>
        <w:t>4</w:t>
      </w:r>
      <w:r w:rsidRPr="009234F5">
        <w:rPr>
          <w:rFonts w:eastAsiaTheme="majorEastAsia"/>
          <w:b/>
          <w:bCs/>
          <w:color w:val="2F5496" w:themeColor="accent1" w:themeShade="BF"/>
          <w:spacing w:val="20"/>
          <w:sz w:val="28"/>
          <w:szCs w:val="28"/>
        </w:rPr>
        <w:t>.1 do SWZ – Oświadczenie o niepodleganiu wykluczeniu oraz spełnieniu warunków udziału w postępowaniu</w:t>
      </w:r>
    </w:p>
    <w:p w14:paraId="67B1E288" w14:textId="77777777" w:rsidR="00490259" w:rsidRPr="009234F5" w:rsidRDefault="00490259" w:rsidP="00490259">
      <w:pPr>
        <w:jc w:val="both"/>
        <w:rPr>
          <w:sz w:val="22"/>
          <w:szCs w:val="22"/>
        </w:rPr>
      </w:pPr>
    </w:p>
    <w:p w14:paraId="2E4C63EF" w14:textId="77777777" w:rsidR="00490259" w:rsidRPr="009234F5" w:rsidRDefault="00490259" w:rsidP="00490259">
      <w:pPr>
        <w:jc w:val="both"/>
        <w:rPr>
          <w:sz w:val="22"/>
          <w:szCs w:val="22"/>
        </w:rPr>
      </w:pPr>
    </w:p>
    <w:p w14:paraId="43A28A36" w14:textId="77777777" w:rsidR="00490259" w:rsidRPr="009234F5" w:rsidRDefault="00490259" w:rsidP="00490259">
      <w:pPr>
        <w:pStyle w:val="bullet"/>
        <w:widowControl w:val="0"/>
        <w:spacing w:before="0" w:after="0"/>
        <w:jc w:val="center"/>
        <w:rPr>
          <w:b/>
          <w:bCs/>
          <w:sz w:val="20"/>
          <w:szCs w:val="18"/>
        </w:rPr>
      </w:pPr>
    </w:p>
    <w:p w14:paraId="4D9D10E8" w14:textId="77777777" w:rsidR="00BE4794" w:rsidRPr="009234F5" w:rsidRDefault="00BE4794" w:rsidP="00BE4794">
      <w:pPr>
        <w:tabs>
          <w:tab w:val="left" w:pos="0"/>
        </w:tabs>
        <w:rPr>
          <w:sz w:val="22"/>
          <w:szCs w:val="22"/>
        </w:rPr>
      </w:pPr>
      <w:r w:rsidRPr="009234F5">
        <w:rPr>
          <w:sz w:val="22"/>
          <w:szCs w:val="22"/>
        </w:rPr>
        <w:t xml:space="preserve">Nazwa </w:t>
      </w:r>
      <w:r w:rsidR="00DB4D9E" w:rsidRPr="009234F5">
        <w:rPr>
          <w:sz w:val="22"/>
          <w:szCs w:val="22"/>
        </w:rPr>
        <w:t>Wykonawcy</w:t>
      </w:r>
      <w:r w:rsidRPr="009234F5">
        <w:rPr>
          <w:sz w:val="22"/>
          <w:szCs w:val="22"/>
        </w:rPr>
        <w:t>: ...................................................................................................................</w:t>
      </w:r>
    </w:p>
    <w:p w14:paraId="1D9E8593" w14:textId="77777777" w:rsidR="00490259" w:rsidRPr="009234F5" w:rsidRDefault="00490259" w:rsidP="00490259">
      <w:pPr>
        <w:jc w:val="both"/>
        <w:rPr>
          <w:sz w:val="22"/>
          <w:szCs w:val="22"/>
        </w:rPr>
      </w:pPr>
    </w:p>
    <w:p w14:paraId="65772474" w14:textId="77777777" w:rsidR="00490259" w:rsidRPr="009234F5" w:rsidRDefault="00490259" w:rsidP="00490259">
      <w:pPr>
        <w:jc w:val="both"/>
        <w:rPr>
          <w:sz w:val="22"/>
          <w:szCs w:val="22"/>
        </w:rPr>
      </w:pPr>
    </w:p>
    <w:p w14:paraId="26BE5DFE" w14:textId="77777777" w:rsidR="00490259" w:rsidRPr="009234F5" w:rsidRDefault="00490259" w:rsidP="00490259">
      <w:pPr>
        <w:jc w:val="both"/>
        <w:rPr>
          <w:sz w:val="22"/>
          <w:szCs w:val="22"/>
        </w:rPr>
      </w:pPr>
    </w:p>
    <w:p w14:paraId="7028A9AB" w14:textId="77777777" w:rsidR="00490259" w:rsidRPr="009234F5" w:rsidRDefault="00490259" w:rsidP="00490259">
      <w:pPr>
        <w:pStyle w:val="bullet"/>
        <w:widowControl w:val="0"/>
        <w:spacing w:before="0" w:after="0"/>
        <w:rPr>
          <w:bCs/>
          <w:sz w:val="18"/>
          <w:szCs w:val="18"/>
        </w:rPr>
      </w:pPr>
    </w:p>
    <w:p w14:paraId="63020180" w14:textId="77777777" w:rsidR="00490259" w:rsidRPr="009234F5" w:rsidRDefault="00490259" w:rsidP="00A04EE8">
      <w:pPr>
        <w:widowControl w:val="0"/>
        <w:jc w:val="both"/>
        <w:rPr>
          <w:b/>
          <w:sz w:val="24"/>
          <w:szCs w:val="24"/>
        </w:rPr>
      </w:pPr>
      <w:r w:rsidRPr="009234F5">
        <w:rPr>
          <w:b/>
          <w:sz w:val="24"/>
          <w:szCs w:val="24"/>
        </w:rPr>
        <w:t>Oświadczam, że:</w:t>
      </w:r>
    </w:p>
    <w:p w14:paraId="5F00796B" w14:textId="77777777" w:rsidR="00490259" w:rsidRPr="009234F5" w:rsidRDefault="00490259" w:rsidP="00490259">
      <w:pPr>
        <w:pStyle w:val="Akapitzlist"/>
        <w:widowControl w:val="0"/>
        <w:ind w:left="360"/>
        <w:jc w:val="both"/>
        <w:rPr>
          <w:b/>
        </w:rPr>
      </w:pPr>
    </w:p>
    <w:p w14:paraId="303EE99F" w14:textId="77777777" w:rsidR="00490259" w:rsidRPr="009234F5" w:rsidRDefault="00490259" w:rsidP="00D779D4">
      <w:pPr>
        <w:pStyle w:val="Akapitzlist"/>
        <w:widowControl w:val="0"/>
        <w:numPr>
          <w:ilvl w:val="0"/>
          <w:numId w:val="38"/>
        </w:numPr>
        <w:spacing w:line="312" w:lineRule="auto"/>
        <w:ind w:left="709" w:hanging="425"/>
        <w:jc w:val="both"/>
        <w:rPr>
          <w:bCs/>
        </w:rPr>
      </w:pPr>
      <w:r w:rsidRPr="009234F5">
        <w:rPr>
          <w:bCs/>
        </w:rPr>
        <w:t xml:space="preserve">nie podlegam wykluczeniu z postępowania o udzielenie zamówienia na podstawie </w:t>
      </w:r>
      <w:r w:rsidR="002A4CEC" w:rsidRPr="009234F5">
        <w:rPr>
          <w:bCs/>
        </w:rPr>
        <w:t>części V ust. 2 SWZ</w:t>
      </w:r>
      <w:r w:rsidR="00A04EE8" w:rsidRPr="009234F5">
        <w:rPr>
          <w:bCs/>
        </w:rPr>
        <w:t>;</w:t>
      </w:r>
    </w:p>
    <w:p w14:paraId="789533E1" w14:textId="77777777" w:rsidR="00490259" w:rsidRPr="009234F5" w:rsidRDefault="00490259" w:rsidP="00D779D4">
      <w:pPr>
        <w:pStyle w:val="Akapitzlist"/>
        <w:widowControl w:val="0"/>
        <w:numPr>
          <w:ilvl w:val="0"/>
          <w:numId w:val="38"/>
        </w:numPr>
        <w:spacing w:line="312" w:lineRule="auto"/>
        <w:ind w:left="709" w:hanging="425"/>
        <w:jc w:val="both"/>
        <w:rPr>
          <w:bCs/>
        </w:rPr>
      </w:pPr>
      <w:r w:rsidRPr="009234F5">
        <w:rPr>
          <w:bCs/>
        </w:rPr>
        <w:t>spełniam warunki udziału w postępowaniu określone przez Zamawiającego</w:t>
      </w:r>
      <w:r w:rsidR="00ED4100" w:rsidRPr="009234F5">
        <w:rPr>
          <w:bCs/>
        </w:rPr>
        <w:t xml:space="preserve"> w SWZ</w:t>
      </w:r>
      <w:r w:rsidR="00A04EE8" w:rsidRPr="009234F5">
        <w:rPr>
          <w:bCs/>
        </w:rPr>
        <w:t>;</w:t>
      </w:r>
    </w:p>
    <w:p w14:paraId="0EF424A5" w14:textId="77777777" w:rsidR="00490259" w:rsidRPr="009234F5" w:rsidRDefault="00490259" w:rsidP="00D779D4">
      <w:pPr>
        <w:pStyle w:val="Akapitzlist"/>
        <w:widowControl w:val="0"/>
        <w:numPr>
          <w:ilvl w:val="0"/>
          <w:numId w:val="38"/>
        </w:numPr>
        <w:spacing w:line="312" w:lineRule="auto"/>
        <w:ind w:left="709" w:hanging="425"/>
        <w:jc w:val="both"/>
        <w:rPr>
          <w:bCs/>
        </w:rPr>
      </w:pPr>
      <w:r w:rsidRPr="009234F5">
        <w:rPr>
          <w:bCs/>
        </w:rPr>
        <w:t>spełniam wymagania odnoszące się do przedmiotu zamówienia określone przez Zamawiającego</w:t>
      </w:r>
      <w:r w:rsidR="00ED4100" w:rsidRPr="009234F5">
        <w:rPr>
          <w:bCs/>
        </w:rPr>
        <w:t xml:space="preserve"> w SWZ</w:t>
      </w:r>
      <w:r w:rsidR="00A04EE8" w:rsidRPr="009234F5">
        <w:rPr>
          <w:bCs/>
        </w:rPr>
        <w:t>;</w:t>
      </w:r>
    </w:p>
    <w:p w14:paraId="472E829E" w14:textId="77777777" w:rsidR="00490259" w:rsidRPr="009234F5" w:rsidRDefault="00490259" w:rsidP="00D779D4">
      <w:pPr>
        <w:pStyle w:val="Akapitzlist"/>
        <w:widowControl w:val="0"/>
        <w:numPr>
          <w:ilvl w:val="0"/>
          <w:numId w:val="38"/>
        </w:numPr>
        <w:spacing w:line="312" w:lineRule="auto"/>
        <w:ind w:left="709" w:hanging="425"/>
        <w:jc w:val="both"/>
        <w:rPr>
          <w:bCs/>
          <w:color w:val="FF0000"/>
        </w:rPr>
      </w:pPr>
      <w:r w:rsidRPr="009234F5">
        <w:rPr>
          <w:bCs/>
        </w:rPr>
        <w:t>odpowiadam solidarnie za wykonanie przedmiotu zamówienia.</w:t>
      </w:r>
    </w:p>
    <w:p w14:paraId="5E55B579" w14:textId="77777777" w:rsidR="00490259" w:rsidRPr="009234F5" w:rsidRDefault="00490259" w:rsidP="00490259">
      <w:pPr>
        <w:tabs>
          <w:tab w:val="left" w:pos="851"/>
        </w:tabs>
        <w:ind w:left="-142" w:firstLine="142"/>
        <w:rPr>
          <w:b/>
          <w:bCs/>
          <w:strike/>
          <w:color w:val="FF0000"/>
          <w:sz w:val="24"/>
          <w:szCs w:val="24"/>
        </w:rPr>
      </w:pPr>
    </w:p>
    <w:p w14:paraId="191FC724" w14:textId="77777777" w:rsidR="00490259" w:rsidRPr="009234F5" w:rsidRDefault="00490259" w:rsidP="00490259">
      <w:pPr>
        <w:tabs>
          <w:tab w:val="left" w:pos="851"/>
        </w:tabs>
        <w:ind w:left="-142" w:firstLine="142"/>
        <w:rPr>
          <w:b/>
          <w:bCs/>
          <w:strike/>
          <w:sz w:val="22"/>
          <w:szCs w:val="22"/>
        </w:rPr>
      </w:pPr>
    </w:p>
    <w:p w14:paraId="73275DEE" w14:textId="77777777" w:rsidR="00490259" w:rsidRPr="009234F5" w:rsidRDefault="00490259" w:rsidP="00490259">
      <w:pPr>
        <w:tabs>
          <w:tab w:val="left" w:pos="851"/>
        </w:tabs>
        <w:ind w:left="-142" w:firstLine="142"/>
        <w:rPr>
          <w:b/>
          <w:bCs/>
          <w:strike/>
          <w:sz w:val="22"/>
          <w:szCs w:val="22"/>
        </w:rPr>
      </w:pPr>
    </w:p>
    <w:p w14:paraId="484B79F5" w14:textId="77777777" w:rsidR="00490259" w:rsidRPr="009234F5" w:rsidRDefault="00490259" w:rsidP="00490259">
      <w:pPr>
        <w:tabs>
          <w:tab w:val="left" w:pos="851"/>
        </w:tabs>
        <w:ind w:left="-142" w:firstLine="142"/>
        <w:rPr>
          <w:b/>
          <w:bCs/>
          <w:strike/>
          <w:sz w:val="22"/>
          <w:szCs w:val="22"/>
        </w:rPr>
      </w:pPr>
    </w:p>
    <w:p w14:paraId="129287A5" w14:textId="77777777" w:rsidR="00490259" w:rsidRPr="009234F5" w:rsidRDefault="00490259" w:rsidP="00490259">
      <w:pPr>
        <w:tabs>
          <w:tab w:val="left" w:pos="851"/>
        </w:tabs>
        <w:ind w:left="-142" w:firstLine="142"/>
        <w:rPr>
          <w:b/>
          <w:bCs/>
          <w:strike/>
          <w:sz w:val="22"/>
          <w:szCs w:val="22"/>
        </w:rPr>
      </w:pPr>
    </w:p>
    <w:p w14:paraId="1A6A7E0A" w14:textId="77777777" w:rsidR="00490259" w:rsidRPr="009234F5" w:rsidRDefault="00490259" w:rsidP="00490259">
      <w:pPr>
        <w:tabs>
          <w:tab w:val="left" w:pos="851"/>
        </w:tabs>
        <w:ind w:left="-142" w:firstLine="142"/>
        <w:rPr>
          <w:b/>
          <w:bCs/>
          <w:strike/>
          <w:sz w:val="22"/>
          <w:szCs w:val="22"/>
        </w:rPr>
      </w:pPr>
    </w:p>
    <w:p w14:paraId="027208D9" w14:textId="77777777" w:rsidR="00490259" w:rsidRPr="009234F5" w:rsidRDefault="00490259" w:rsidP="00490259">
      <w:pPr>
        <w:tabs>
          <w:tab w:val="left" w:pos="851"/>
        </w:tabs>
        <w:ind w:left="-142" w:firstLine="142"/>
        <w:rPr>
          <w:b/>
          <w:bCs/>
          <w:strike/>
          <w:sz w:val="22"/>
          <w:szCs w:val="22"/>
        </w:rPr>
      </w:pPr>
    </w:p>
    <w:p w14:paraId="6BCA1DAF" w14:textId="77777777" w:rsidR="00490259" w:rsidRPr="009234F5" w:rsidRDefault="00490259" w:rsidP="00490259">
      <w:pPr>
        <w:tabs>
          <w:tab w:val="left" w:pos="851"/>
        </w:tabs>
        <w:ind w:left="-142" w:firstLine="142"/>
        <w:rPr>
          <w:b/>
          <w:bCs/>
          <w:strike/>
          <w:sz w:val="22"/>
          <w:szCs w:val="22"/>
        </w:rPr>
      </w:pPr>
    </w:p>
    <w:p w14:paraId="43E1ACE6" w14:textId="77777777" w:rsidR="00490259" w:rsidRPr="009234F5" w:rsidRDefault="00490259" w:rsidP="00490259">
      <w:pPr>
        <w:tabs>
          <w:tab w:val="left" w:pos="851"/>
        </w:tabs>
        <w:ind w:left="-142" w:firstLine="142"/>
        <w:rPr>
          <w:b/>
          <w:bCs/>
          <w:strike/>
          <w:sz w:val="22"/>
          <w:szCs w:val="22"/>
        </w:rPr>
      </w:pPr>
    </w:p>
    <w:p w14:paraId="43B2DABB" w14:textId="77777777" w:rsidR="00490259" w:rsidRPr="009234F5" w:rsidRDefault="00490259" w:rsidP="00490259">
      <w:pPr>
        <w:tabs>
          <w:tab w:val="left" w:pos="851"/>
        </w:tabs>
        <w:ind w:left="-142" w:firstLine="142"/>
        <w:rPr>
          <w:b/>
          <w:bCs/>
          <w:strike/>
          <w:sz w:val="22"/>
          <w:szCs w:val="22"/>
        </w:rPr>
      </w:pPr>
    </w:p>
    <w:p w14:paraId="3F7E1658" w14:textId="77777777" w:rsidR="00490259" w:rsidRPr="009234F5" w:rsidRDefault="00490259" w:rsidP="00490259">
      <w:pPr>
        <w:jc w:val="both"/>
        <w:rPr>
          <w:i/>
          <w:iCs/>
        </w:rPr>
      </w:pPr>
      <w:r w:rsidRPr="009234F5">
        <w:rPr>
          <w:i/>
          <w:iCs/>
          <w:sz w:val="22"/>
          <w:szCs w:val="22"/>
        </w:rPr>
        <w:t xml:space="preserve">W przypadku ofert </w:t>
      </w:r>
      <w:r w:rsidR="008616AB" w:rsidRPr="009234F5">
        <w:rPr>
          <w:i/>
          <w:iCs/>
          <w:sz w:val="22"/>
          <w:szCs w:val="22"/>
        </w:rPr>
        <w:t>Wykonawców</w:t>
      </w:r>
      <w:r w:rsidRPr="009234F5">
        <w:rPr>
          <w:i/>
          <w:iCs/>
          <w:sz w:val="22"/>
          <w:szCs w:val="22"/>
        </w:rPr>
        <w:t xml:space="preserve"> wspólnie ubiegających się o udzielenie zamówienia niniejsze oświadczenie składane jest przez każdego z </w:t>
      </w:r>
      <w:r w:rsidR="008616AB" w:rsidRPr="009234F5">
        <w:rPr>
          <w:i/>
          <w:iCs/>
          <w:sz w:val="22"/>
          <w:szCs w:val="22"/>
        </w:rPr>
        <w:t>Wykonawców</w:t>
      </w:r>
      <w:r w:rsidRPr="009234F5">
        <w:rPr>
          <w:i/>
          <w:iCs/>
          <w:sz w:val="22"/>
          <w:szCs w:val="22"/>
        </w:rPr>
        <w:t>.</w:t>
      </w:r>
    </w:p>
    <w:p w14:paraId="632C02B6" w14:textId="77777777" w:rsidR="00490259" w:rsidRPr="009234F5" w:rsidRDefault="00490259" w:rsidP="00490259">
      <w:pPr>
        <w:tabs>
          <w:tab w:val="left" w:pos="851"/>
        </w:tabs>
        <w:ind w:left="-142" w:firstLine="142"/>
        <w:rPr>
          <w:strike/>
          <w:sz w:val="22"/>
        </w:rPr>
      </w:pPr>
      <w:r w:rsidRPr="009234F5">
        <w:rPr>
          <w:b/>
          <w:bCs/>
          <w:strike/>
          <w:sz w:val="22"/>
          <w:szCs w:val="22"/>
        </w:rPr>
        <w:br w:type="page"/>
      </w:r>
    </w:p>
    <w:p w14:paraId="2A70EAAB" w14:textId="77777777" w:rsidR="00490259" w:rsidRPr="009234F5" w:rsidRDefault="00490259" w:rsidP="00490259">
      <w:pPr>
        <w:jc w:val="both"/>
        <w:rPr>
          <w:rFonts w:eastAsiaTheme="majorEastAsia"/>
          <w:b/>
          <w:bCs/>
          <w:color w:val="2F5496" w:themeColor="accent1" w:themeShade="BF"/>
          <w:spacing w:val="20"/>
          <w:sz w:val="24"/>
          <w:szCs w:val="24"/>
        </w:rPr>
      </w:pPr>
      <w:r w:rsidRPr="009234F5">
        <w:rPr>
          <w:rFonts w:eastAsiaTheme="majorEastAsia"/>
          <w:b/>
          <w:bCs/>
          <w:color w:val="2F5496" w:themeColor="accent1" w:themeShade="BF"/>
          <w:spacing w:val="20"/>
          <w:sz w:val="24"/>
          <w:szCs w:val="24"/>
        </w:rPr>
        <w:lastRenderedPageBreak/>
        <w:t xml:space="preserve">Załącznik nr </w:t>
      </w:r>
      <w:r w:rsidR="00A77593" w:rsidRPr="009234F5">
        <w:rPr>
          <w:rFonts w:eastAsiaTheme="majorEastAsia"/>
          <w:b/>
          <w:bCs/>
          <w:color w:val="2F5496" w:themeColor="accent1" w:themeShade="BF"/>
          <w:spacing w:val="20"/>
          <w:sz w:val="24"/>
          <w:szCs w:val="24"/>
        </w:rPr>
        <w:t>4</w:t>
      </w:r>
      <w:r w:rsidRPr="009234F5">
        <w:rPr>
          <w:rFonts w:eastAsiaTheme="majorEastAsia"/>
          <w:b/>
          <w:bCs/>
          <w:color w:val="2F5496" w:themeColor="accent1" w:themeShade="BF"/>
          <w:spacing w:val="20"/>
          <w:sz w:val="24"/>
          <w:szCs w:val="24"/>
        </w:rPr>
        <w:t xml:space="preserve">.2 do SWZ – OŚWIADCZENIE O PRZYNALEŻNOŚCI </w:t>
      </w:r>
      <w:r w:rsidR="00111016" w:rsidRPr="009234F5">
        <w:rPr>
          <w:rFonts w:eastAsiaTheme="majorEastAsia"/>
          <w:b/>
          <w:bCs/>
          <w:color w:val="2F5496" w:themeColor="accent1" w:themeShade="BF"/>
          <w:spacing w:val="20"/>
          <w:sz w:val="24"/>
          <w:szCs w:val="24"/>
        </w:rPr>
        <w:br/>
      </w:r>
      <w:r w:rsidRPr="009234F5">
        <w:rPr>
          <w:rFonts w:eastAsiaTheme="majorEastAsia"/>
          <w:b/>
          <w:bCs/>
          <w:color w:val="2F5496" w:themeColor="accent1" w:themeShade="BF"/>
          <w:spacing w:val="20"/>
          <w:sz w:val="24"/>
          <w:szCs w:val="24"/>
        </w:rPr>
        <w:t>LUB BRAKU PRZYNALEŻNOŚCI DO TEJ SAMEJ GRUPY KAPITAŁOWEJ</w:t>
      </w:r>
    </w:p>
    <w:p w14:paraId="48E760D6" w14:textId="77777777" w:rsidR="00490259" w:rsidRPr="009234F5" w:rsidRDefault="00490259" w:rsidP="00490259">
      <w:pPr>
        <w:jc w:val="center"/>
        <w:rPr>
          <w:b/>
          <w:sz w:val="22"/>
          <w:szCs w:val="24"/>
        </w:rPr>
      </w:pPr>
    </w:p>
    <w:p w14:paraId="6F7ACCDA" w14:textId="77777777" w:rsidR="00FE6881" w:rsidRPr="009234F5" w:rsidRDefault="00FE6881" w:rsidP="00490259">
      <w:pPr>
        <w:jc w:val="center"/>
        <w:rPr>
          <w:b/>
          <w:sz w:val="22"/>
          <w:szCs w:val="24"/>
        </w:rPr>
      </w:pPr>
    </w:p>
    <w:p w14:paraId="5511C29A" w14:textId="77777777" w:rsidR="00490259" w:rsidRPr="009234F5" w:rsidRDefault="00490259" w:rsidP="00490259">
      <w:pPr>
        <w:tabs>
          <w:tab w:val="left" w:pos="0"/>
        </w:tabs>
        <w:rPr>
          <w:sz w:val="22"/>
          <w:szCs w:val="22"/>
        </w:rPr>
      </w:pPr>
      <w:bookmarkStart w:id="120" w:name="_Hlk106046176"/>
      <w:r w:rsidRPr="009234F5">
        <w:rPr>
          <w:sz w:val="22"/>
          <w:szCs w:val="22"/>
        </w:rPr>
        <w:t xml:space="preserve">Nazwa </w:t>
      </w:r>
      <w:r w:rsidR="00DB4D9E" w:rsidRPr="009234F5">
        <w:rPr>
          <w:sz w:val="22"/>
          <w:szCs w:val="22"/>
        </w:rPr>
        <w:t>Wykonawcy</w:t>
      </w:r>
      <w:r w:rsidRPr="009234F5">
        <w:rPr>
          <w:sz w:val="22"/>
          <w:szCs w:val="22"/>
        </w:rPr>
        <w:t>: ...................................................................................................................</w:t>
      </w:r>
    </w:p>
    <w:p w14:paraId="25636E15" w14:textId="77777777" w:rsidR="00490259" w:rsidRPr="009234F5" w:rsidRDefault="00490259" w:rsidP="00490259">
      <w:pPr>
        <w:tabs>
          <w:tab w:val="left" w:pos="0"/>
        </w:tabs>
        <w:rPr>
          <w:color w:val="FF0000"/>
        </w:rPr>
      </w:pPr>
    </w:p>
    <w:p w14:paraId="7282D0D3" w14:textId="77777777" w:rsidR="00490259" w:rsidRPr="009234F5" w:rsidRDefault="00490259" w:rsidP="00490259">
      <w:pPr>
        <w:jc w:val="both"/>
      </w:pPr>
    </w:p>
    <w:p w14:paraId="1F922D82" w14:textId="77777777" w:rsidR="00490259" w:rsidRPr="009234F5" w:rsidRDefault="00490259" w:rsidP="00E75E6A">
      <w:pPr>
        <w:jc w:val="both"/>
        <w:rPr>
          <w:sz w:val="22"/>
          <w:szCs w:val="22"/>
        </w:rPr>
      </w:pPr>
      <w:r w:rsidRPr="009234F5">
        <w:rPr>
          <w:sz w:val="22"/>
          <w:szCs w:val="22"/>
        </w:rPr>
        <w:t>Składając ofertę w postępowaniu o udzielenie zamówienia nr ……</w:t>
      </w:r>
      <w:r w:rsidR="00111016" w:rsidRPr="009234F5">
        <w:rPr>
          <w:sz w:val="22"/>
          <w:szCs w:val="22"/>
        </w:rPr>
        <w:t>…..</w:t>
      </w:r>
      <w:r w:rsidRPr="009234F5">
        <w:rPr>
          <w:sz w:val="22"/>
          <w:szCs w:val="22"/>
        </w:rPr>
        <w:t>…, którego przedmiotem jest …………………………………..………. oświadczamy, że:</w:t>
      </w:r>
    </w:p>
    <w:p w14:paraId="45E89BA2" w14:textId="77777777" w:rsidR="00490259" w:rsidRPr="009234F5" w:rsidRDefault="00490259" w:rsidP="00490259">
      <w:pPr>
        <w:jc w:val="both"/>
        <w:rPr>
          <w:sz w:val="22"/>
          <w:szCs w:val="22"/>
        </w:rPr>
      </w:pPr>
    </w:p>
    <w:p w14:paraId="07A773AA" w14:textId="77777777" w:rsidR="00490259" w:rsidRPr="009234F5" w:rsidRDefault="00496564" w:rsidP="00496564">
      <w:pPr>
        <w:ind w:left="284" w:hanging="284"/>
        <w:jc w:val="both"/>
        <w:rPr>
          <w:sz w:val="22"/>
          <w:szCs w:val="22"/>
        </w:rPr>
      </w:pPr>
      <w:r w:rsidRPr="009234F5">
        <w:rPr>
          <w:sz w:val="22"/>
          <w:szCs w:val="22"/>
        </w:rPr>
        <w:sym w:font="Wingdings" w:char="F06F"/>
      </w:r>
      <w:r w:rsidRPr="009234F5">
        <w:rPr>
          <w:sz w:val="22"/>
          <w:szCs w:val="22"/>
        </w:rPr>
        <w:t xml:space="preserve"> </w:t>
      </w:r>
      <w:r w:rsidR="00490259" w:rsidRPr="009234F5">
        <w:rPr>
          <w:sz w:val="22"/>
          <w:szCs w:val="22"/>
        </w:rPr>
        <w:t xml:space="preserve">Nie należymy do grupy kapitałowej w rozumieniu ustawy z dnia 16.02.2007r. o ochronie konkurencji i konsumentów </w:t>
      </w:r>
      <w:r w:rsidR="0013238E" w:rsidRPr="009234F5">
        <w:rPr>
          <w:sz w:val="22"/>
          <w:szCs w:val="22"/>
        </w:rPr>
        <w:t xml:space="preserve">(Dz.U. 2007 nr 50 poz. 331 z </w:t>
      </w:r>
      <w:proofErr w:type="spellStart"/>
      <w:r w:rsidR="0013238E" w:rsidRPr="009234F5">
        <w:rPr>
          <w:sz w:val="22"/>
          <w:szCs w:val="22"/>
        </w:rPr>
        <w:t>późn</w:t>
      </w:r>
      <w:proofErr w:type="spellEnd"/>
      <w:r w:rsidR="0013238E" w:rsidRPr="009234F5">
        <w:rPr>
          <w:sz w:val="22"/>
          <w:szCs w:val="22"/>
        </w:rPr>
        <w:t xml:space="preserve">. zm.) </w:t>
      </w:r>
      <w:r w:rsidR="00490259" w:rsidRPr="009234F5">
        <w:rPr>
          <w:sz w:val="22"/>
          <w:szCs w:val="22"/>
        </w:rPr>
        <w:t>z żadnym z </w:t>
      </w:r>
      <w:r w:rsidR="008616AB" w:rsidRPr="009234F5">
        <w:rPr>
          <w:sz w:val="22"/>
          <w:szCs w:val="22"/>
        </w:rPr>
        <w:t>Wykonawców</w:t>
      </w:r>
      <w:r w:rsidR="00490259" w:rsidRPr="009234F5">
        <w:rPr>
          <w:sz w:val="22"/>
          <w:szCs w:val="22"/>
        </w:rPr>
        <w:t>, którzy złożyli ofertę w postępowaniu</w:t>
      </w:r>
    </w:p>
    <w:p w14:paraId="3E0D041E" w14:textId="77777777" w:rsidR="00496564" w:rsidRPr="009234F5" w:rsidRDefault="00496564" w:rsidP="00496564">
      <w:pPr>
        <w:ind w:left="284" w:hanging="284"/>
        <w:jc w:val="both"/>
        <w:rPr>
          <w:sz w:val="22"/>
          <w:szCs w:val="22"/>
        </w:rPr>
      </w:pPr>
    </w:p>
    <w:p w14:paraId="1463D80E" w14:textId="77777777" w:rsidR="00490259" w:rsidRPr="009234F5" w:rsidRDefault="00496564" w:rsidP="00490259">
      <w:pPr>
        <w:jc w:val="both"/>
        <w:rPr>
          <w:b/>
          <w:sz w:val="22"/>
          <w:szCs w:val="22"/>
        </w:rPr>
      </w:pPr>
      <w:r w:rsidRPr="009234F5">
        <w:rPr>
          <w:b/>
          <w:sz w:val="22"/>
          <w:szCs w:val="22"/>
        </w:rPr>
        <w:t>l</w:t>
      </w:r>
      <w:r w:rsidR="00490259" w:rsidRPr="009234F5">
        <w:rPr>
          <w:b/>
          <w:sz w:val="22"/>
          <w:szCs w:val="22"/>
        </w:rPr>
        <w:t>ub</w:t>
      </w:r>
    </w:p>
    <w:p w14:paraId="55644CCE" w14:textId="77777777" w:rsidR="00496564" w:rsidRPr="009234F5" w:rsidRDefault="00496564" w:rsidP="00490259">
      <w:pPr>
        <w:jc w:val="both"/>
        <w:rPr>
          <w:b/>
          <w:sz w:val="22"/>
          <w:szCs w:val="22"/>
        </w:rPr>
      </w:pPr>
    </w:p>
    <w:p w14:paraId="03E34BC3" w14:textId="77777777" w:rsidR="00490259" w:rsidRPr="009234F5" w:rsidRDefault="00496564" w:rsidP="00496564">
      <w:pPr>
        <w:ind w:left="284" w:hanging="284"/>
        <w:jc w:val="both"/>
        <w:rPr>
          <w:sz w:val="22"/>
          <w:szCs w:val="22"/>
        </w:rPr>
      </w:pPr>
      <w:r w:rsidRPr="009234F5">
        <w:rPr>
          <w:sz w:val="22"/>
          <w:szCs w:val="22"/>
        </w:rPr>
        <w:sym w:font="Wingdings" w:char="F06F"/>
      </w:r>
      <w:r w:rsidRPr="009234F5">
        <w:rPr>
          <w:sz w:val="22"/>
          <w:szCs w:val="22"/>
        </w:rPr>
        <w:t xml:space="preserve"> </w:t>
      </w:r>
      <w:r w:rsidR="00490259" w:rsidRPr="009234F5">
        <w:rPr>
          <w:sz w:val="22"/>
          <w:szCs w:val="22"/>
        </w:rPr>
        <w:t xml:space="preserve">Należymy do grupy kapitałowej, w rozumieniu ustawy z dnia 16.02.2007r. o ochronie konkurencji i konsumentów </w:t>
      </w:r>
      <w:r w:rsidR="0013238E" w:rsidRPr="009234F5">
        <w:rPr>
          <w:sz w:val="22"/>
          <w:szCs w:val="22"/>
        </w:rPr>
        <w:t xml:space="preserve">(Dz.U. 2007 nr 50 poz. 331 z </w:t>
      </w:r>
      <w:proofErr w:type="spellStart"/>
      <w:r w:rsidR="0013238E" w:rsidRPr="009234F5">
        <w:rPr>
          <w:sz w:val="22"/>
          <w:szCs w:val="22"/>
        </w:rPr>
        <w:t>późn</w:t>
      </w:r>
      <w:proofErr w:type="spellEnd"/>
      <w:r w:rsidR="0013238E" w:rsidRPr="009234F5">
        <w:rPr>
          <w:sz w:val="22"/>
          <w:szCs w:val="22"/>
        </w:rPr>
        <w:t xml:space="preserve">. zm.) </w:t>
      </w:r>
      <w:r w:rsidR="00490259" w:rsidRPr="009234F5">
        <w:rPr>
          <w:sz w:val="22"/>
          <w:szCs w:val="22"/>
        </w:rPr>
        <w:t xml:space="preserve">z Wykonawcą/ </w:t>
      </w:r>
      <w:r w:rsidR="008616AB" w:rsidRPr="009234F5">
        <w:rPr>
          <w:sz w:val="22"/>
          <w:szCs w:val="22"/>
        </w:rPr>
        <w:t>Wykonawca</w:t>
      </w:r>
      <w:r w:rsidR="00490259" w:rsidRPr="009234F5">
        <w:rPr>
          <w:sz w:val="22"/>
          <w:szCs w:val="22"/>
        </w:rPr>
        <w:t xml:space="preserve">mi wskazanymi w poniższej tabeli. W załączeniu przedstawiamy dokumenty lub/i informacje potwierdzające przygotowanie oferty, oferty częściowej niezależnie od innego </w:t>
      </w:r>
      <w:r w:rsidR="00DB4D9E" w:rsidRPr="009234F5">
        <w:rPr>
          <w:sz w:val="22"/>
          <w:szCs w:val="22"/>
        </w:rPr>
        <w:t>Wykonawcy</w:t>
      </w:r>
      <w:r w:rsidR="00490259" w:rsidRPr="009234F5">
        <w:rPr>
          <w:sz w:val="22"/>
          <w:szCs w:val="22"/>
        </w:rPr>
        <w:t xml:space="preserve"> należącego do tej samej grupy kapitałowej*)</w:t>
      </w:r>
    </w:p>
    <w:p w14:paraId="41DE31E9" w14:textId="77777777" w:rsidR="00490259" w:rsidRPr="009234F5"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9234F5" w14:paraId="3C0D4B4D" w14:textId="77777777" w:rsidTr="00FD4A9F">
        <w:tc>
          <w:tcPr>
            <w:tcW w:w="959" w:type="dxa"/>
          </w:tcPr>
          <w:p w14:paraId="042D88B9" w14:textId="77777777" w:rsidR="00490259" w:rsidRPr="009234F5" w:rsidRDefault="00490259" w:rsidP="00FD4A9F">
            <w:pPr>
              <w:jc w:val="both"/>
              <w:rPr>
                <w:sz w:val="24"/>
                <w:szCs w:val="24"/>
              </w:rPr>
            </w:pPr>
            <w:r w:rsidRPr="009234F5">
              <w:rPr>
                <w:sz w:val="24"/>
                <w:szCs w:val="24"/>
              </w:rPr>
              <w:t>Lp.</w:t>
            </w:r>
          </w:p>
        </w:tc>
        <w:tc>
          <w:tcPr>
            <w:tcW w:w="8251" w:type="dxa"/>
          </w:tcPr>
          <w:p w14:paraId="61E2C2D9" w14:textId="77777777" w:rsidR="00490259" w:rsidRPr="009234F5" w:rsidRDefault="00490259" w:rsidP="00FD4A9F">
            <w:pPr>
              <w:jc w:val="both"/>
              <w:rPr>
                <w:sz w:val="24"/>
                <w:szCs w:val="24"/>
              </w:rPr>
            </w:pPr>
            <w:r w:rsidRPr="009234F5">
              <w:rPr>
                <w:sz w:val="24"/>
                <w:szCs w:val="24"/>
              </w:rPr>
              <w:t>Nazwa podmiotu, adres</w:t>
            </w:r>
          </w:p>
          <w:p w14:paraId="5359EE06" w14:textId="77777777" w:rsidR="00490259" w:rsidRPr="009234F5" w:rsidRDefault="00490259" w:rsidP="00FD4A9F">
            <w:pPr>
              <w:jc w:val="both"/>
              <w:rPr>
                <w:sz w:val="24"/>
                <w:szCs w:val="24"/>
              </w:rPr>
            </w:pPr>
          </w:p>
        </w:tc>
      </w:tr>
      <w:tr w:rsidR="00490259" w:rsidRPr="009234F5" w14:paraId="0D685894" w14:textId="77777777" w:rsidTr="00FD4A9F">
        <w:tc>
          <w:tcPr>
            <w:tcW w:w="959" w:type="dxa"/>
          </w:tcPr>
          <w:p w14:paraId="650E8AC2" w14:textId="77777777" w:rsidR="00490259" w:rsidRPr="009234F5" w:rsidRDefault="00490259" w:rsidP="00FD4A9F">
            <w:pPr>
              <w:jc w:val="both"/>
              <w:rPr>
                <w:sz w:val="24"/>
                <w:szCs w:val="24"/>
              </w:rPr>
            </w:pPr>
          </w:p>
        </w:tc>
        <w:tc>
          <w:tcPr>
            <w:tcW w:w="8251" w:type="dxa"/>
          </w:tcPr>
          <w:p w14:paraId="79EE20BF" w14:textId="77777777" w:rsidR="00490259" w:rsidRPr="009234F5" w:rsidRDefault="00490259" w:rsidP="00FD4A9F">
            <w:pPr>
              <w:jc w:val="both"/>
              <w:rPr>
                <w:sz w:val="24"/>
                <w:szCs w:val="24"/>
              </w:rPr>
            </w:pPr>
          </w:p>
          <w:p w14:paraId="3F6B2B49" w14:textId="77777777" w:rsidR="00490259" w:rsidRPr="009234F5" w:rsidRDefault="00490259" w:rsidP="00FD4A9F">
            <w:pPr>
              <w:jc w:val="both"/>
              <w:rPr>
                <w:sz w:val="24"/>
                <w:szCs w:val="24"/>
              </w:rPr>
            </w:pPr>
          </w:p>
        </w:tc>
      </w:tr>
      <w:tr w:rsidR="00490259" w:rsidRPr="009234F5" w14:paraId="41BCC406" w14:textId="77777777" w:rsidTr="00FD4A9F">
        <w:tc>
          <w:tcPr>
            <w:tcW w:w="959" w:type="dxa"/>
          </w:tcPr>
          <w:p w14:paraId="771ADD0F" w14:textId="77777777" w:rsidR="00490259" w:rsidRPr="009234F5" w:rsidRDefault="00490259" w:rsidP="00FD4A9F">
            <w:pPr>
              <w:jc w:val="both"/>
              <w:rPr>
                <w:sz w:val="24"/>
                <w:szCs w:val="24"/>
              </w:rPr>
            </w:pPr>
          </w:p>
          <w:p w14:paraId="5C9F8A99" w14:textId="77777777" w:rsidR="00490259" w:rsidRPr="009234F5" w:rsidRDefault="00490259" w:rsidP="00FD4A9F">
            <w:pPr>
              <w:jc w:val="both"/>
              <w:rPr>
                <w:sz w:val="24"/>
                <w:szCs w:val="24"/>
              </w:rPr>
            </w:pPr>
          </w:p>
        </w:tc>
        <w:tc>
          <w:tcPr>
            <w:tcW w:w="8251" w:type="dxa"/>
          </w:tcPr>
          <w:p w14:paraId="6F94FD0D" w14:textId="77777777" w:rsidR="00490259" w:rsidRPr="009234F5" w:rsidRDefault="00490259" w:rsidP="00FD4A9F">
            <w:pPr>
              <w:jc w:val="both"/>
              <w:rPr>
                <w:sz w:val="24"/>
                <w:szCs w:val="24"/>
              </w:rPr>
            </w:pPr>
          </w:p>
        </w:tc>
      </w:tr>
      <w:tr w:rsidR="00490259" w:rsidRPr="009234F5" w14:paraId="31B3EE7B" w14:textId="77777777" w:rsidTr="00FD4A9F">
        <w:tc>
          <w:tcPr>
            <w:tcW w:w="959" w:type="dxa"/>
          </w:tcPr>
          <w:p w14:paraId="01B8EE07" w14:textId="77777777" w:rsidR="00490259" w:rsidRPr="009234F5" w:rsidRDefault="00490259" w:rsidP="00FD4A9F">
            <w:pPr>
              <w:jc w:val="both"/>
              <w:rPr>
                <w:sz w:val="24"/>
                <w:szCs w:val="24"/>
              </w:rPr>
            </w:pPr>
          </w:p>
          <w:p w14:paraId="2E903FD6" w14:textId="77777777" w:rsidR="00490259" w:rsidRPr="009234F5" w:rsidRDefault="00490259" w:rsidP="00FD4A9F">
            <w:pPr>
              <w:jc w:val="both"/>
              <w:rPr>
                <w:sz w:val="24"/>
                <w:szCs w:val="24"/>
              </w:rPr>
            </w:pPr>
          </w:p>
        </w:tc>
        <w:tc>
          <w:tcPr>
            <w:tcW w:w="8251" w:type="dxa"/>
          </w:tcPr>
          <w:p w14:paraId="6EEDBE8C" w14:textId="77777777" w:rsidR="00490259" w:rsidRPr="009234F5" w:rsidRDefault="00490259" w:rsidP="00FD4A9F">
            <w:pPr>
              <w:jc w:val="both"/>
              <w:rPr>
                <w:sz w:val="24"/>
                <w:szCs w:val="24"/>
              </w:rPr>
            </w:pPr>
          </w:p>
        </w:tc>
      </w:tr>
      <w:tr w:rsidR="00490259" w:rsidRPr="009234F5" w14:paraId="62324973" w14:textId="77777777" w:rsidTr="00FD4A9F">
        <w:tc>
          <w:tcPr>
            <w:tcW w:w="959" w:type="dxa"/>
          </w:tcPr>
          <w:p w14:paraId="5ED0B4A1" w14:textId="77777777" w:rsidR="00490259" w:rsidRPr="009234F5" w:rsidRDefault="00490259" w:rsidP="00FD4A9F">
            <w:pPr>
              <w:jc w:val="both"/>
              <w:rPr>
                <w:sz w:val="24"/>
                <w:szCs w:val="24"/>
              </w:rPr>
            </w:pPr>
          </w:p>
          <w:p w14:paraId="07AE7D6D" w14:textId="77777777" w:rsidR="00490259" w:rsidRPr="009234F5" w:rsidRDefault="00490259" w:rsidP="00FD4A9F">
            <w:pPr>
              <w:jc w:val="both"/>
              <w:rPr>
                <w:sz w:val="24"/>
                <w:szCs w:val="24"/>
              </w:rPr>
            </w:pPr>
          </w:p>
        </w:tc>
        <w:tc>
          <w:tcPr>
            <w:tcW w:w="8251" w:type="dxa"/>
          </w:tcPr>
          <w:p w14:paraId="4C0E7884" w14:textId="77777777" w:rsidR="00490259" w:rsidRPr="009234F5" w:rsidRDefault="00490259" w:rsidP="00FD4A9F">
            <w:pPr>
              <w:jc w:val="both"/>
              <w:rPr>
                <w:sz w:val="24"/>
                <w:szCs w:val="24"/>
              </w:rPr>
            </w:pPr>
          </w:p>
        </w:tc>
      </w:tr>
    </w:tbl>
    <w:p w14:paraId="3E38B764" w14:textId="77777777" w:rsidR="00490259" w:rsidRPr="009234F5" w:rsidRDefault="00490259" w:rsidP="00490259">
      <w:pPr>
        <w:jc w:val="both"/>
        <w:rPr>
          <w:sz w:val="24"/>
          <w:szCs w:val="24"/>
        </w:rPr>
      </w:pPr>
    </w:p>
    <w:p w14:paraId="20E03F69" w14:textId="77777777" w:rsidR="00490259" w:rsidRPr="009234F5" w:rsidRDefault="00490259" w:rsidP="00490259">
      <w:pPr>
        <w:jc w:val="both"/>
        <w:rPr>
          <w:sz w:val="24"/>
          <w:szCs w:val="24"/>
        </w:rPr>
      </w:pPr>
    </w:p>
    <w:p w14:paraId="55ED6EF1" w14:textId="77777777" w:rsidR="00490259" w:rsidRPr="009234F5" w:rsidRDefault="00490259" w:rsidP="00490259">
      <w:pPr>
        <w:rPr>
          <w:sz w:val="22"/>
          <w:szCs w:val="22"/>
        </w:rPr>
      </w:pPr>
      <w:r w:rsidRPr="009234F5">
        <w:rPr>
          <w:sz w:val="22"/>
          <w:szCs w:val="22"/>
        </w:rPr>
        <w:t>*) –zaznaczyć odpowiednio</w:t>
      </w:r>
    </w:p>
    <w:p w14:paraId="10C5FE8D" w14:textId="77777777" w:rsidR="00490259" w:rsidRPr="009234F5" w:rsidRDefault="00490259" w:rsidP="00490259">
      <w:pPr>
        <w:rPr>
          <w:sz w:val="22"/>
          <w:szCs w:val="22"/>
        </w:rPr>
      </w:pPr>
    </w:p>
    <w:p w14:paraId="16C32963" w14:textId="77777777" w:rsidR="00E75E6A" w:rsidRPr="009234F5" w:rsidRDefault="00E75E6A" w:rsidP="00490259">
      <w:pPr>
        <w:rPr>
          <w:i/>
          <w:iCs/>
        </w:rPr>
      </w:pPr>
    </w:p>
    <w:p w14:paraId="58177D5A" w14:textId="77777777" w:rsidR="00E75E6A" w:rsidRPr="009234F5" w:rsidRDefault="00E75E6A" w:rsidP="00490259">
      <w:pPr>
        <w:rPr>
          <w:i/>
          <w:iCs/>
        </w:rPr>
      </w:pPr>
    </w:p>
    <w:p w14:paraId="1830BCFD" w14:textId="77777777" w:rsidR="00E75E6A" w:rsidRPr="009234F5" w:rsidRDefault="00E75E6A" w:rsidP="00490259">
      <w:pPr>
        <w:rPr>
          <w:i/>
          <w:iCs/>
        </w:rPr>
      </w:pPr>
    </w:p>
    <w:p w14:paraId="20CF00D7" w14:textId="77777777" w:rsidR="00E75E6A" w:rsidRPr="009234F5" w:rsidRDefault="00E75E6A" w:rsidP="00490259">
      <w:pPr>
        <w:rPr>
          <w:i/>
          <w:iCs/>
        </w:rPr>
      </w:pPr>
    </w:p>
    <w:p w14:paraId="40600428" w14:textId="77777777" w:rsidR="00E75E6A" w:rsidRPr="009234F5" w:rsidRDefault="00E75E6A" w:rsidP="00490259">
      <w:pPr>
        <w:rPr>
          <w:i/>
          <w:iCs/>
        </w:rPr>
      </w:pPr>
    </w:p>
    <w:p w14:paraId="3E8C5A62" w14:textId="77777777" w:rsidR="00490259" w:rsidRPr="009234F5" w:rsidRDefault="00490259" w:rsidP="002E4F64">
      <w:pPr>
        <w:jc w:val="both"/>
        <w:rPr>
          <w:i/>
          <w:iCs/>
          <w:sz w:val="22"/>
          <w:szCs w:val="22"/>
        </w:rPr>
      </w:pPr>
      <w:r w:rsidRPr="009234F5">
        <w:rPr>
          <w:i/>
          <w:iCs/>
          <w:sz w:val="22"/>
          <w:szCs w:val="22"/>
        </w:rPr>
        <w:t xml:space="preserve">W przypadku ofert </w:t>
      </w:r>
      <w:r w:rsidR="008616AB" w:rsidRPr="009234F5">
        <w:rPr>
          <w:i/>
          <w:iCs/>
          <w:sz w:val="22"/>
          <w:szCs w:val="22"/>
        </w:rPr>
        <w:t>Wykonawców</w:t>
      </w:r>
      <w:r w:rsidRPr="009234F5">
        <w:rPr>
          <w:i/>
          <w:iCs/>
          <w:sz w:val="22"/>
          <w:szCs w:val="22"/>
        </w:rPr>
        <w:t xml:space="preserve"> wspólnie ubiegających się o udzielenie zamówienia niniejsze oświadczenie składane jest przez każdego z </w:t>
      </w:r>
      <w:r w:rsidR="008616AB" w:rsidRPr="009234F5">
        <w:rPr>
          <w:i/>
          <w:iCs/>
          <w:sz w:val="22"/>
          <w:szCs w:val="22"/>
        </w:rPr>
        <w:t>Wykonawców</w:t>
      </w:r>
      <w:r w:rsidRPr="009234F5">
        <w:rPr>
          <w:i/>
          <w:iCs/>
          <w:sz w:val="22"/>
          <w:szCs w:val="22"/>
        </w:rPr>
        <w:t>.</w:t>
      </w:r>
    </w:p>
    <w:p w14:paraId="29743200" w14:textId="77777777" w:rsidR="00490259" w:rsidRPr="009234F5" w:rsidRDefault="00490259" w:rsidP="00490259"/>
    <w:bookmarkEnd w:id="120"/>
    <w:p w14:paraId="69AF0004" w14:textId="77777777" w:rsidR="00490259" w:rsidRPr="009234F5" w:rsidRDefault="00490259" w:rsidP="00490259"/>
    <w:p w14:paraId="79A0875F" w14:textId="77777777" w:rsidR="00490259" w:rsidRPr="009234F5" w:rsidRDefault="00490259" w:rsidP="00490259"/>
    <w:p w14:paraId="1E763343" w14:textId="77777777" w:rsidR="00490259" w:rsidRPr="009234F5" w:rsidRDefault="00490259" w:rsidP="00490259">
      <w:pPr>
        <w:tabs>
          <w:tab w:val="left" w:pos="851"/>
        </w:tabs>
        <w:rPr>
          <w:b/>
          <w:bCs/>
          <w:sz w:val="24"/>
          <w:szCs w:val="24"/>
        </w:rPr>
      </w:pPr>
    </w:p>
    <w:p w14:paraId="37994C9C" w14:textId="77777777" w:rsidR="00490259" w:rsidRPr="009234F5" w:rsidRDefault="00490259" w:rsidP="00490259">
      <w:pPr>
        <w:tabs>
          <w:tab w:val="left" w:pos="851"/>
        </w:tabs>
        <w:rPr>
          <w:b/>
          <w:bCs/>
          <w:sz w:val="24"/>
          <w:szCs w:val="24"/>
        </w:rPr>
      </w:pPr>
    </w:p>
    <w:p w14:paraId="0F1CCA27" w14:textId="77777777" w:rsidR="00490259" w:rsidRPr="009234F5" w:rsidRDefault="00490259" w:rsidP="00490259">
      <w:pPr>
        <w:tabs>
          <w:tab w:val="left" w:pos="851"/>
        </w:tabs>
        <w:rPr>
          <w:b/>
          <w:bCs/>
          <w:sz w:val="24"/>
          <w:szCs w:val="24"/>
        </w:rPr>
      </w:pPr>
    </w:p>
    <w:p w14:paraId="5E83E699" w14:textId="77777777" w:rsidR="00490259" w:rsidRPr="009234F5" w:rsidRDefault="00490259" w:rsidP="00490259">
      <w:pPr>
        <w:tabs>
          <w:tab w:val="left" w:pos="851"/>
        </w:tabs>
        <w:rPr>
          <w:b/>
          <w:bCs/>
          <w:sz w:val="24"/>
          <w:szCs w:val="24"/>
        </w:rPr>
      </w:pPr>
    </w:p>
    <w:p w14:paraId="053270C6" w14:textId="77777777" w:rsidR="00490259" w:rsidRPr="009234F5" w:rsidRDefault="00490259" w:rsidP="00490259">
      <w:pPr>
        <w:tabs>
          <w:tab w:val="left" w:pos="851"/>
        </w:tabs>
        <w:rPr>
          <w:b/>
          <w:bCs/>
          <w:sz w:val="24"/>
          <w:szCs w:val="24"/>
        </w:rPr>
      </w:pPr>
    </w:p>
    <w:p w14:paraId="7B1D12B3" w14:textId="77777777" w:rsidR="00490259" w:rsidRPr="009234F5" w:rsidRDefault="00490259" w:rsidP="00490259">
      <w:pPr>
        <w:tabs>
          <w:tab w:val="left" w:pos="851"/>
        </w:tabs>
        <w:rPr>
          <w:b/>
          <w:bCs/>
          <w:sz w:val="24"/>
          <w:szCs w:val="24"/>
        </w:rPr>
      </w:pPr>
    </w:p>
    <w:p w14:paraId="256354C4" w14:textId="77777777" w:rsidR="00490259" w:rsidRPr="009234F5" w:rsidRDefault="00490259" w:rsidP="00490259">
      <w:pPr>
        <w:spacing w:after="160" w:line="259" w:lineRule="auto"/>
        <w:jc w:val="both"/>
        <w:rPr>
          <w:rFonts w:eastAsiaTheme="majorEastAsia"/>
          <w:b/>
          <w:bCs/>
          <w:color w:val="2F5496" w:themeColor="accent1" w:themeShade="BF"/>
          <w:spacing w:val="20"/>
          <w:sz w:val="24"/>
          <w:szCs w:val="24"/>
        </w:rPr>
      </w:pPr>
      <w:r w:rsidRPr="009234F5">
        <w:rPr>
          <w:rFonts w:eastAsiaTheme="majorEastAsia"/>
          <w:b/>
          <w:bCs/>
          <w:color w:val="2F5496" w:themeColor="accent1" w:themeShade="BF"/>
          <w:spacing w:val="20"/>
          <w:sz w:val="24"/>
          <w:szCs w:val="24"/>
        </w:rPr>
        <w:t xml:space="preserve">Załącznik nr </w:t>
      </w:r>
      <w:r w:rsidR="00A77593" w:rsidRPr="009234F5">
        <w:rPr>
          <w:rFonts w:eastAsiaTheme="majorEastAsia"/>
          <w:b/>
          <w:bCs/>
          <w:color w:val="2F5496" w:themeColor="accent1" w:themeShade="BF"/>
          <w:spacing w:val="20"/>
          <w:sz w:val="24"/>
          <w:szCs w:val="24"/>
        </w:rPr>
        <w:t>4</w:t>
      </w:r>
      <w:r w:rsidRPr="009234F5">
        <w:rPr>
          <w:rFonts w:eastAsiaTheme="majorEastAsia"/>
          <w:b/>
          <w:bCs/>
          <w:color w:val="2F5496" w:themeColor="accent1" w:themeShade="BF"/>
          <w:spacing w:val="20"/>
          <w:sz w:val="24"/>
          <w:szCs w:val="24"/>
        </w:rPr>
        <w:t xml:space="preserve">.3 do SWZ </w:t>
      </w:r>
      <w:r w:rsidR="005652FC" w:rsidRPr="009234F5">
        <w:rPr>
          <w:rFonts w:eastAsiaTheme="majorEastAsia"/>
          <w:b/>
          <w:bCs/>
          <w:color w:val="2F5496" w:themeColor="accent1" w:themeShade="BF"/>
          <w:spacing w:val="20"/>
          <w:sz w:val="24"/>
          <w:szCs w:val="24"/>
        </w:rPr>
        <w:t>–</w:t>
      </w:r>
      <w:r w:rsidRPr="009234F5">
        <w:rPr>
          <w:rFonts w:eastAsiaTheme="majorEastAsia"/>
          <w:b/>
          <w:bCs/>
          <w:color w:val="2F5496" w:themeColor="accent1" w:themeShade="BF"/>
          <w:spacing w:val="20"/>
          <w:sz w:val="24"/>
          <w:szCs w:val="24"/>
        </w:rPr>
        <w:t xml:space="preserve"> WYKAZ WYKONANYCH/ WYKONYWANYCH USŁUG</w:t>
      </w:r>
    </w:p>
    <w:p w14:paraId="6EB7A0DE" w14:textId="77777777" w:rsidR="00490259" w:rsidRPr="009234F5" w:rsidRDefault="00490259" w:rsidP="00490259">
      <w:pPr>
        <w:spacing w:after="160" w:line="259" w:lineRule="auto"/>
        <w:jc w:val="both"/>
        <w:rPr>
          <w:rFonts w:eastAsiaTheme="majorEastAsia"/>
          <w:b/>
          <w:bCs/>
          <w:sz w:val="24"/>
          <w:szCs w:val="24"/>
        </w:rPr>
      </w:pPr>
      <w:bookmarkStart w:id="121" w:name="_Hlk106046238"/>
    </w:p>
    <w:p w14:paraId="15A3514C" w14:textId="77777777" w:rsidR="00490259" w:rsidRPr="009234F5" w:rsidRDefault="00490259" w:rsidP="00490259">
      <w:pPr>
        <w:jc w:val="center"/>
        <w:rPr>
          <w:b/>
          <w:sz w:val="24"/>
          <w:szCs w:val="24"/>
        </w:rPr>
      </w:pPr>
      <w:r w:rsidRPr="009234F5">
        <w:rPr>
          <w:b/>
          <w:sz w:val="24"/>
          <w:szCs w:val="24"/>
        </w:rPr>
        <w:t xml:space="preserve">w okresie </w:t>
      </w:r>
      <w:r w:rsidRPr="00DD7A71">
        <w:rPr>
          <w:b/>
          <w:sz w:val="24"/>
          <w:szCs w:val="24"/>
        </w:rPr>
        <w:t xml:space="preserve">ostatnich </w:t>
      </w:r>
      <w:r w:rsidR="0013238E" w:rsidRPr="00DD7A71">
        <w:rPr>
          <w:b/>
          <w:sz w:val="24"/>
          <w:szCs w:val="24"/>
        </w:rPr>
        <w:t xml:space="preserve">trzech lat </w:t>
      </w:r>
      <w:r w:rsidRPr="00DD7A71">
        <w:rPr>
          <w:b/>
          <w:sz w:val="24"/>
          <w:szCs w:val="24"/>
        </w:rPr>
        <w:t>w</w:t>
      </w:r>
      <w:r w:rsidRPr="009234F5">
        <w:rPr>
          <w:b/>
          <w:sz w:val="24"/>
          <w:szCs w:val="24"/>
        </w:rPr>
        <w:t> zakresie niezbędnym do wykazania spełnienia warunku udziału w postępowaniu</w:t>
      </w:r>
    </w:p>
    <w:p w14:paraId="357292C6" w14:textId="77777777" w:rsidR="00490259" w:rsidRPr="009234F5" w:rsidRDefault="00490259" w:rsidP="00490259">
      <w:pPr>
        <w:jc w:val="center"/>
        <w:rPr>
          <w:b/>
          <w:sz w:val="24"/>
          <w:szCs w:val="24"/>
        </w:rPr>
      </w:pPr>
    </w:p>
    <w:p w14:paraId="07757852" w14:textId="77777777" w:rsidR="00490259" w:rsidRPr="009234F5" w:rsidRDefault="00490259" w:rsidP="00490259">
      <w:pPr>
        <w:tabs>
          <w:tab w:val="left" w:pos="0"/>
        </w:tabs>
        <w:rPr>
          <w:sz w:val="22"/>
          <w:szCs w:val="22"/>
        </w:rPr>
      </w:pPr>
      <w:r w:rsidRPr="009234F5">
        <w:rPr>
          <w:sz w:val="22"/>
          <w:szCs w:val="22"/>
        </w:rPr>
        <w:t xml:space="preserve">Nazwa </w:t>
      </w:r>
      <w:r w:rsidR="00DB4D9E" w:rsidRPr="009234F5">
        <w:rPr>
          <w:sz w:val="22"/>
          <w:szCs w:val="22"/>
        </w:rPr>
        <w:t>Wykonawcy</w:t>
      </w:r>
      <w:r w:rsidRPr="009234F5">
        <w:rPr>
          <w:sz w:val="22"/>
          <w:szCs w:val="22"/>
        </w:rPr>
        <w:t>: ...................................................................................................................</w:t>
      </w:r>
    </w:p>
    <w:p w14:paraId="409592B8" w14:textId="77777777" w:rsidR="00490259" w:rsidRPr="009234F5" w:rsidRDefault="00490259" w:rsidP="00490259">
      <w:pPr>
        <w:tabs>
          <w:tab w:val="left" w:pos="0"/>
        </w:tabs>
        <w:rPr>
          <w:sz w:val="22"/>
          <w:szCs w:val="22"/>
        </w:rPr>
      </w:pPr>
    </w:p>
    <w:p w14:paraId="452A67C6" w14:textId="77777777" w:rsidR="00490259" w:rsidRPr="009234F5"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9234F5" w14:paraId="21B3E565" w14:textId="77777777" w:rsidTr="00FD4A9F">
        <w:tc>
          <w:tcPr>
            <w:tcW w:w="426" w:type="dxa"/>
            <w:vAlign w:val="center"/>
          </w:tcPr>
          <w:p w14:paraId="06DBE2FC" w14:textId="77777777" w:rsidR="00490259" w:rsidRPr="009234F5" w:rsidRDefault="00490259" w:rsidP="00FD4A9F">
            <w:pPr>
              <w:tabs>
                <w:tab w:val="left" w:pos="851"/>
              </w:tabs>
              <w:ind w:left="-70"/>
              <w:jc w:val="both"/>
              <w:rPr>
                <w:b/>
                <w:sz w:val="18"/>
                <w:szCs w:val="18"/>
                <w:lang w:eastAsia="zh-CN"/>
              </w:rPr>
            </w:pPr>
            <w:r w:rsidRPr="009234F5">
              <w:rPr>
                <w:b/>
                <w:sz w:val="18"/>
                <w:szCs w:val="18"/>
                <w:lang w:eastAsia="zh-CN"/>
              </w:rPr>
              <w:t>Lp.</w:t>
            </w:r>
          </w:p>
        </w:tc>
        <w:tc>
          <w:tcPr>
            <w:tcW w:w="2410" w:type="dxa"/>
            <w:vAlign w:val="center"/>
          </w:tcPr>
          <w:p w14:paraId="3C9F9F09" w14:textId="77777777" w:rsidR="00490259" w:rsidRPr="009234F5" w:rsidRDefault="00490259" w:rsidP="00FD4A9F">
            <w:pPr>
              <w:tabs>
                <w:tab w:val="left" w:pos="851"/>
              </w:tabs>
              <w:jc w:val="center"/>
              <w:rPr>
                <w:b/>
                <w:sz w:val="18"/>
                <w:szCs w:val="18"/>
                <w:lang w:eastAsia="zh-CN"/>
              </w:rPr>
            </w:pPr>
            <w:r w:rsidRPr="009234F5">
              <w:rPr>
                <w:b/>
                <w:sz w:val="18"/>
                <w:szCs w:val="18"/>
                <w:lang w:eastAsia="zh-CN"/>
              </w:rPr>
              <w:t>Przedmiot zamówienia</w:t>
            </w:r>
          </w:p>
        </w:tc>
        <w:tc>
          <w:tcPr>
            <w:tcW w:w="1559" w:type="dxa"/>
            <w:vAlign w:val="center"/>
          </w:tcPr>
          <w:p w14:paraId="52A4ECAB" w14:textId="77777777" w:rsidR="00490259" w:rsidRPr="009234F5" w:rsidRDefault="00490259" w:rsidP="00FD4A9F">
            <w:pPr>
              <w:tabs>
                <w:tab w:val="left" w:pos="851"/>
              </w:tabs>
              <w:jc w:val="center"/>
              <w:rPr>
                <w:b/>
                <w:sz w:val="18"/>
                <w:szCs w:val="18"/>
                <w:lang w:eastAsia="zh-CN"/>
              </w:rPr>
            </w:pPr>
            <w:r w:rsidRPr="009234F5">
              <w:rPr>
                <w:b/>
                <w:sz w:val="18"/>
                <w:szCs w:val="18"/>
                <w:lang w:eastAsia="zh-CN"/>
              </w:rPr>
              <w:t>Wartość zamówienia brutto zł</w:t>
            </w:r>
          </w:p>
          <w:p w14:paraId="1C183224" w14:textId="77777777" w:rsidR="00490259" w:rsidRPr="009234F5" w:rsidRDefault="00490259" w:rsidP="00FD4A9F">
            <w:pPr>
              <w:tabs>
                <w:tab w:val="left" w:pos="851"/>
              </w:tabs>
              <w:jc w:val="center"/>
              <w:rPr>
                <w:sz w:val="18"/>
                <w:szCs w:val="18"/>
                <w:lang w:eastAsia="zh-CN"/>
              </w:rPr>
            </w:pPr>
            <w:r w:rsidRPr="009234F5">
              <w:rPr>
                <w:sz w:val="18"/>
                <w:szCs w:val="18"/>
                <w:lang w:eastAsia="zh-CN"/>
              </w:rPr>
              <w:t>(w okresie ostatnich trzech lat przed terminem składania ofert)</w:t>
            </w:r>
          </w:p>
        </w:tc>
        <w:tc>
          <w:tcPr>
            <w:tcW w:w="1417" w:type="dxa"/>
            <w:vAlign w:val="center"/>
          </w:tcPr>
          <w:p w14:paraId="674856A2" w14:textId="77777777" w:rsidR="00490259" w:rsidRPr="009234F5" w:rsidRDefault="00490259" w:rsidP="00FD4A9F">
            <w:pPr>
              <w:tabs>
                <w:tab w:val="left" w:pos="851"/>
              </w:tabs>
              <w:jc w:val="center"/>
              <w:rPr>
                <w:b/>
                <w:bCs/>
                <w:sz w:val="18"/>
                <w:szCs w:val="18"/>
                <w:lang w:eastAsia="zh-CN"/>
              </w:rPr>
            </w:pPr>
            <w:r w:rsidRPr="009234F5">
              <w:rPr>
                <w:b/>
                <w:bCs/>
                <w:sz w:val="18"/>
                <w:szCs w:val="18"/>
                <w:lang w:eastAsia="zh-CN"/>
              </w:rPr>
              <w:t>Data wykonania</w:t>
            </w:r>
          </w:p>
          <w:p w14:paraId="5D307099" w14:textId="77777777" w:rsidR="00490259" w:rsidRPr="009234F5" w:rsidRDefault="00490259" w:rsidP="00FD4A9F">
            <w:pPr>
              <w:tabs>
                <w:tab w:val="left" w:pos="851"/>
              </w:tabs>
              <w:jc w:val="center"/>
              <w:rPr>
                <w:sz w:val="18"/>
                <w:szCs w:val="18"/>
                <w:lang w:eastAsia="zh-CN"/>
              </w:rPr>
            </w:pPr>
            <w:r w:rsidRPr="009234F5">
              <w:rPr>
                <w:sz w:val="18"/>
                <w:szCs w:val="18"/>
                <w:lang w:eastAsia="zh-CN"/>
              </w:rPr>
              <w:t xml:space="preserve">(należy podać: </w:t>
            </w:r>
            <w:proofErr w:type="spellStart"/>
            <w:r w:rsidRPr="009234F5">
              <w:rPr>
                <w:sz w:val="18"/>
                <w:szCs w:val="18"/>
                <w:lang w:eastAsia="zh-CN"/>
              </w:rPr>
              <w:t>dd</w:t>
            </w:r>
            <w:proofErr w:type="spellEnd"/>
            <w:r w:rsidRPr="009234F5">
              <w:rPr>
                <w:sz w:val="18"/>
                <w:szCs w:val="18"/>
                <w:lang w:eastAsia="zh-CN"/>
              </w:rPr>
              <w:t>/mm/</w:t>
            </w:r>
            <w:proofErr w:type="spellStart"/>
            <w:r w:rsidRPr="009234F5">
              <w:rPr>
                <w:sz w:val="18"/>
                <w:szCs w:val="18"/>
                <w:lang w:eastAsia="zh-CN"/>
              </w:rPr>
              <w:t>rrrr</w:t>
            </w:r>
            <w:proofErr w:type="spellEnd"/>
            <w:r w:rsidRPr="009234F5">
              <w:rPr>
                <w:sz w:val="18"/>
                <w:szCs w:val="18"/>
                <w:lang w:eastAsia="zh-CN"/>
              </w:rPr>
              <w:t xml:space="preserve"> lub okres od </w:t>
            </w:r>
            <w:proofErr w:type="spellStart"/>
            <w:r w:rsidRPr="009234F5">
              <w:rPr>
                <w:sz w:val="18"/>
                <w:szCs w:val="18"/>
                <w:lang w:eastAsia="zh-CN"/>
              </w:rPr>
              <w:t>dd</w:t>
            </w:r>
            <w:proofErr w:type="spellEnd"/>
            <w:r w:rsidRPr="009234F5">
              <w:rPr>
                <w:sz w:val="18"/>
                <w:szCs w:val="18"/>
                <w:lang w:eastAsia="zh-CN"/>
              </w:rPr>
              <w:t>/mm/</w:t>
            </w:r>
            <w:proofErr w:type="spellStart"/>
            <w:r w:rsidRPr="009234F5">
              <w:rPr>
                <w:sz w:val="18"/>
                <w:szCs w:val="18"/>
                <w:lang w:eastAsia="zh-CN"/>
              </w:rPr>
              <w:t>rrrr</w:t>
            </w:r>
            <w:proofErr w:type="spellEnd"/>
            <w:r w:rsidRPr="009234F5">
              <w:rPr>
                <w:sz w:val="18"/>
                <w:szCs w:val="18"/>
                <w:lang w:eastAsia="zh-CN"/>
              </w:rPr>
              <w:t xml:space="preserve"> do </w:t>
            </w:r>
            <w:proofErr w:type="spellStart"/>
            <w:r w:rsidRPr="009234F5">
              <w:rPr>
                <w:sz w:val="18"/>
                <w:szCs w:val="18"/>
                <w:lang w:eastAsia="zh-CN"/>
              </w:rPr>
              <w:t>dd</w:t>
            </w:r>
            <w:proofErr w:type="spellEnd"/>
            <w:r w:rsidRPr="009234F5">
              <w:rPr>
                <w:sz w:val="18"/>
                <w:szCs w:val="18"/>
                <w:lang w:eastAsia="zh-CN"/>
              </w:rPr>
              <w:t>/mm/</w:t>
            </w:r>
            <w:proofErr w:type="spellStart"/>
            <w:r w:rsidRPr="009234F5">
              <w:rPr>
                <w:sz w:val="18"/>
                <w:szCs w:val="18"/>
                <w:lang w:eastAsia="zh-CN"/>
              </w:rPr>
              <w:t>rrrr</w:t>
            </w:r>
            <w:proofErr w:type="spellEnd"/>
            <w:r w:rsidRPr="009234F5">
              <w:rPr>
                <w:sz w:val="18"/>
                <w:szCs w:val="18"/>
                <w:lang w:eastAsia="zh-CN"/>
              </w:rPr>
              <w:t>)</w:t>
            </w:r>
          </w:p>
        </w:tc>
        <w:tc>
          <w:tcPr>
            <w:tcW w:w="1560" w:type="dxa"/>
            <w:vAlign w:val="center"/>
          </w:tcPr>
          <w:p w14:paraId="265C7F11" w14:textId="77777777" w:rsidR="00490259" w:rsidRPr="009234F5" w:rsidRDefault="00490259" w:rsidP="00FD4A9F">
            <w:pPr>
              <w:tabs>
                <w:tab w:val="left" w:pos="851"/>
              </w:tabs>
              <w:jc w:val="center"/>
              <w:rPr>
                <w:b/>
                <w:sz w:val="18"/>
                <w:szCs w:val="18"/>
                <w:lang w:eastAsia="zh-CN"/>
              </w:rPr>
            </w:pPr>
            <w:r w:rsidRPr="009234F5">
              <w:rPr>
                <w:b/>
                <w:sz w:val="18"/>
                <w:szCs w:val="18"/>
                <w:lang w:eastAsia="zh-CN"/>
              </w:rPr>
              <w:t xml:space="preserve">Pełna nazwa Odbiorcy </w:t>
            </w:r>
          </w:p>
        </w:tc>
        <w:tc>
          <w:tcPr>
            <w:tcW w:w="1842" w:type="dxa"/>
            <w:vAlign w:val="center"/>
          </w:tcPr>
          <w:p w14:paraId="45836EB7" w14:textId="77777777" w:rsidR="00490259" w:rsidRPr="009234F5" w:rsidRDefault="00490259" w:rsidP="00FD4A9F">
            <w:pPr>
              <w:tabs>
                <w:tab w:val="left" w:pos="851"/>
              </w:tabs>
              <w:jc w:val="center"/>
              <w:rPr>
                <w:b/>
                <w:sz w:val="18"/>
                <w:szCs w:val="18"/>
                <w:lang w:eastAsia="zh-CN"/>
              </w:rPr>
            </w:pPr>
            <w:r w:rsidRPr="009234F5">
              <w:rPr>
                <w:b/>
                <w:sz w:val="18"/>
                <w:szCs w:val="18"/>
                <w:lang w:eastAsia="zh-CN"/>
              </w:rPr>
              <w:t xml:space="preserve">Podmiot wykonujący zamówienie* </w:t>
            </w:r>
          </w:p>
          <w:p w14:paraId="5E3B3D84" w14:textId="77777777" w:rsidR="00490259" w:rsidRPr="009234F5" w:rsidRDefault="00490259" w:rsidP="00FD4A9F">
            <w:pPr>
              <w:tabs>
                <w:tab w:val="left" w:pos="851"/>
              </w:tabs>
              <w:jc w:val="center"/>
              <w:rPr>
                <w:b/>
                <w:sz w:val="18"/>
                <w:szCs w:val="18"/>
                <w:lang w:eastAsia="zh-CN"/>
              </w:rPr>
            </w:pPr>
            <w:r w:rsidRPr="009234F5">
              <w:rPr>
                <w:sz w:val="18"/>
                <w:szCs w:val="18"/>
                <w:lang w:eastAsia="zh-CN"/>
              </w:rPr>
              <w:t xml:space="preserve">(w przypadku korzystania przez </w:t>
            </w:r>
            <w:r w:rsidR="008616AB" w:rsidRPr="009234F5">
              <w:rPr>
                <w:sz w:val="18"/>
                <w:szCs w:val="18"/>
                <w:lang w:eastAsia="zh-CN"/>
              </w:rPr>
              <w:t>Wykonawcę</w:t>
            </w:r>
            <w:r w:rsidRPr="009234F5">
              <w:rPr>
                <w:sz w:val="18"/>
                <w:szCs w:val="18"/>
                <w:lang w:eastAsia="zh-CN"/>
              </w:rPr>
              <w:t xml:space="preserve"> </w:t>
            </w:r>
            <w:r w:rsidRPr="009234F5">
              <w:rPr>
                <w:sz w:val="18"/>
                <w:szCs w:val="18"/>
                <w:lang w:eastAsia="zh-CN"/>
              </w:rPr>
              <w:br/>
              <w:t>z jego potencjału)</w:t>
            </w:r>
          </w:p>
        </w:tc>
      </w:tr>
      <w:tr w:rsidR="00E75E6A" w:rsidRPr="009234F5" w14:paraId="188420A2" w14:textId="77777777" w:rsidTr="00FD4A9F">
        <w:tc>
          <w:tcPr>
            <w:tcW w:w="426" w:type="dxa"/>
            <w:vAlign w:val="center"/>
          </w:tcPr>
          <w:p w14:paraId="0D741183" w14:textId="77777777" w:rsidR="00E75E6A" w:rsidRPr="009234F5" w:rsidRDefault="00E75E6A" w:rsidP="00E75E6A">
            <w:pPr>
              <w:tabs>
                <w:tab w:val="left" w:pos="851"/>
              </w:tabs>
              <w:ind w:left="-70"/>
              <w:jc w:val="center"/>
              <w:rPr>
                <w:bCs/>
                <w:i/>
                <w:iCs/>
                <w:lang w:eastAsia="zh-CN"/>
              </w:rPr>
            </w:pPr>
            <w:r w:rsidRPr="009234F5">
              <w:rPr>
                <w:bCs/>
                <w:i/>
                <w:iCs/>
                <w:lang w:eastAsia="zh-CN"/>
              </w:rPr>
              <w:t>1</w:t>
            </w:r>
          </w:p>
        </w:tc>
        <w:tc>
          <w:tcPr>
            <w:tcW w:w="2410" w:type="dxa"/>
            <w:vAlign w:val="center"/>
          </w:tcPr>
          <w:p w14:paraId="38D07C72" w14:textId="77777777" w:rsidR="00E75E6A" w:rsidRPr="009234F5" w:rsidRDefault="00E75E6A" w:rsidP="00E75E6A">
            <w:pPr>
              <w:tabs>
                <w:tab w:val="left" w:pos="851"/>
              </w:tabs>
              <w:jc w:val="center"/>
              <w:rPr>
                <w:bCs/>
                <w:i/>
                <w:iCs/>
                <w:lang w:eastAsia="zh-CN"/>
              </w:rPr>
            </w:pPr>
            <w:r w:rsidRPr="009234F5">
              <w:rPr>
                <w:bCs/>
                <w:i/>
                <w:iCs/>
                <w:lang w:eastAsia="zh-CN"/>
              </w:rPr>
              <w:t>2</w:t>
            </w:r>
          </w:p>
        </w:tc>
        <w:tc>
          <w:tcPr>
            <w:tcW w:w="1559" w:type="dxa"/>
            <w:vAlign w:val="center"/>
          </w:tcPr>
          <w:p w14:paraId="3143018C" w14:textId="77777777" w:rsidR="00E75E6A" w:rsidRPr="009234F5" w:rsidRDefault="00E75E6A" w:rsidP="00E75E6A">
            <w:pPr>
              <w:tabs>
                <w:tab w:val="left" w:pos="851"/>
              </w:tabs>
              <w:jc w:val="center"/>
              <w:rPr>
                <w:bCs/>
                <w:i/>
                <w:iCs/>
                <w:lang w:eastAsia="zh-CN"/>
              </w:rPr>
            </w:pPr>
            <w:r w:rsidRPr="009234F5">
              <w:rPr>
                <w:bCs/>
                <w:i/>
                <w:iCs/>
                <w:lang w:eastAsia="zh-CN"/>
              </w:rPr>
              <w:t>3</w:t>
            </w:r>
          </w:p>
        </w:tc>
        <w:tc>
          <w:tcPr>
            <w:tcW w:w="1417" w:type="dxa"/>
            <w:vAlign w:val="center"/>
          </w:tcPr>
          <w:p w14:paraId="729F336B" w14:textId="77777777" w:rsidR="00E75E6A" w:rsidRPr="009234F5" w:rsidRDefault="00E75E6A" w:rsidP="00E75E6A">
            <w:pPr>
              <w:tabs>
                <w:tab w:val="left" w:pos="851"/>
              </w:tabs>
              <w:jc w:val="center"/>
              <w:rPr>
                <w:bCs/>
                <w:i/>
                <w:iCs/>
                <w:lang w:eastAsia="zh-CN"/>
              </w:rPr>
            </w:pPr>
            <w:r w:rsidRPr="009234F5">
              <w:rPr>
                <w:bCs/>
                <w:i/>
                <w:iCs/>
                <w:lang w:eastAsia="zh-CN"/>
              </w:rPr>
              <w:t>4</w:t>
            </w:r>
          </w:p>
        </w:tc>
        <w:tc>
          <w:tcPr>
            <w:tcW w:w="1560" w:type="dxa"/>
            <w:vAlign w:val="center"/>
          </w:tcPr>
          <w:p w14:paraId="60848EB9" w14:textId="77777777" w:rsidR="00E75E6A" w:rsidRPr="009234F5" w:rsidRDefault="00E75E6A" w:rsidP="00E75E6A">
            <w:pPr>
              <w:tabs>
                <w:tab w:val="left" w:pos="851"/>
              </w:tabs>
              <w:jc w:val="center"/>
              <w:rPr>
                <w:bCs/>
                <w:i/>
                <w:iCs/>
                <w:lang w:eastAsia="zh-CN"/>
              </w:rPr>
            </w:pPr>
            <w:r w:rsidRPr="009234F5">
              <w:rPr>
                <w:bCs/>
                <w:i/>
                <w:iCs/>
                <w:lang w:eastAsia="zh-CN"/>
              </w:rPr>
              <w:t>5</w:t>
            </w:r>
          </w:p>
        </w:tc>
        <w:tc>
          <w:tcPr>
            <w:tcW w:w="1842" w:type="dxa"/>
            <w:vAlign w:val="center"/>
          </w:tcPr>
          <w:p w14:paraId="58643CFA" w14:textId="77777777" w:rsidR="00E75E6A" w:rsidRPr="009234F5" w:rsidRDefault="00E75E6A" w:rsidP="00E75E6A">
            <w:pPr>
              <w:tabs>
                <w:tab w:val="left" w:pos="851"/>
              </w:tabs>
              <w:jc w:val="center"/>
              <w:rPr>
                <w:bCs/>
                <w:i/>
                <w:iCs/>
                <w:lang w:eastAsia="zh-CN"/>
              </w:rPr>
            </w:pPr>
            <w:r w:rsidRPr="009234F5">
              <w:rPr>
                <w:bCs/>
                <w:i/>
                <w:iCs/>
                <w:lang w:eastAsia="zh-CN"/>
              </w:rPr>
              <w:t>6</w:t>
            </w:r>
          </w:p>
        </w:tc>
      </w:tr>
      <w:tr w:rsidR="00490259" w:rsidRPr="009234F5" w14:paraId="38953FD5" w14:textId="77777777" w:rsidTr="008F2B27">
        <w:trPr>
          <w:cantSplit/>
          <w:trHeight w:val="735"/>
        </w:trPr>
        <w:tc>
          <w:tcPr>
            <w:tcW w:w="426" w:type="dxa"/>
            <w:vAlign w:val="center"/>
          </w:tcPr>
          <w:p w14:paraId="1FE4AA37" w14:textId="77777777" w:rsidR="00490259" w:rsidRPr="009234F5" w:rsidRDefault="00490259" w:rsidP="00FD4A9F">
            <w:pPr>
              <w:tabs>
                <w:tab w:val="left" w:pos="851"/>
              </w:tabs>
              <w:jc w:val="both"/>
              <w:rPr>
                <w:b/>
                <w:lang w:eastAsia="zh-CN"/>
              </w:rPr>
            </w:pPr>
            <w:r w:rsidRPr="009234F5">
              <w:rPr>
                <w:b/>
                <w:lang w:eastAsia="zh-CN"/>
              </w:rPr>
              <w:t>1</w:t>
            </w:r>
            <w:r w:rsidR="00BE4794" w:rsidRPr="009234F5">
              <w:rPr>
                <w:b/>
                <w:lang w:eastAsia="zh-CN"/>
              </w:rPr>
              <w:t>.1</w:t>
            </w:r>
          </w:p>
        </w:tc>
        <w:tc>
          <w:tcPr>
            <w:tcW w:w="2410" w:type="dxa"/>
          </w:tcPr>
          <w:p w14:paraId="2262BEC6" w14:textId="77777777" w:rsidR="00490259" w:rsidRPr="009234F5" w:rsidRDefault="00490259" w:rsidP="00FD4A9F">
            <w:pPr>
              <w:tabs>
                <w:tab w:val="left" w:pos="851"/>
              </w:tabs>
              <w:jc w:val="both"/>
              <w:rPr>
                <w:sz w:val="24"/>
                <w:szCs w:val="24"/>
                <w:lang w:eastAsia="zh-CN"/>
              </w:rPr>
            </w:pPr>
          </w:p>
          <w:p w14:paraId="413D6DA6" w14:textId="77777777" w:rsidR="00490259" w:rsidRPr="009234F5" w:rsidRDefault="00490259" w:rsidP="00FD4A9F">
            <w:pPr>
              <w:tabs>
                <w:tab w:val="left" w:pos="851"/>
              </w:tabs>
              <w:jc w:val="both"/>
              <w:rPr>
                <w:sz w:val="24"/>
                <w:szCs w:val="24"/>
                <w:lang w:eastAsia="zh-CN"/>
              </w:rPr>
            </w:pPr>
          </w:p>
        </w:tc>
        <w:tc>
          <w:tcPr>
            <w:tcW w:w="1559" w:type="dxa"/>
          </w:tcPr>
          <w:p w14:paraId="6CA44A3A" w14:textId="77777777" w:rsidR="00490259" w:rsidRPr="009234F5" w:rsidRDefault="00490259" w:rsidP="00FD4A9F">
            <w:pPr>
              <w:tabs>
                <w:tab w:val="left" w:pos="851"/>
              </w:tabs>
              <w:jc w:val="both"/>
              <w:rPr>
                <w:b/>
                <w:sz w:val="24"/>
                <w:szCs w:val="24"/>
                <w:lang w:eastAsia="zh-CN"/>
              </w:rPr>
            </w:pPr>
          </w:p>
        </w:tc>
        <w:tc>
          <w:tcPr>
            <w:tcW w:w="1417" w:type="dxa"/>
          </w:tcPr>
          <w:p w14:paraId="75C07380" w14:textId="77777777" w:rsidR="00490259" w:rsidRPr="009234F5" w:rsidRDefault="00490259" w:rsidP="00FD4A9F">
            <w:pPr>
              <w:tabs>
                <w:tab w:val="left" w:pos="851"/>
              </w:tabs>
              <w:jc w:val="both"/>
              <w:rPr>
                <w:b/>
                <w:sz w:val="24"/>
                <w:szCs w:val="24"/>
                <w:lang w:eastAsia="zh-CN"/>
              </w:rPr>
            </w:pPr>
          </w:p>
        </w:tc>
        <w:tc>
          <w:tcPr>
            <w:tcW w:w="1560" w:type="dxa"/>
          </w:tcPr>
          <w:p w14:paraId="731BED02" w14:textId="77777777" w:rsidR="00490259" w:rsidRPr="009234F5" w:rsidRDefault="00490259" w:rsidP="00FD4A9F">
            <w:pPr>
              <w:tabs>
                <w:tab w:val="left" w:pos="851"/>
              </w:tabs>
              <w:jc w:val="both"/>
              <w:rPr>
                <w:b/>
                <w:sz w:val="24"/>
                <w:szCs w:val="24"/>
                <w:lang w:eastAsia="zh-CN"/>
              </w:rPr>
            </w:pPr>
          </w:p>
        </w:tc>
        <w:tc>
          <w:tcPr>
            <w:tcW w:w="1842" w:type="dxa"/>
          </w:tcPr>
          <w:p w14:paraId="11605B24" w14:textId="77777777" w:rsidR="00490259" w:rsidRPr="009234F5" w:rsidRDefault="00490259" w:rsidP="00FD4A9F">
            <w:pPr>
              <w:tabs>
                <w:tab w:val="left" w:pos="851"/>
              </w:tabs>
              <w:jc w:val="both"/>
              <w:rPr>
                <w:b/>
                <w:color w:val="7030A0"/>
                <w:sz w:val="24"/>
                <w:szCs w:val="24"/>
                <w:lang w:eastAsia="zh-CN"/>
              </w:rPr>
            </w:pPr>
          </w:p>
        </w:tc>
      </w:tr>
      <w:tr w:rsidR="00490259" w:rsidRPr="009234F5" w14:paraId="3C37BF0C" w14:textId="77777777" w:rsidTr="008F2B27">
        <w:trPr>
          <w:cantSplit/>
          <w:trHeight w:val="598"/>
        </w:trPr>
        <w:tc>
          <w:tcPr>
            <w:tcW w:w="426" w:type="dxa"/>
            <w:vAlign w:val="center"/>
          </w:tcPr>
          <w:p w14:paraId="50BE9A5B" w14:textId="77777777" w:rsidR="00490259" w:rsidRPr="009234F5" w:rsidRDefault="00BE4794" w:rsidP="00FD4A9F">
            <w:pPr>
              <w:tabs>
                <w:tab w:val="left" w:pos="851"/>
              </w:tabs>
              <w:jc w:val="both"/>
              <w:rPr>
                <w:b/>
                <w:lang w:eastAsia="zh-CN"/>
              </w:rPr>
            </w:pPr>
            <w:r w:rsidRPr="009234F5">
              <w:rPr>
                <w:b/>
                <w:lang w:eastAsia="zh-CN"/>
              </w:rPr>
              <w:t>1.</w:t>
            </w:r>
            <w:r w:rsidR="00490259" w:rsidRPr="009234F5">
              <w:rPr>
                <w:b/>
                <w:lang w:eastAsia="zh-CN"/>
              </w:rPr>
              <w:t>2</w:t>
            </w:r>
          </w:p>
        </w:tc>
        <w:tc>
          <w:tcPr>
            <w:tcW w:w="2410" w:type="dxa"/>
          </w:tcPr>
          <w:p w14:paraId="3B3475F1" w14:textId="77777777" w:rsidR="00490259" w:rsidRPr="009234F5" w:rsidRDefault="00490259" w:rsidP="00FD4A9F">
            <w:pPr>
              <w:tabs>
                <w:tab w:val="left" w:pos="851"/>
              </w:tabs>
              <w:jc w:val="both"/>
              <w:rPr>
                <w:sz w:val="24"/>
                <w:szCs w:val="24"/>
                <w:lang w:eastAsia="zh-CN"/>
              </w:rPr>
            </w:pPr>
          </w:p>
          <w:p w14:paraId="669D7311" w14:textId="77777777" w:rsidR="00490259" w:rsidRPr="009234F5" w:rsidRDefault="00490259" w:rsidP="00FD4A9F">
            <w:pPr>
              <w:tabs>
                <w:tab w:val="left" w:pos="851"/>
              </w:tabs>
              <w:jc w:val="both"/>
              <w:rPr>
                <w:sz w:val="24"/>
                <w:szCs w:val="24"/>
                <w:lang w:eastAsia="zh-CN"/>
              </w:rPr>
            </w:pPr>
          </w:p>
          <w:p w14:paraId="41544F2F" w14:textId="77777777" w:rsidR="00490259" w:rsidRPr="009234F5" w:rsidRDefault="00490259" w:rsidP="00FD4A9F">
            <w:pPr>
              <w:tabs>
                <w:tab w:val="left" w:pos="851"/>
              </w:tabs>
              <w:jc w:val="both"/>
              <w:rPr>
                <w:sz w:val="24"/>
                <w:szCs w:val="24"/>
                <w:lang w:eastAsia="zh-CN"/>
              </w:rPr>
            </w:pPr>
          </w:p>
        </w:tc>
        <w:tc>
          <w:tcPr>
            <w:tcW w:w="1559" w:type="dxa"/>
          </w:tcPr>
          <w:p w14:paraId="5A6E8927" w14:textId="77777777" w:rsidR="00490259" w:rsidRPr="009234F5" w:rsidRDefault="00490259" w:rsidP="00FD4A9F">
            <w:pPr>
              <w:tabs>
                <w:tab w:val="left" w:pos="851"/>
              </w:tabs>
              <w:jc w:val="both"/>
              <w:rPr>
                <w:b/>
                <w:sz w:val="24"/>
                <w:szCs w:val="24"/>
                <w:lang w:eastAsia="zh-CN"/>
              </w:rPr>
            </w:pPr>
          </w:p>
        </w:tc>
        <w:tc>
          <w:tcPr>
            <w:tcW w:w="1417" w:type="dxa"/>
          </w:tcPr>
          <w:p w14:paraId="5D907728" w14:textId="77777777" w:rsidR="00490259" w:rsidRPr="009234F5" w:rsidRDefault="00490259" w:rsidP="00FD4A9F">
            <w:pPr>
              <w:tabs>
                <w:tab w:val="left" w:pos="851"/>
              </w:tabs>
              <w:jc w:val="both"/>
              <w:rPr>
                <w:b/>
                <w:sz w:val="24"/>
                <w:szCs w:val="24"/>
                <w:lang w:eastAsia="zh-CN"/>
              </w:rPr>
            </w:pPr>
          </w:p>
        </w:tc>
        <w:tc>
          <w:tcPr>
            <w:tcW w:w="1560" w:type="dxa"/>
          </w:tcPr>
          <w:p w14:paraId="0A381925" w14:textId="77777777" w:rsidR="00490259" w:rsidRPr="009234F5" w:rsidRDefault="00490259" w:rsidP="00FD4A9F">
            <w:pPr>
              <w:tabs>
                <w:tab w:val="left" w:pos="851"/>
              </w:tabs>
              <w:jc w:val="both"/>
              <w:rPr>
                <w:b/>
                <w:sz w:val="24"/>
                <w:szCs w:val="24"/>
                <w:lang w:eastAsia="zh-CN"/>
              </w:rPr>
            </w:pPr>
          </w:p>
        </w:tc>
        <w:tc>
          <w:tcPr>
            <w:tcW w:w="1842" w:type="dxa"/>
          </w:tcPr>
          <w:p w14:paraId="25294B3A" w14:textId="77777777" w:rsidR="00490259" w:rsidRPr="009234F5" w:rsidRDefault="00490259" w:rsidP="00FD4A9F">
            <w:pPr>
              <w:tabs>
                <w:tab w:val="left" w:pos="851"/>
              </w:tabs>
              <w:jc w:val="both"/>
              <w:rPr>
                <w:b/>
                <w:color w:val="7030A0"/>
                <w:sz w:val="24"/>
                <w:szCs w:val="24"/>
                <w:lang w:eastAsia="zh-CN"/>
              </w:rPr>
            </w:pPr>
          </w:p>
        </w:tc>
      </w:tr>
    </w:tbl>
    <w:p w14:paraId="41A8F412" w14:textId="77777777" w:rsidR="00490259" w:rsidRPr="009234F5" w:rsidRDefault="00490259" w:rsidP="00490259">
      <w:pPr>
        <w:spacing w:before="200"/>
        <w:jc w:val="both"/>
        <w:rPr>
          <w:b/>
          <w:bCs/>
          <w:sz w:val="22"/>
          <w:szCs w:val="22"/>
          <w:lang w:eastAsia="zh-CN"/>
        </w:rPr>
      </w:pPr>
      <w:r w:rsidRPr="009234F5">
        <w:rPr>
          <w:b/>
          <w:bCs/>
          <w:sz w:val="22"/>
          <w:szCs w:val="22"/>
          <w:lang w:eastAsia="zh-CN"/>
        </w:rPr>
        <w:t>Uwaga!</w:t>
      </w:r>
    </w:p>
    <w:p w14:paraId="09A81FAC" w14:textId="77777777" w:rsidR="00490259" w:rsidRPr="009234F5" w:rsidRDefault="00490259" w:rsidP="00D779D4">
      <w:pPr>
        <w:numPr>
          <w:ilvl w:val="0"/>
          <w:numId w:val="28"/>
        </w:numPr>
        <w:ind w:left="284" w:hanging="284"/>
        <w:jc w:val="both"/>
        <w:rPr>
          <w:bCs/>
          <w:i/>
          <w:iCs/>
          <w:sz w:val="22"/>
          <w:szCs w:val="22"/>
          <w:lang w:eastAsia="zh-CN"/>
        </w:rPr>
      </w:pPr>
      <w:r w:rsidRPr="009234F5">
        <w:rPr>
          <w:bCs/>
          <w:i/>
          <w:iCs/>
          <w:sz w:val="22"/>
          <w:szCs w:val="22"/>
          <w:lang w:eastAsia="zh-CN"/>
        </w:rPr>
        <w:t>Przez wykonanie zamówienia należy rozumieć jego odbiór.</w:t>
      </w:r>
    </w:p>
    <w:p w14:paraId="11D3C7C1" w14:textId="77777777" w:rsidR="00490259" w:rsidRPr="009234F5" w:rsidRDefault="00490259" w:rsidP="00D779D4">
      <w:pPr>
        <w:numPr>
          <w:ilvl w:val="0"/>
          <w:numId w:val="28"/>
        </w:numPr>
        <w:ind w:left="284" w:hanging="284"/>
        <w:jc w:val="both"/>
        <w:rPr>
          <w:bCs/>
          <w:i/>
          <w:iCs/>
          <w:sz w:val="22"/>
          <w:szCs w:val="22"/>
          <w:lang w:eastAsia="zh-CN"/>
        </w:rPr>
      </w:pPr>
      <w:r w:rsidRPr="009234F5">
        <w:rPr>
          <w:bCs/>
          <w:i/>
          <w:iCs/>
          <w:sz w:val="22"/>
          <w:szCs w:val="22"/>
          <w:lang w:eastAsia="zh-CN"/>
        </w:rPr>
        <w:t xml:space="preserve">W przypadku usług okresowych lub ciągłych należy w kolumnie </w:t>
      </w:r>
      <w:r w:rsidRPr="009234F5">
        <w:rPr>
          <w:i/>
          <w:iCs/>
          <w:sz w:val="22"/>
          <w:szCs w:val="22"/>
          <w:lang w:eastAsia="zh-CN"/>
        </w:rPr>
        <w:t>Data wykonania</w:t>
      </w:r>
      <w:r w:rsidRPr="009234F5">
        <w:rPr>
          <w:bCs/>
          <w:i/>
          <w:iCs/>
          <w:sz w:val="22"/>
          <w:szCs w:val="22"/>
          <w:lang w:eastAsia="zh-CN"/>
        </w:rPr>
        <w:t xml:space="preserve"> wpisać</w:t>
      </w:r>
      <w:r w:rsidRPr="009234F5" w:rsidDel="0096598A">
        <w:rPr>
          <w:i/>
          <w:iCs/>
          <w:sz w:val="22"/>
          <w:szCs w:val="22"/>
          <w:lang w:eastAsia="zh-CN"/>
        </w:rPr>
        <w:t xml:space="preserve"> </w:t>
      </w:r>
      <w:r w:rsidRPr="009234F5">
        <w:rPr>
          <w:i/>
          <w:iCs/>
          <w:sz w:val="22"/>
          <w:szCs w:val="22"/>
          <w:lang w:eastAsia="zh-CN"/>
        </w:rPr>
        <w:t>„do nadal”</w:t>
      </w:r>
      <w:r w:rsidRPr="009234F5">
        <w:rPr>
          <w:bCs/>
          <w:i/>
          <w:iCs/>
          <w:sz w:val="22"/>
          <w:szCs w:val="22"/>
          <w:lang w:eastAsia="zh-CN"/>
        </w:rPr>
        <w:t>, podając wartość zrealizowanego dotychczas zamówienia</w:t>
      </w:r>
      <w:r w:rsidR="000A633D" w:rsidRPr="009234F5">
        <w:rPr>
          <w:bCs/>
          <w:i/>
          <w:iCs/>
          <w:sz w:val="22"/>
          <w:szCs w:val="22"/>
          <w:lang w:eastAsia="zh-CN"/>
        </w:rPr>
        <w:t xml:space="preserve"> </w:t>
      </w:r>
    </w:p>
    <w:p w14:paraId="04A2E86C" w14:textId="77777777" w:rsidR="00490259" w:rsidRPr="009234F5" w:rsidRDefault="00490259" w:rsidP="00D779D4">
      <w:pPr>
        <w:numPr>
          <w:ilvl w:val="0"/>
          <w:numId w:val="28"/>
        </w:numPr>
        <w:ind w:left="284" w:hanging="284"/>
        <w:jc w:val="both"/>
        <w:rPr>
          <w:i/>
          <w:iCs/>
          <w:sz w:val="22"/>
          <w:szCs w:val="22"/>
          <w:lang w:eastAsia="zh-CN"/>
        </w:rPr>
      </w:pPr>
      <w:r w:rsidRPr="009234F5">
        <w:rPr>
          <w:i/>
          <w:iCs/>
          <w:sz w:val="22"/>
          <w:szCs w:val="22"/>
          <w:lang w:eastAsia="zh-CN"/>
        </w:rPr>
        <w:t>D</w:t>
      </w:r>
      <w:r w:rsidRPr="009234F5">
        <w:rPr>
          <w:bCs/>
          <w:i/>
          <w:iCs/>
          <w:sz w:val="22"/>
          <w:szCs w:val="22"/>
          <w:lang w:eastAsia="zh-CN"/>
        </w:rPr>
        <w:t>o wykazu należy dołączyć dokumenty potwierdzające, że podan</w:t>
      </w:r>
      <w:r w:rsidRPr="009234F5">
        <w:rPr>
          <w:i/>
          <w:iCs/>
          <w:sz w:val="22"/>
          <w:szCs w:val="22"/>
          <w:lang w:eastAsia="zh-CN"/>
        </w:rPr>
        <w:t>e w wykazie usługi zostały wykonane należycie lub są wykonywane należycie.</w:t>
      </w:r>
    </w:p>
    <w:p w14:paraId="78BB1846" w14:textId="77777777" w:rsidR="00490259" w:rsidRPr="009234F5" w:rsidRDefault="00490259" w:rsidP="00D779D4">
      <w:pPr>
        <w:numPr>
          <w:ilvl w:val="0"/>
          <w:numId w:val="28"/>
        </w:numPr>
        <w:ind w:left="284" w:hanging="284"/>
        <w:jc w:val="both"/>
        <w:rPr>
          <w:bCs/>
          <w:i/>
          <w:iCs/>
          <w:sz w:val="22"/>
          <w:szCs w:val="22"/>
          <w:lang w:eastAsia="zh-CN"/>
        </w:rPr>
      </w:pPr>
      <w:r w:rsidRPr="009234F5">
        <w:rPr>
          <w:i/>
          <w:iCs/>
          <w:sz w:val="22"/>
          <w:szCs w:val="22"/>
          <w:lang w:eastAsia="zh-CN"/>
        </w:rPr>
        <w:t xml:space="preserve">W przypadku, gdy wykazano doświadczenie innego podmiotu, </w:t>
      </w:r>
      <w:r w:rsidR="008616AB" w:rsidRPr="009234F5">
        <w:rPr>
          <w:i/>
          <w:iCs/>
          <w:sz w:val="22"/>
          <w:szCs w:val="22"/>
          <w:lang w:eastAsia="zh-CN"/>
        </w:rPr>
        <w:t>Wykonawca</w:t>
      </w:r>
      <w:r w:rsidRPr="009234F5">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C9F399B" w14:textId="77777777" w:rsidR="00490259" w:rsidRPr="009234F5" w:rsidRDefault="00490259" w:rsidP="00D779D4">
      <w:pPr>
        <w:numPr>
          <w:ilvl w:val="0"/>
          <w:numId w:val="28"/>
        </w:numPr>
        <w:ind w:left="284" w:hanging="284"/>
        <w:jc w:val="both"/>
        <w:rPr>
          <w:bCs/>
          <w:i/>
          <w:iCs/>
          <w:sz w:val="22"/>
          <w:szCs w:val="22"/>
          <w:lang w:eastAsia="zh-CN"/>
        </w:rPr>
      </w:pPr>
      <w:r w:rsidRPr="009234F5">
        <w:rPr>
          <w:i/>
          <w:iCs/>
          <w:sz w:val="22"/>
          <w:szCs w:val="22"/>
        </w:rPr>
        <w:t xml:space="preserve">Wykaz zobowiązany będzie złożyć </w:t>
      </w:r>
      <w:r w:rsidR="008616AB" w:rsidRPr="009234F5">
        <w:rPr>
          <w:i/>
          <w:iCs/>
          <w:sz w:val="22"/>
          <w:szCs w:val="22"/>
        </w:rPr>
        <w:t>Wykonawca</w:t>
      </w:r>
      <w:r w:rsidRPr="009234F5">
        <w:rPr>
          <w:i/>
          <w:iCs/>
          <w:sz w:val="22"/>
          <w:szCs w:val="22"/>
        </w:rPr>
        <w:t xml:space="preserve">, którego oferta zostanie najwyżej oceniona </w:t>
      </w:r>
      <w:r w:rsidR="00111016" w:rsidRPr="009234F5">
        <w:rPr>
          <w:i/>
          <w:iCs/>
          <w:sz w:val="22"/>
          <w:szCs w:val="22"/>
        </w:rPr>
        <w:br/>
      </w:r>
      <w:r w:rsidRPr="009234F5">
        <w:rPr>
          <w:i/>
          <w:iCs/>
          <w:sz w:val="22"/>
          <w:szCs w:val="22"/>
        </w:rPr>
        <w:t xml:space="preserve">lub </w:t>
      </w:r>
      <w:r w:rsidR="00DB4D9E" w:rsidRPr="009234F5">
        <w:rPr>
          <w:i/>
          <w:iCs/>
          <w:sz w:val="22"/>
          <w:szCs w:val="22"/>
        </w:rPr>
        <w:t>Wykonawcy</w:t>
      </w:r>
      <w:r w:rsidRPr="009234F5">
        <w:rPr>
          <w:i/>
          <w:iCs/>
          <w:sz w:val="22"/>
          <w:szCs w:val="22"/>
        </w:rPr>
        <w:t xml:space="preserve">, których </w:t>
      </w:r>
      <w:r w:rsidR="006B0420" w:rsidRPr="009234F5">
        <w:rPr>
          <w:i/>
          <w:iCs/>
          <w:sz w:val="22"/>
          <w:szCs w:val="22"/>
        </w:rPr>
        <w:t>Zamawiający</w:t>
      </w:r>
      <w:r w:rsidRPr="009234F5">
        <w:rPr>
          <w:i/>
          <w:iCs/>
          <w:sz w:val="22"/>
          <w:szCs w:val="22"/>
        </w:rPr>
        <w:t xml:space="preserve"> wezwie do złożenia oświadczeń i dokumentów  zgodnie  z § 39 Regulaminu.  </w:t>
      </w:r>
    </w:p>
    <w:bookmarkEnd w:id="121"/>
    <w:p w14:paraId="4371B2AB" w14:textId="77777777" w:rsidR="00555424" w:rsidRPr="009234F5" w:rsidRDefault="00555424">
      <w:pPr>
        <w:spacing w:after="160" w:line="259" w:lineRule="auto"/>
        <w:rPr>
          <w:i/>
          <w:iCs/>
        </w:rPr>
      </w:pPr>
      <w:r w:rsidRPr="009234F5">
        <w:rPr>
          <w:i/>
          <w:iCs/>
        </w:rPr>
        <w:br w:type="page"/>
      </w:r>
    </w:p>
    <w:p w14:paraId="7BE02F45" w14:textId="77777777" w:rsidR="00490259" w:rsidRPr="009234F5" w:rsidRDefault="00490259" w:rsidP="00490259">
      <w:pPr>
        <w:jc w:val="both"/>
        <w:rPr>
          <w:b/>
          <w:bCs/>
          <w:sz w:val="24"/>
          <w:szCs w:val="24"/>
        </w:rPr>
      </w:pPr>
      <w:r w:rsidRPr="009234F5">
        <w:rPr>
          <w:rFonts w:eastAsiaTheme="majorEastAsia"/>
          <w:b/>
          <w:bCs/>
          <w:color w:val="2F5496" w:themeColor="accent1" w:themeShade="BF"/>
          <w:spacing w:val="20"/>
          <w:sz w:val="24"/>
          <w:szCs w:val="24"/>
        </w:rPr>
        <w:lastRenderedPageBreak/>
        <w:t xml:space="preserve">Załącznik nr </w:t>
      </w:r>
      <w:r w:rsidR="00A77593" w:rsidRPr="009234F5">
        <w:rPr>
          <w:rFonts w:eastAsiaTheme="majorEastAsia"/>
          <w:b/>
          <w:bCs/>
          <w:color w:val="2F5496" w:themeColor="accent1" w:themeShade="BF"/>
          <w:spacing w:val="20"/>
          <w:sz w:val="24"/>
          <w:szCs w:val="24"/>
        </w:rPr>
        <w:t>4</w:t>
      </w:r>
      <w:r w:rsidRPr="009234F5">
        <w:rPr>
          <w:rFonts w:eastAsiaTheme="majorEastAsia"/>
          <w:b/>
          <w:bCs/>
          <w:color w:val="2F5496" w:themeColor="accent1" w:themeShade="BF"/>
          <w:spacing w:val="20"/>
          <w:sz w:val="24"/>
          <w:szCs w:val="24"/>
        </w:rPr>
        <w:t xml:space="preserve">.4 do SWZ </w:t>
      </w:r>
      <w:r w:rsidR="005652FC" w:rsidRPr="009234F5">
        <w:rPr>
          <w:rFonts w:eastAsiaTheme="majorEastAsia"/>
          <w:b/>
          <w:bCs/>
          <w:color w:val="2F5496" w:themeColor="accent1" w:themeShade="BF"/>
          <w:spacing w:val="20"/>
          <w:sz w:val="24"/>
          <w:szCs w:val="24"/>
        </w:rPr>
        <w:t>–</w:t>
      </w:r>
      <w:r w:rsidRPr="009234F5">
        <w:rPr>
          <w:rFonts w:eastAsiaTheme="majorEastAsia"/>
          <w:b/>
          <w:bCs/>
          <w:color w:val="2F5496" w:themeColor="accent1" w:themeShade="BF"/>
          <w:spacing w:val="20"/>
          <w:sz w:val="24"/>
          <w:szCs w:val="24"/>
        </w:rPr>
        <w:t xml:space="preserve"> WYKAZ OSÓB KIEROWANYCH DO WYKONANIA ZAMÓWIENIA</w:t>
      </w:r>
    </w:p>
    <w:p w14:paraId="62827282" w14:textId="77777777" w:rsidR="00E75E6A" w:rsidRPr="009234F5" w:rsidRDefault="00E75E6A" w:rsidP="00490259">
      <w:pPr>
        <w:rPr>
          <w:b/>
          <w:bCs/>
          <w:sz w:val="24"/>
          <w:szCs w:val="24"/>
        </w:rPr>
      </w:pPr>
    </w:p>
    <w:p w14:paraId="416FDC96" w14:textId="77777777" w:rsidR="00490259" w:rsidRPr="009234F5" w:rsidRDefault="00490259" w:rsidP="00E75E6A">
      <w:pPr>
        <w:jc w:val="center"/>
        <w:rPr>
          <w:b/>
          <w:bCs/>
          <w:sz w:val="24"/>
          <w:szCs w:val="24"/>
        </w:rPr>
      </w:pPr>
      <w:bookmarkStart w:id="122" w:name="_Hlk106046293"/>
      <w:r w:rsidRPr="009234F5">
        <w:rPr>
          <w:b/>
          <w:bCs/>
          <w:sz w:val="24"/>
          <w:szCs w:val="24"/>
        </w:rPr>
        <w:t>w zakresie niezbędnym do wykazania spełnienia warunku udziału w postępowaniu</w:t>
      </w:r>
    </w:p>
    <w:p w14:paraId="7B6E4DE4" w14:textId="77777777" w:rsidR="00490259" w:rsidRPr="009234F5" w:rsidRDefault="00490259" w:rsidP="00490259">
      <w:pPr>
        <w:rPr>
          <w:b/>
          <w:bCs/>
          <w:sz w:val="24"/>
          <w:szCs w:val="24"/>
        </w:rPr>
      </w:pPr>
    </w:p>
    <w:p w14:paraId="51AF1724" w14:textId="77777777" w:rsidR="00490259" w:rsidRPr="009234F5" w:rsidRDefault="00490259" w:rsidP="00490259">
      <w:pPr>
        <w:tabs>
          <w:tab w:val="left" w:pos="0"/>
        </w:tabs>
        <w:rPr>
          <w:sz w:val="22"/>
          <w:szCs w:val="22"/>
        </w:rPr>
      </w:pPr>
      <w:r w:rsidRPr="009234F5">
        <w:rPr>
          <w:sz w:val="22"/>
          <w:szCs w:val="22"/>
        </w:rPr>
        <w:t xml:space="preserve">Nazwa </w:t>
      </w:r>
      <w:r w:rsidR="00DB4D9E" w:rsidRPr="009234F5">
        <w:rPr>
          <w:sz w:val="22"/>
          <w:szCs w:val="22"/>
        </w:rPr>
        <w:t>Wykonawcy</w:t>
      </w:r>
      <w:r w:rsidRPr="009234F5">
        <w:rPr>
          <w:sz w:val="22"/>
          <w:szCs w:val="22"/>
        </w:rPr>
        <w:t>: ...................................................................................................................</w:t>
      </w:r>
    </w:p>
    <w:p w14:paraId="4517AEE6" w14:textId="77777777" w:rsidR="00490259" w:rsidRPr="009234F5" w:rsidRDefault="00490259" w:rsidP="00490259">
      <w:pPr>
        <w:jc w:val="both"/>
        <w:rPr>
          <w:sz w:val="24"/>
          <w:szCs w:val="24"/>
        </w:rPr>
      </w:pP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3119"/>
        <w:gridCol w:w="1985"/>
        <w:gridCol w:w="1276"/>
        <w:gridCol w:w="2409"/>
      </w:tblGrid>
      <w:tr w:rsidR="00F47CD7" w:rsidRPr="009234F5" w14:paraId="7F048C27" w14:textId="77777777" w:rsidTr="00FD4A9F">
        <w:trPr>
          <w:cantSplit/>
          <w:trHeight w:val="20"/>
          <w:tblHeader/>
        </w:trPr>
        <w:tc>
          <w:tcPr>
            <w:tcW w:w="439" w:type="pct"/>
            <w:vAlign w:val="center"/>
          </w:tcPr>
          <w:p w14:paraId="389D79D5" w14:textId="77777777" w:rsidR="00F47CD7" w:rsidRPr="009234F5" w:rsidRDefault="00F47CD7" w:rsidP="00FD4A9F">
            <w:pPr>
              <w:autoSpaceDN w:val="0"/>
              <w:adjustRightInd w:val="0"/>
              <w:jc w:val="center"/>
              <w:rPr>
                <w:b/>
                <w:sz w:val="18"/>
                <w:szCs w:val="18"/>
              </w:rPr>
            </w:pPr>
            <w:r w:rsidRPr="009234F5">
              <w:rPr>
                <w:b/>
                <w:sz w:val="18"/>
                <w:szCs w:val="18"/>
              </w:rPr>
              <w:t>Lp.</w:t>
            </w:r>
          </w:p>
        </w:tc>
        <w:tc>
          <w:tcPr>
            <w:tcW w:w="1619" w:type="pct"/>
            <w:vAlign w:val="center"/>
          </w:tcPr>
          <w:p w14:paraId="0C57B6C6" w14:textId="77777777" w:rsidR="00F47CD7" w:rsidRPr="009234F5" w:rsidRDefault="00F47CD7" w:rsidP="00FD4A9F">
            <w:pPr>
              <w:autoSpaceDN w:val="0"/>
              <w:adjustRightInd w:val="0"/>
              <w:jc w:val="center"/>
              <w:rPr>
                <w:b/>
                <w:sz w:val="18"/>
                <w:szCs w:val="18"/>
              </w:rPr>
            </w:pPr>
            <w:r w:rsidRPr="009234F5">
              <w:rPr>
                <w:b/>
                <w:sz w:val="18"/>
                <w:szCs w:val="18"/>
              </w:rPr>
              <w:t xml:space="preserve">Wymagania Zamawiającego </w:t>
            </w:r>
            <w:r w:rsidRPr="009234F5">
              <w:rPr>
                <w:b/>
                <w:sz w:val="18"/>
                <w:szCs w:val="18"/>
              </w:rPr>
              <w:br/>
              <w:t xml:space="preserve">w zakresie ilości osób </w:t>
            </w:r>
            <w:r w:rsidRPr="009234F5">
              <w:rPr>
                <w:b/>
                <w:sz w:val="18"/>
                <w:szCs w:val="18"/>
              </w:rPr>
              <w:br/>
              <w:t>o wymaganych uprawnieniach/</w:t>
            </w:r>
            <w:r w:rsidRPr="009234F5">
              <w:rPr>
                <w:b/>
                <w:sz w:val="18"/>
                <w:szCs w:val="18"/>
              </w:rPr>
              <w:br/>
              <w:t>kwalifikacjach</w:t>
            </w:r>
          </w:p>
        </w:tc>
        <w:tc>
          <w:tcPr>
            <w:tcW w:w="1030" w:type="pct"/>
            <w:vAlign w:val="center"/>
          </w:tcPr>
          <w:p w14:paraId="1C0B8DF8" w14:textId="77777777" w:rsidR="00F47CD7" w:rsidRPr="009234F5" w:rsidRDefault="00F47CD7" w:rsidP="00FD4A9F">
            <w:pPr>
              <w:jc w:val="center"/>
              <w:rPr>
                <w:b/>
                <w:sz w:val="18"/>
                <w:szCs w:val="18"/>
              </w:rPr>
            </w:pPr>
            <w:r w:rsidRPr="009234F5">
              <w:rPr>
                <w:b/>
                <w:sz w:val="18"/>
                <w:szCs w:val="18"/>
              </w:rPr>
              <w:t>Imię i nazwisko</w:t>
            </w:r>
          </w:p>
        </w:tc>
        <w:tc>
          <w:tcPr>
            <w:tcW w:w="662" w:type="pct"/>
            <w:shd w:val="clear" w:color="auto" w:fill="auto"/>
            <w:vAlign w:val="center"/>
          </w:tcPr>
          <w:p w14:paraId="025213E0" w14:textId="77777777" w:rsidR="00F47CD7" w:rsidRPr="009234F5" w:rsidRDefault="00F47CD7" w:rsidP="00FD4A9F">
            <w:pPr>
              <w:jc w:val="center"/>
              <w:rPr>
                <w:b/>
                <w:sz w:val="18"/>
                <w:szCs w:val="18"/>
              </w:rPr>
            </w:pPr>
            <w:r w:rsidRPr="009234F5">
              <w:rPr>
                <w:b/>
                <w:sz w:val="18"/>
                <w:szCs w:val="18"/>
              </w:rPr>
              <w:t>Nr dokumentu potwierdzającego posiadane uprawnienia/ kwalifikacje/</w:t>
            </w:r>
          </w:p>
          <w:p w14:paraId="21D1355E" w14:textId="77777777" w:rsidR="00F47CD7" w:rsidRPr="009234F5" w:rsidRDefault="00F47CD7" w:rsidP="00FD4A9F">
            <w:pPr>
              <w:jc w:val="center"/>
              <w:rPr>
                <w:b/>
                <w:sz w:val="18"/>
                <w:szCs w:val="18"/>
              </w:rPr>
            </w:pPr>
            <w:r w:rsidRPr="009234F5">
              <w:rPr>
                <w:b/>
                <w:sz w:val="18"/>
                <w:szCs w:val="18"/>
              </w:rPr>
              <w:t>wykształcenie</w:t>
            </w:r>
          </w:p>
        </w:tc>
        <w:tc>
          <w:tcPr>
            <w:tcW w:w="1250" w:type="pct"/>
            <w:shd w:val="clear" w:color="auto" w:fill="auto"/>
            <w:vAlign w:val="center"/>
          </w:tcPr>
          <w:p w14:paraId="71F92B71" w14:textId="77777777" w:rsidR="00F47CD7" w:rsidRPr="009234F5" w:rsidRDefault="00F47CD7" w:rsidP="00FD4A9F">
            <w:pPr>
              <w:jc w:val="center"/>
              <w:rPr>
                <w:b/>
                <w:sz w:val="18"/>
                <w:szCs w:val="18"/>
              </w:rPr>
            </w:pPr>
            <w:r w:rsidRPr="009234F5">
              <w:rPr>
                <w:b/>
                <w:iCs/>
                <w:sz w:val="18"/>
                <w:szCs w:val="18"/>
              </w:rPr>
              <w:t>Podmiot udostępniający zasoby</w:t>
            </w:r>
            <w:r w:rsidRPr="009234F5">
              <w:rPr>
                <w:b/>
                <w:bCs/>
                <w:sz w:val="18"/>
                <w:szCs w:val="18"/>
              </w:rPr>
              <w:t xml:space="preserve"> w przypadku korzystania przez Wykonawcę</w:t>
            </w:r>
          </w:p>
        </w:tc>
      </w:tr>
      <w:tr w:rsidR="00F47CD7" w:rsidRPr="009234F5" w14:paraId="56AD22BF" w14:textId="77777777" w:rsidTr="00FD4A9F">
        <w:trPr>
          <w:cantSplit/>
          <w:trHeight w:val="20"/>
          <w:tblHeader/>
        </w:trPr>
        <w:tc>
          <w:tcPr>
            <w:tcW w:w="439" w:type="pct"/>
            <w:vAlign w:val="center"/>
          </w:tcPr>
          <w:p w14:paraId="6C81A8FB" w14:textId="77777777" w:rsidR="00F47CD7" w:rsidRPr="009234F5" w:rsidRDefault="00F47CD7" w:rsidP="00FD4A9F">
            <w:pPr>
              <w:jc w:val="center"/>
              <w:rPr>
                <w:i/>
              </w:rPr>
            </w:pPr>
            <w:r w:rsidRPr="009234F5">
              <w:rPr>
                <w:i/>
              </w:rPr>
              <w:t>1</w:t>
            </w:r>
          </w:p>
        </w:tc>
        <w:tc>
          <w:tcPr>
            <w:tcW w:w="1619" w:type="pct"/>
            <w:vAlign w:val="center"/>
          </w:tcPr>
          <w:p w14:paraId="453C85EB" w14:textId="77777777" w:rsidR="00F47CD7" w:rsidRPr="009234F5" w:rsidRDefault="00F47CD7" w:rsidP="00FD4A9F">
            <w:pPr>
              <w:tabs>
                <w:tab w:val="left" w:pos="470"/>
              </w:tabs>
              <w:jc w:val="center"/>
              <w:rPr>
                <w:i/>
              </w:rPr>
            </w:pPr>
            <w:r w:rsidRPr="009234F5">
              <w:rPr>
                <w:i/>
              </w:rPr>
              <w:t>2</w:t>
            </w:r>
          </w:p>
        </w:tc>
        <w:tc>
          <w:tcPr>
            <w:tcW w:w="1030" w:type="pct"/>
            <w:vAlign w:val="center"/>
          </w:tcPr>
          <w:p w14:paraId="3DEA4F07" w14:textId="77777777" w:rsidR="00F47CD7" w:rsidRPr="009234F5" w:rsidRDefault="00F47CD7" w:rsidP="00FD4A9F">
            <w:pPr>
              <w:jc w:val="center"/>
              <w:rPr>
                <w:i/>
              </w:rPr>
            </w:pPr>
            <w:r w:rsidRPr="009234F5">
              <w:rPr>
                <w:i/>
              </w:rPr>
              <w:t>3</w:t>
            </w:r>
          </w:p>
        </w:tc>
        <w:tc>
          <w:tcPr>
            <w:tcW w:w="662" w:type="pct"/>
            <w:shd w:val="clear" w:color="auto" w:fill="auto"/>
            <w:vAlign w:val="center"/>
          </w:tcPr>
          <w:p w14:paraId="60E6A465" w14:textId="77777777" w:rsidR="00F47CD7" w:rsidRPr="009234F5" w:rsidRDefault="00F47CD7" w:rsidP="00FD4A9F">
            <w:pPr>
              <w:jc w:val="center"/>
              <w:rPr>
                <w:i/>
              </w:rPr>
            </w:pPr>
            <w:r w:rsidRPr="009234F5">
              <w:rPr>
                <w:i/>
              </w:rPr>
              <w:t>4</w:t>
            </w:r>
          </w:p>
        </w:tc>
        <w:tc>
          <w:tcPr>
            <w:tcW w:w="1250" w:type="pct"/>
            <w:shd w:val="clear" w:color="auto" w:fill="auto"/>
            <w:vAlign w:val="center"/>
          </w:tcPr>
          <w:p w14:paraId="0B3DA344" w14:textId="77777777" w:rsidR="00F47CD7" w:rsidRPr="009234F5" w:rsidRDefault="00F47CD7" w:rsidP="00FD4A9F">
            <w:pPr>
              <w:jc w:val="center"/>
              <w:rPr>
                <w:i/>
              </w:rPr>
            </w:pPr>
            <w:r w:rsidRPr="009234F5">
              <w:rPr>
                <w:i/>
              </w:rPr>
              <w:t>5</w:t>
            </w:r>
          </w:p>
        </w:tc>
      </w:tr>
      <w:tr w:rsidR="00F47CD7" w:rsidRPr="009234F5" w14:paraId="1EE5DF6A" w14:textId="77777777" w:rsidTr="008E3429">
        <w:trPr>
          <w:cantSplit/>
          <w:trHeight w:val="510"/>
        </w:trPr>
        <w:tc>
          <w:tcPr>
            <w:tcW w:w="439" w:type="pct"/>
            <w:vMerge w:val="restart"/>
            <w:vAlign w:val="center"/>
          </w:tcPr>
          <w:p w14:paraId="4B1AD852" w14:textId="77777777" w:rsidR="00F47CD7" w:rsidRPr="009234F5" w:rsidRDefault="00F47CD7" w:rsidP="008E3429">
            <w:pPr>
              <w:jc w:val="center"/>
              <w:rPr>
                <w:b/>
              </w:rPr>
            </w:pPr>
            <w:r w:rsidRPr="009234F5">
              <w:rPr>
                <w:b/>
              </w:rPr>
              <w:t>1.</w:t>
            </w:r>
          </w:p>
        </w:tc>
        <w:tc>
          <w:tcPr>
            <w:tcW w:w="1619" w:type="pct"/>
            <w:vMerge w:val="restart"/>
            <w:vAlign w:val="center"/>
          </w:tcPr>
          <w:p w14:paraId="5FE9A0F2" w14:textId="77777777" w:rsidR="00F47CD7" w:rsidRPr="009234F5" w:rsidRDefault="00F47CD7" w:rsidP="00D14684">
            <w:pPr>
              <w:ind w:left="-43"/>
              <w:jc w:val="center"/>
              <w:rPr>
                <w:sz w:val="24"/>
                <w:szCs w:val="24"/>
              </w:rPr>
            </w:pPr>
            <w:r w:rsidRPr="004A4A73">
              <w:rPr>
                <w:iCs/>
                <w:sz w:val="22"/>
              </w:rPr>
              <w:t xml:space="preserve">co najmniej </w:t>
            </w:r>
            <w:r w:rsidR="00422D94" w:rsidRPr="004A4A73">
              <w:rPr>
                <w:b/>
                <w:bCs/>
                <w:iCs/>
                <w:sz w:val="22"/>
              </w:rPr>
              <w:t>14</w:t>
            </w:r>
            <w:r w:rsidRPr="004A4A73">
              <w:rPr>
                <w:iCs/>
                <w:sz w:val="22"/>
              </w:rPr>
              <w:t xml:space="preserve"> osobami posiadającymi uprawnienia kwalifikowanego pracownika ochrony fizycznej</w:t>
            </w:r>
            <w:r w:rsidR="00FA7A10" w:rsidRPr="004A4A73">
              <w:rPr>
                <w:iCs/>
                <w:sz w:val="22"/>
              </w:rPr>
              <w:t>,</w:t>
            </w:r>
            <w:r w:rsidR="00DA5F18" w:rsidRPr="004A4A73">
              <w:rPr>
                <w:iCs/>
                <w:sz w:val="22"/>
              </w:rPr>
              <w:t xml:space="preserve"> w tym co najmniej </w:t>
            </w:r>
            <w:r w:rsidR="00DA5F18" w:rsidRPr="004A4A73">
              <w:rPr>
                <w:b/>
                <w:bCs/>
                <w:iCs/>
                <w:sz w:val="22"/>
              </w:rPr>
              <w:t>5</w:t>
            </w:r>
            <w:r w:rsidR="00DA5F18" w:rsidRPr="004A4A73">
              <w:rPr>
                <w:iCs/>
                <w:sz w:val="22"/>
              </w:rPr>
              <w:t xml:space="preserve"> osobami</w:t>
            </w:r>
            <w:r w:rsidRPr="004A4A73">
              <w:rPr>
                <w:iCs/>
                <w:sz w:val="22"/>
              </w:rPr>
              <w:t xml:space="preserve"> posiadającymi uprawnienia osoby dopuszczonej do posiadania broni</w:t>
            </w:r>
          </w:p>
        </w:tc>
        <w:tc>
          <w:tcPr>
            <w:tcW w:w="1030" w:type="pct"/>
            <w:vAlign w:val="center"/>
          </w:tcPr>
          <w:p w14:paraId="20D057FB" w14:textId="77777777" w:rsidR="00F47CD7" w:rsidRPr="009234F5" w:rsidRDefault="00F47CD7" w:rsidP="00FD4A9F">
            <w:pPr>
              <w:jc w:val="center"/>
              <w:rPr>
                <w:b/>
                <w:bCs/>
                <w:sz w:val="24"/>
                <w:szCs w:val="24"/>
              </w:rPr>
            </w:pPr>
          </w:p>
        </w:tc>
        <w:tc>
          <w:tcPr>
            <w:tcW w:w="662" w:type="pct"/>
            <w:shd w:val="clear" w:color="auto" w:fill="auto"/>
            <w:vAlign w:val="center"/>
          </w:tcPr>
          <w:p w14:paraId="73CBF985" w14:textId="77777777" w:rsidR="00F47CD7" w:rsidRPr="009234F5" w:rsidRDefault="00F47CD7" w:rsidP="00FD4A9F">
            <w:pPr>
              <w:jc w:val="center"/>
              <w:rPr>
                <w:sz w:val="24"/>
                <w:szCs w:val="24"/>
              </w:rPr>
            </w:pPr>
          </w:p>
        </w:tc>
        <w:tc>
          <w:tcPr>
            <w:tcW w:w="1250" w:type="pct"/>
            <w:shd w:val="clear" w:color="auto" w:fill="auto"/>
            <w:vAlign w:val="center"/>
          </w:tcPr>
          <w:p w14:paraId="73304C23" w14:textId="77777777" w:rsidR="00F47CD7" w:rsidRPr="009234F5" w:rsidRDefault="00F47CD7" w:rsidP="00FD4A9F">
            <w:pPr>
              <w:jc w:val="center"/>
              <w:rPr>
                <w:sz w:val="24"/>
                <w:szCs w:val="24"/>
              </w:rPr>
            </w:pPr>
          </w:p>
        </w:tc>
      </w:tr>
      <w:tr w:rsidR="00F47CD7" w:rsidRPr="009234F5" w14:paraId="1A1745C7" w14:textId="77777777" w:rsidTr="008E3429">
        <w:trPr>
          <w:cantSplit/>
          <w:trHeight w:val="510"/>
        </w:trPr>
        <w:tc>
          <w:tcPr>
            <w:tcW w:w="439" w:type="pct"/>
            <w:vMerge/>
            <w:vAlign w:val="center"/>
          </w:tcPr>
          <w:p w14:paraId="73B8B35B" w14:textId="77777777" w:rsidR="00F47CD7" w:rsidRPr="009234F5" w:rsidRDefault="00F47CD7" w:rsidP="00FD4A9F">
            <w:pPr>
              <w:jc w:val="center"/>
              <w:rPr>
                <w:b/>
              </w:rPr>
            </w:pPr>
          </w:p>
        </w:tc>
        <w:tc>
          <w:tcPr>
            <w:tcW w:w="1619" w:type="pct"/>
            <w:vMerge/>
            <w:vAlign w:val="center"/>
          </w:tcPr>
          <w:p w14:paraId="0FC59FB3" w14:textId="77777777" w:rsidR="00F47CD7" w:rsidRPr="009234F5" w:rsidRDefault="00F47CD7" w:rsidP="00FD4A9F">
            <w:pPr>
              <w:ind w:left="-43"/>
              <w:jc w:val="both"/>
              <w:rPr>
                <w:sz w:val="24"/>
                <w:szCs w:val="24"/>
              </w:rPr>
            </w:pPr>
          </w:p>
        </w:tc>
        <w:tc>
          <w:tcPr>
            <w:tcW w:w="1030" w:type="pct"/>
            <w:vAlign w:val="center"/>
          </w:tcPr>
          <w:p w14:paraId="2B8C5066" w14:textId="77777777" w:rsidR="00F47CD7" w:rsidRPr="009234F5" w:rsidRDefault="00F47CD7" w:rsidP="00FD4A9F">
            <w:pPr>
              <w:jc w:val="center"/>
              <w:rPr>
                <w:b/>
                <w:bCs/>
                <w:sz w:val="24"/>
                <w:szCs w:val="24"/>
              </w:rPr>
            </w:pPr>
          </w:p>
        </w:tc>
        <w:tc>
          <w:tcPr>
            <w:tcW w:w="662" w:type="pct"/>
            <w:shd w:val="clear" w:color="auto" w:fill="auto"/>
            <w:vAlign w:val="center"/>
          </w:tcPr>
          <w:p w14:paraId="40F51FA3" w14:textId="77777777" w:rsidR="00F47CD7" w:rsidRPr="009234F5" w:rsidRDefault="00F47CD7" w:rsidP="00FD4A9F">
            <w:pPr>
              <w:jc w:val="center"/>
              <w:rPr>
                <w:sz w:val="24"/>
                <w:szCs w:val="24"/>
              </w:rPr>
            </w:pPr>
          </w:p>
        </w:tc>
        <w:tc>
          <w:tcPr>
            <w:tcW w:w="1250" w:type="pct"/>
            <w:shd w:val="clear" w:color="auto" w:fill="auto"/>
            <w:vAlign w:val="center"/>
          </w:tcPr>
          <w:p w14:paraId="16CB8E1A" w14:textId="77777777" w:rsidR="00F47CD7" w:rsidRPr="009234F5" w:rsidRDefault="00F47CD7" w:rsidP="00FD4A9F">
            <w:pPr>
              <w:jc w:val="center"/>
              <w:rPr>
                <w:sz w:val="24"/>
                <w:szCs w:val="24"/>
              </w:rPr>
            </w:pPr>
          </w:p>
        </w:tc>
      </w:tr>
      <w:tr w:rsidR="00F47CD7" w:rsidRPr="009234F5" w14:paraId="10D1B64C" w14:textId="77777777" w:rsidTr="008E3429">
        <w:trPr>
          <w:cantSplit/>
          <w:trHeight w:val="510"/>
        </w:trPr>
        <w:tc>
          <w:tcPr>
            <w:tcW w:w="439" w:type="pct"/>
            <w:vMerge/>
            <w:vAlign w:val="center"/>
          </w:tcPr>
          <w:p w14:paraId="09DC9DF7" w14:textId="77777777" w:rsidR="00F47CD7" w:rsidRPr="009234F5" w:rsidRDefault="00F47CD7" w:rsidP="00FD4A9F">
            <w:pPr>
              <w:jc w:val="center"/>
              <w:rPr>
                <w:b/>
              </w:rPr>
            </w:pPr>
          </w:p>
        </w:tc>
        <w:tc>
          <w:tcPr>
            <w:tcW w:w="1619" w:type="pct"/>
            <w:vMerge/>
            <w:vAlign w:val="center"/>
          </w:tcPr>
          <w:p w14:paraId="6FA4C8D2" w14:textId="77777777" w:rsidR="00F47CD7" w:rsidRPr="009234F5" w:rsidRDefault="00F47CD7" w:rsidP="00FD4A9F">
            <w:pPr>
              <w:ind w:left="-43"/>
              <w:jc w:val="both"/>
              <w:rPr>
                <w:sz w:val="24"/>
                <w:szCs w:val="24"/>
              </w:rPr>
            </w:pPr>
          </w:p>
        </w:tc>
        <w:tc>
          <w:tcPr>
            <w:tcW w:w="1030" w:type="pct"/>
            <w:vAlign w:val="center"/>
          </w:tcPr>
          <w:p w14:paraId="1FB9140E" w14:textId="77777777" w:rsidR="00F47CD7" w:rsidRPr="009234F5" w:rsidRDefault="00F47CD7" w:rsidP="00FD4A9F">
            <w:pPr>
              <w:jc w:val="center"/>
              <w:rPr>
                <w:b/>
                <w:bCs/>
                <w:sz w:val="24"/>
                <w:szCs w:val="24"/>
              </w:rPr>
            </w:pPr>
          </w:p>
        </w:tc>
        <w:tc>
          <w:tcPr>
            <w:tcW w:w="662" w:type="pct"/>
            <w:shd w:val="clear" w:color="auto" w:fill="auto"/>
            <w:vAlign w:val="center"/>
          </w:tcPr>
          <w:p w14:paraId="1A4328FE" w14:textId="77777777" w:rsidR="00F47CD7" w:rsidRPr="009234F5" w:rsidRDefault="00F47CD7" w:rsidP="00FD4A9F">
            <w:pPr>
              <w:jc w:val="center"/>
              <w:rPr>
                <w:sz w:val="24"/>
                <w:szCs w:val="24"/>
              </w:rPr>
            </w:pPr>
          </w:p>
        </w:tc>
        <w:tc>
          <w:tcPr>
            <w:tcW w:w="1250" w:type="pct"/>
            <w:shd w:val="clear" w:color="auto" w:fill="auto"/>
            <w:vAlign w:val="center"/>
          </w:tcPr>
          <w:p w14:paraId="1D884BD4" w14:textId="77777777" w:rsidR="00F47CD7" w:rsidRPr="009234F5" w:rsidRDefault="00F47CD7" w:rsidP="00FD4A9F">
            <w:pPr>
              <w:jc w:val="center"/>
              <w:rPr>
                <w:sz w:val="24"/>
                <w:szCs w:val="24"/>
              </w:rPr>
            </w:pPr>
          </w:p>
        </w:tc>
      </w:tr>
      <w:tr w:rsidR="00F47CD7" w:rsidRPr="009234F5" w14:paraId="409130F3" w14:textId="77777777" w:rsidTr="008E3429">
        <w:trPr>
          <w:cantSplit/>
          <w:trHeight w:val="510"/>
        </w:trPr>
        <w:tc>
          <w:tcPr>
            <w:tcW w:w="439" w:type="pct"/>
            <w:vMerge/>
            <w:vAlign w:val="center"/>
          </w:tcPr>
          <w:p w14:paraId="584B3083" w14:textId="77777777" w:rsidR="00F47CD7" w:rsidRPr="009234F5" w:rsidRDefault="00F47CD7" w:rsidP="00FD4A9F">
            <w:pPr>
              <w:jc w:val="center"/>
              <w:rPr>
                <w:b/>
              </w:rPr>
            </w:pPr>
          </w:p>
        </w:tc>
        <w:tc>
          <w:tcPr>
            <w:tcW w:w="1619" w:type="pct"/>
            <w:vMerge/>
            <w:vAlign w:val="center"/>
          </w:tcPr>
          <w:p w14:paraId="5791068D" w14:textId="77777777" w:rsidR="00F47CD7" w:rsidRPr="009234F5" w:rsidRDefault="00F47CD7" w:rsidP="00FD4A9F">
            <w:pPr>
              <w:ind w:left="-43"/>
              <w:jc w:val="both"/>
              <w:rPr>
                <w:sz w:val="24"/>
                <w:szCs w:val="24"/>
              </w:rPr>
            </w:pPr>
          </w:p>
        </w:tc>
        <w:tc>
          <w:tcPr>
            <w:tcW w:w="1030" w:type="pct"/>
            <w:vAlign w:val="center"/>
          </w:tcPr>
          <w:p w14:paraId="71B53DD0" w14:textId="77777777" w:rsidR="00F47CD7" w:rsidRPr="009234F5" w:rsidRDefault="00F47CD7" w:rsidP="00FD4A9F">
            <w:pPr>
              <w:jc w:val="center"/>
              <w:rPr>
                <w:b/>
                <w:bCs/>
                <w:sz w:val="24"/>
                <w:szCs w:val="24"/>
              </w:rPr>
            </w:pPr>
          </w:p>
        </w:tc>
        <w:tc>
          <w:tcPr>
            <w:tcW w:w="662" w:type="pct"/>
            <w:shd w:val="clear" w:color="auto" w:fill="auto"/>
            <w:vAlign w:val="center"/>
          </w:tcPr>
          <w:p w14:paraId="511158A9" w14:textId="77777777" w:rsidR="00F47CD7" w:rsidRPr="009234F5" w:rsidRDefault="00F47CD7" w:rsidP="00FD4A9F">
            <w:pPr>
              <w:jc w:val="center"/>
              <w:rPr>
                <w:sz w:val="24"/>
                <w:szCs w:val="24"/>
              </w:rPr>
            </w:pPr>
          </w:p>
        </w:tc>
        <w:tc>
          <w:tcPr>
            <w:tcW w:w="1250" w:type="pct"/>
            <w:shd w:val="clear" w:color="auto" w:fill="auto"/>
            <w:vAlign w:val="center"/>
          </w:tcPr>
          <w:p w14:paraId="21832E3A" w14:textId="77777777" w:rsidR="00F47CD7" w:rsidRPr="009234F5" w:rsidRDefault="00F47CD7" w:rsidP="00FD4A9F">
            <w:pPr>
              <w:jc w:val="center"/>
              <w:rPr>
                <w:sz w:val="24"/>
                <w:szCs w:val="24"/>
              </w:rPr>
            </w:pPr>
          </w:p>
        </w:tc>
      </w:tr>
      <w:tr w:rsidR="008E3429" w:rsidRPr="009234F5" w14:paraId="69CF37FD" w14:textId="77777777" w:rsidTr="008E3429">
        <w:trPr>
          <w:cantSplit/>
          <w:trHeight w:val="510"/>
        </w:trPr>
        <w:tc>
          <w:tcPr>
            <w:tcW w:w="439" w:type="pct"/>
            <w:vMerge/>
            <w:vAlign w:val="center"/>
          </w:tcPr>
          <w:p w14:paraId="1D0FB7DE" w14:textId="77777777" w:rsidR="008E3429" w:rsidRPr="009234F5" w:rsidRDefault="008E3429" w:rsidP="00FD4A9F">
            <w:pPr>
              <w:jc w:val="center"/>
              <w:rPr>
                <w:b/>
              </w:rPr>
            </w:pPr>
          </w:p>
        </w:tc>
        <w:tc>
          <w:tcPr>
            <w:tcW w:w="1619" w:type="pct"/>
            <w:vMerge/>
            <w:vAlign w:val="center"/>
          </w:tcPr>
          <w:p w14:paraId="7F0D6E1A" w14:textId="77777777" w:rsidR="008E3429" w:rsidRPr="009234F5" w:rsidRDefault="008E3429" w:rsidP="00FD4A9F">
            <w:pPr>
              <w:ind w:left="-43"/>
              <w:jc w:val="both"/>
              <w:rPr>
                <w:sz w:val="24"/>
                <w:szCs w:val="24"/>
              </w:rPr>
            </w:pPr>
          </w:p>
        </w:tc>
        <w:tc>
          <w:tcPr>
            <w:tcW w:w="1030" w:type="pct"/>
            <w:vAlign w:val="center"/>
          </w:tcPr>
          <w:p w14:paraId="4145CCF6" w14:textId="77777777" w:rsidR="008E3429" w:rsidRPr="009234F5" w:rsidRDefault="008E3429" w:rsidP="00FD4A9F">
            <w:pPr>
              <w:jc w:val="center"/>
              <w:rPr>
                <w:b/>
                <w:bCs/>
                <w:sz w:val="24"/>
                <w:szCs w:val="24"/>
              </w:rPr>
            </w:pPr>
          </w:p>
        </w:tc>
        <w:tc>
          <w:tcPr>
            <w:tcW w:w="662" w:type="pct"/>
            <w:shd w:val="clear" w:color="auto" w:fill="auto"/>
            <w:vAlign w:val="center"/>
          </w:tcPr>
          <w:p w14:paraId="2DD4DA67" w14:textId="77777777" w:rsidR="008E3429" w:rsidRPr="009234F5" w:rsidRDefault="008E3429" w:rsidP="00FD4A9F">
            <w:pPr>
              <w:jc w:val="center"/>
              <w:rPr>
                <w:sz w:val="24"/>
                <w:szCs w:val="24"/>
              </w:rPr>
            </w:pPr>
          </w:p>
        </w:tc>
        <w:tc>
          <w:tcPr>
            <w:tcW w:w="1250" w:type="pct"/>
            <w:shd w:val="clear" w:color="auto" w:fill="auto"/>
            <w:vAlign w:val="center"/>
          </w:tcPr>
          <w:p w14:paraId="59CB5D82" w14:textId="77777777" w:rsidR="008E3429" w:rsidRPr="009234F5" w:rsidRDefault="008E3429" w:rsidP="00FD4A9F">
            <w:pPr>
              <w:jc w:val="center"/>
              <w:rPr>
                <w:sz w:val="24"/>
                <w:szCs w:val="24"/>
              </w:rPr>
            </w:pPr>
          </w:p>
        </w:tc>
      </w:tr>
      <w:tr w:rsidR="008E3429" w:rsidRPr="009234F5" w14:paraId="4E5B7D59" w14:textId="77777777" w:rsidTr="008E3429">
        <w:trPr>
          <w:cantSplit/>
          <w:trHeight w:val="510"/>
        </w:trPr>
        <w:tc>
          <w:tcPr>
            <w:tcW w:w="439" w:type="pct"/>
            <w:vMerge/>
            <w:vAlign w:val="center"/>
          </w:tcPr>
          <w:p w14:paraId="4DA3D71A" w14:textId="77777777" w:rsidR="008E3429" w:rsidRPr="009234F5" w:rsidRDefault="008E3429" w:rsidP="00FD4A9F">
            <w:pPr>
              <w:jc w:val="center"/>
              <w:rPr>
                <w:b/>
              </w:rPr>
            </w:pPr>
          </w:p>
        </w:tc>
        <w:tc>
          <w:tcPr>
            <w:tcW w:w="1619" w:type="pct"/>
            <w:vMerge/>
            <w:vAlign w:val="center"/>
          </w:tcPr>
          <w:p w14:paraId="217FD365" w14:textId="77777777" w:rsidR="008E3429" w:rsidRPr="009234F5" w:rsidRDefault="008E3429" w:rsidP="00FD4A9F">
            <w:pPr>
              <w:ind w:left="-43"/>
              <w:jc w:val="both"/>
              <w:rPr>
                <w:sz w:val="24"/>
                <w:szCs w:val="24"/>
              </w:rPr>
            </w:pPr>
          </w:p>
        </w:tc>
        <w:tc>
          <w:tcPr>
            <w:tcW w:w="1030" w:type="pct"/>
            <w:vAlign w:val="center"/>
          </w:tcPr>
          <w:p w14:paraId="3FDD8017" w14:textId="77777777" w:rsidR="008E3429" w:rsidRPr="009234F5" w:rsidRDefault="008E3429" w:rsidP="00FD4A9F">
            <w:pPr>
              <w:jc w:val="center"/>
              <w:rPr>
                <w:b/>
                <w:bCs/>
                <w:sz w:val="24"/>
                <w:szCs w:val="24"/>
              </w:rPr>
            </w:pPr>
          </w:p>
        </w:tc>
        <w:tc>
          <w:tcPr>
            <w:tcW w:w="662" w:type="pct"/>
            <w:shd w:val="clear" w:color="auto" w:fill="auto"/>
            <w:vAlign w:val="center"/>
          </w:tcPr>
          <w:p w14:paraId="2F87C740" w14:textId="77777777" w:rsidR="008E3429" w:rsidRPr="009234F5" w:rsidRDefault="008E3429" w:rsidP="00FD4A9F">
            <w:pPr>
              <w:jc w:val="center"/>
              <w:rPr>
                <w:sz w:val="24"/>
                <w:szCs w:val="24"/>
              </w:rPr>
            </w:pPr>
          </w:p>
        </w:tc>
        <w:tc>
          <w:tcPr>
            <w:tcW w:w="1250" w:type="pct"/>
            <w:shd w:val="clear" w:color="auto" w:fill="auto"/>
            <w:vAlign w:val="center"/>
          </w:tcPr>
          <w:p w14:paraId="06F3B460" w14:textId="77777777" w:rsidR="008E3429" w:rsidRPr="009234F5" w:rsidRDefault="008E3429" w:rsidP="00FD4A9F">
            <w:pPr>
              <w:jc w:val="center"/>
              <w:rPr>
                <w:sz w:val="24"/>
                <w:szCs w:val="24"/>
              </w:rPr>
            </w:pPr>
          </w:p>
        </w:tc>
      </w:tr>
      <w:tr w:rsidR="00F47CD7" w:rsidRPr="009234F5" w14:paraId="2A2B2137" w14:textId="77777777" w:rsidTr="008E3429">
        <w:trPr>
          <w:cantSplit/>
          <w:trHeight w:val="510"/>
        </w:trPr>
        <w:tc>
          <w:tcPr>
            <w:tcW w:w="439" w:type="pct"/>
            <w:vMerge/>
            <w:vAlign w:val="center"/>
          </w:tcPr>
          <w:p w14:paraId="26E49B32" w14:textId="77777777" w:rsidR="00F47CD7" w:rsidRPr="009234F5" w:rsidRDefault="00F47CD7" w:rsidP="00FD4A9F">
            <w:pPr>
              <w:jc w:val="center"/>
              <w:rPr>
                <w:b/>
              </w:rPr>
            </w:pPr>
          </w:p>
        </w:tc>
        <w:tc>
          <w:tcPr>
            <w:tcW w:w="1619" w:type="pct"/>
            <w:vMerge/>
            <w:vAlign w:val="center"/>
          </w:tcPr>
          <w:p w14:paraId="2B229B2A" w14:textId="77777777" w:rsidR="00F47CD7" w:rsidRPr="009234F5" w:rsidRDefault="00F47CD7" w:rsidP="00FD4A9F">
            <w:pPr>
              <w:ind w:left="-43"/>
              <w:jc w:val="both"/>
              <w:rPr>
                <w:sz w:val="24"/>
                <w:szCs w:val="24"/>
              </w:rPr>
            </w:pPr>
          </w:p>
        </w:tc>
        <w:tc>
          <w:tcPr>
            <w:tcW w:w="1030" w:type="pct"/>
            <w:vAlign w:val="center"/>
          </w:tcPr>
          <w:p w14:paraId="69A77777" w14:textId="77777777" w:rsidR="00F47CD7" w:rsidRPr="009234F5" w:rsidRDefault="00F47CD7" w:rsidP="00FD4A9F">
            <w:pPr>
              <w:jc w:val="center"/>
              <w:rPr>
                <w:b/>
                <w:bCs/>
                <w:sz w:val="24"/>
                <w:szCs w:val="24"/>
              </w:rPr>
            </w:pPr>
          </w:p>
        </w:tc>
        <w:tc>
          <w:tcPr>
            <w:tcW w:w="662" w:type="pct"/>
            <w:shd w:val="clear" w:color="auto" w:fill="auto"/>
            <w:vAlign w:val="center"/>
          </w:tcPr>
          <w:p w14:paraId="589F0EEF" w14:textId="77777777" w:rsidR="00F47CD7" w:rsidRPr="009234F5" w:rsidRDefault="00F47CD7" w:rsidP="00FD4A9F">
            <w:pPr>
              <w:jc w:val="center"/>
              <w:rPr>
                <w:sz w:val="24"/>
                <w:szCs w:val="24"/>
              </w:rPr>
            </w:pPr>
          </w:p>
        </w:tc>
        <w:tc>
          <w:tcPr>
            <w:tcW w:w="1250" w:type="pct"/>
            <w:shd w:val="clear" w:color="auto" w:fill="auto"/>
            <w:vAlign w:val="center"/>
          </w:tcPr>
          <w:p w14:paraId="690CC695" w14:textId="77777777" w:rsidR="00F47CD7" w:rsidRPr="009234F5" w:rsidRDefault="00F47CD7" w:rsidP="00FD4A9F">
            <w:pPr>
              <w:jc w:val="center"/>
              <w:rPr>
                <w:sz w:val="24"/>
                <w:szCs w:val="24"/>
              </w:rPr>
            </w:pPr>
          </w:p>
        </w:tc>
      </w:tr>
      <w:tr w:rsidR="00F47CD7" w:rsidRPr="009234F5" w14:paraId="2049AE39" w14:textId="77777777" w:rsidTr="008E3429">
        <w:trPr>
          <w:cantSplit/>
          <w:trHeight w:val="510"/>
        </w:trPr>
        <w:tc>
          <w:tcPr>
            <w:tcW w:w="439" w:type="pct"/>
            <w:vMerge/>
            <w:vAlign w:val="center"/>
          </w:tcPr>
          <w:p w14:paraId="53A601B6" w14:textId="77777777" w:rsidR="00F47CD7" w:rsidRPr="009234F5" w:rsidRDefault="00F47CD7" w:rsidP="00FD4A9F">
            <w:pPr>
              <w:jc w:val="center"/>
              <w:rPr>
                <w:sz w:val="24"/>
                <w:szCs w:val="24"/>
              </w:rPr>
            </w:pPr>
          </w:p>
        </w:tc>
        <w:tc>
          <w:tcPr>
            <w:tcW w:w="1619" w:type="pct"/>
            <w:vMerge/>
            <w:vAlign w:val="center"/>
          </w:tcPr>
          <w:p w14:paraId="229C8EF1" w14:textId="77777777" w:rsidR="00F47CD7" w:rsidRPr="009234F5" w:rsidRDefault="00F47CD7" w:rsidP="00FD4A9F">
            <w:pPr>
              <w:jc w:val="center"/>
              <w:rPr>
                <w:sz w:val="24"/>
                <w:szCs w:val="24"/>
              </w:rPr>
            </w:pPr>
          </w:p>
        </w:tc>
        <w:tc>
          <w:tcPr>
            <w:tcW w:w="1030" w:type="pct"/>
            <w:vAlign w:val="center"/>
          </w:tcPr>
          <w:p w14:paraId="6B2475A3" w14:textId="77777777" w:rsidR="00F47CD7" w:rsidRPr="009234F5" w:rsidRDefault="00F47CD7" w:rsidP="00FD4A9F">
            <w:pPr>
              <w:jc w:val="center"/>
              <w:rPr>
                <w:sz w:val="24"/>
                <w:szCs w:val="24"/>
              </w:rPr>
            </w:pPr>
          </w:p>
        </w:tc>
        <w:tc>
          <w:tcPr>
            <w:tcW w:w="662" w:type="pct"/>
            <w:vAlign w:val="center"/>
          </w:tcPr>
          <w:p w14:paraId="70C1CFFE" w14:textId="77777777" w:rsidR="00F47CD7" w:rsidRPr="009234F5" w:rsidRDefault="00F47CD7" w:rsidP="00FD4A9F">
            <w:pPr>
              <w:jc w:val="center"/>
              <w:rPr>
                <w:sz w:val="24"/>
                <w:szCs w:val="24"/>
              </w:rPr>
            </w:pPr>
          </w:p>
        </w:tc>
        <w:tc>
          <w:tcPr>
            <w:tcW w:w="1250" w:type="pct"/>
            <w:vAlign w:val="center"/>
          </w:tcPr>
          <w:p w14:paraId="56554520" w14:textId="77777777" w:rsidR="00F47CD7" w:rsidRPr="009234F5" w:rsidRDefault="00F47CD7" w:rsidP="00FD4A9F">
            <w:pPr>
              <w:jc w:val="center"/>
              <w:rPr>
                <w:sz w:val="24"/>
                <w:szCs w:val="24"/>
              </w:rPr>
            </w:pPr>
          </w:p>
        </w:tc>
      </w:tr>
      <w:tr w:rsidR="00F47CD7" w:rsidRPr="009234F5" w14:paraId="742EF8E0" w14:textId="77777777" w:rsidTr="008E3429">
        <w:trPr>
          <w:cantSplit/>
          <w:trHeight w:val="510"/>
        </w:trPr>
        <w:tc>
          <w:tcPr>
            <w:tcW w:w="439" w:type="pct"/>
            <w:vMerge/>
            <w:vAlign w:val="center"/>
          </w:tcPr>
          <w:p w14:paraId="45AD9321" w14:textId="77777777" w:rsidR="00F47CD7" w:rsidRPr="009234F5" w:rsidRDefault="00F47CD7" w:rsidP="00FD4A9F">
            <w:pPr>
              <w:jc w:val="center"/>
              <w:rPr>
                <w:sz w:val="24"/>
                <w:szCs w:val="24"/>
              </w:rPr>
            </w:pPr>
          </w:p>
        </w:tc>
        <w:tc>
          <w:tcPr>
            <w:tcW w:w="1619" w:type="pct"/>
            <w:vMerge/>
            <w:vAlign w:val="center"/>
          </w:tcPr>
          <w:p w14:paraId="2EF22B56" w14:textId="77777777" w:rsidR="00F47CD7" w:rsidRPr="009234F5" w:rsidRDefault="00F47CD7" w:rsidP="00FD4A9F">
            <w:pPr>
              <w:jc w:val="center"/>
              <w:rPr>
                <w:sz w:val="24"/>
                <w:szCs w:val="24"/>
              </w:rPr>
            </w:pPr>
          </w:p>
        </w:tc>
        <w:tc>
          <w:tcPr>
            <w:tcW w:w="1030" w:type="pct"/>
            <w:vAlign w:val="center"/>
          </w:tcPr>
          <w:p w14:paraId="1B754D9F" w14:textId="77777777" w:rsidR="00F47CD7" w:rsidRPr="009234F5" w:rsidRDefault="00F47CD7" w:rsidP="00FD4A9F">
            <w:pPr>
              <w:jc w:val="center"/>
              <w:rPr>
                <w:sz w:val="24"/>
                <w:szCs w:val="24"/>
              </w:rPr>
            </w:pPr>
          </w:p>
        </w:tc>
        <w:tc>
          <w:tcPr>
            <w:tcW w:w="662" w:type="pct"/>
            <w:vAlign w:val="center"/>
          </w:tcPr>
          <w:p w14:paraId="7E2F9C42" w14:textId="77777777" w:rsidR="00F47CD7" w:rsidRPr="009234F5" w:rsidRDefault="00F47CD7" w:rsidP="00FD4A9F">
            <w:pPr>
              <w:jc w:val="center"/>
              <w:rPr>
                <w:sz w:val="24"/>
                <w:szCs w:val="24"/>
              </w:rPr>
            </w:pPr>
          </w:p>
        </w:tc>
        <w:tc>
          <w:tcPr>
            <w:tcW w:w="1250" w:type="pct"/>
            <w:vAlign w:val="center"/>
          </w:tcPr>
          <w:p w14:paraId="038A8578" w14:textId="77777777" w:rsidR="00F47CD7" w:rsidRPr="009234F5" w:rsidRDefault="00F47CD7" w:rsidP="00FD4A9F">
            <w:pPr>
              <w:jc w:val="center"/>
              <w:rPr>
                <w:sz w:val="24"/>
                <w:szCs w:val="24"/>
              </w:rPr>
            </w:pPr>
          </w:p>
        </w:tc>
      </w:tr>
      <w:tr w:rsidR="00F47CD7" w:rsidRPr="009234F5" w14:paraId="7B4F29DB" w14:textId="77777777" w:rsidTr="008E3429">
        <w:trPr>
          <w:cantSplit/>
          <w:trHeight w:val="510"/>
        </w:trPr>
        <w:tc>
          <w:tcPr>
            <w:tcW w:w="439" w:type="pct"/>
            <w:vMerge/>
            <w:vAlign w:val="center"/>
          </w:tcPr>
          <w:p w14:paraId="490E90A0" w14:textId="77777777" w:rsidR="00F47CD7" w:rsidRPr="009234F5" w:rsidRDefault="00F47CD7" w:rsidP="00FD4A9F">
            <w:pPr>
              <w:jc w:val="center"/>
              <w:rPr>
                <w:sz w:val="24"/>
                <w:szCs w:val="24"/>
              </w:rPr>
            </w:pPr>
          </w:p>
        </w:tc>
        <w:tc>
          <w:tcPr>
            <w:tcW w:w="1619" w:type="pct"/>
            <w:vMerge/>
            <w:vAlign w:val="center"/>
          </w:tcPr>
          <w:p w14:paraId="4ECF2FA7" w14:textId="77777777" w:rsidR="00F47CD7" w:rsidRPr="009234F5" w:rsidRDefault="00F47CD7" w:rsidP="00FD4A9F">
            <w:pPr>
              <w:jc w:val="center"/>
              <w:rPr>
                <w:sz w:val="24"/>
                <w:szCs w:val="24"/>
              </w:rPr>
            </w:pPr>
          </w:p>
        </w:tc>
        <w:tc>
          <w:tcPr>
            <w:tcW w:w="1030" w:type="pct"/>
            <w:vAlign w:val="center"/>
          </w:tcPr>
          <w:p w14:paraId="7D63F839" w14:textId="77777777" w:rsidR="00F47CD7" w:rsidRPr="009234F5" w:rsidRDefault="00F47CD7" w:rsidP="00FD4A9F">
            <w:pPr>
              <w:jc w:val="center"/>
              <w:rPr>
                <w:sz w:val="24"/>
                <w:szCs w:val="24"/>
              </w:rPr>
            </w:pPr>
          </w:p>
        </w:tc>
        <w:tc>
          <w:tcPr>
            <w:tcW w:w="662" w:type="pct"/>
            <w:vAlign w:val="center"/>
          </w:tcPr>
          <w:p w14:paraId="7F36ABBF" w14:textId="77777777" w:rsidR="00F47CD7" w:rsidRPr="009234F5" w:rsidRDefault="00F47CD7" w:rsidP="00FD4A9F">
            <w:pPr>
              <w:jc w:val="center"/>
              <w:rPr>
                <w:sz w:val="24"/>
                <w:szCs w:val="24"/>
              </w:rPr>
            </w:pPr>
          </w:p>
        </w:tc>
        <w:tc>
          <w:tcPr>
            <w:tcW w:w="1250" w:type="pct"/>
            <w:vAlign w:val="center"/>
          </w:tcPr>
          <w:p w14:paraId="6F67C721" w14:textId="77777777" w:rsidR="00F47CD7" w:rsidRPr="009234F5" w:rsidRDefault="00F47CD7" w:rsidP="00FD4A9F">
            <w:pPr>
              <w:jc w:val="center"/>
              <w:rPr>
                <w:sz w:val="24"/>
                <w:szCs w:val="24"/>
              </w:rPr>
            </w:pPr>
          </w:p>
        </w:tc>
      </w:tr>
      <w:tr w:rsidR="00F47CD7" w:rsidRPr="009234F5" w14:paraId="32DD2454" w14:textId="77777777" w:rsidTr="008E3429">
        <w:trPr>
          <w:cantSplit/>
          <w:trHeight w:val="510"/>
        </w:trPr>
        <w:tc>
          <w:tcPr>
            <w:tcW w:w="439" w:type="pct"/>
            <w:vMerge/>
            <w:vAlign w:val="center"/>
          </w:tcPr>
          <w:p w14:paraId="2705B3EA" w14:textId="77777777" w:rsidR="00F47CD7" w:rsidRPr="009234F5" w:rsidRDefault="00F47CD7" w:rsidP="00FD4A9F">
            <w:pPr>
              <w:jc w:val="center"/>
              <w:rPr>
                <w:sz w:val="24"/>
                <w:szCs w:val="24"/>
              </w:rPr>
            </w:pPr>
          </w:p>
        </w:tc>
        <w:tc>
          <w:tcPr>
            <w:tcW w:w="1619" w:type="pct"/>
            <w:vMerge/>
            <w:vAlign w:val="center"/>
          </w:tcPr>
          <w:p w14:paraId="20D3ED81" w14:textId="77777777" w:rsidR="00F47CD7" w:rsidRPr="009234F5" w:rsidRDefault="00F47CD7" w:rsidP="00FD4A9F">
            <w:pPr>
              <w:jc w:val="center"/>
              <w:rPr>
                <w:sz w:val="24"/>
                <w:szCs w:val="24"/>
              </w:rPr>
            </w:pPr>
          </w:p>
        </w:tc>
        <w:tc>
          <w:tcPr>
            <w:tcW w:w="1030" w:type="pct"/>
            <w:vAlign w:val="center"/>
          </w:tcPr>
          <w:p w14:paraId="7D4B2B00" w14:textId="77777777" w:rsidR="00F47CD7" w:rsidRPr="009234F5" w:rsidRDefault="00F47CD7" w:rsidP="00FD4A9F">
            <w:pPr>
              <w:jc w:val="center"/>
              <w:rPr>
                <w:sz w:val="24"/>
                <w:szCs w:val="24"/>
              </w:rPr>
            </w:pPr>
          </w:p>
        </w:tc>
        <w:tc>
          <w:tcPr>
            <w:tcW w:w="662" w:type="pct"/>
            <w:vAlign w:val="center"/>
          </w:tcPr>
          <w:p w14:paraId="47BDA798" w14:textId="77777777" w:rsidR="00F47CD7" w:rsidRPr="009234F5" w:rsidRDefault="00F47CD7" w:rsidP="00FD4A9F">
            <w:pPr>
              <w:jc w:val="center"/>
              <w:rPr>
                <w:sz w:val="24"/>
                <w:szCs w:val="24"/>
              </w:rPr>
            </w:pPr>
          </w:p>
        </w:tc>
        <w:tc>
          <w:tcPr>
            <w:tcW w:w="1250" w:type="pct"/>
            <w:vAlign w:val="center"/>
          </w:tcPr>
          <w:p w14:paraId="51D35127" w14:textId="77777777" w:rsidR="00F47CD7" w:rsidRPr="009234F5" w:rsidRDefault="00F47CD7" w:rsidP="00FD4A9F">
            <w:pPr>
              <w:jc w:val="center"/>
              <w:rPr>
                <w:sz w:val="24"/>
                <w:szCs w:val="24"/>
              </w:rPr>
            </w:pPr>
          </w:p>
        </w:tc>
      </w:tr>
      <w:tr w:rsidR="00F47CD7" w:rsidRPr="009234F5" w14:paraId="2367FA69" w14:textId="77777777" w:rsidTr="008E3429">
        <w:trPr>
          <w:cantSplit/>
          <w:trHeight w:val="510"/>
        </w:trPr>
        <w:tc>
          <w:tcPr>
            <w:tcW w:w="439" w:type="pct"/>
            <w:vMerge/>
            <w:vAlign w:val="center"/>
          </w:tcPr>
          <w:p w14:paraId="68C77837" w14:textId="77777777" w:rsidR="00F47CD7" w:rsidRPr="009234F5" w:rsidRDefault="00F47CD7" w:rsidP="00FD4A9F">
            <w:pPr>
              <w:jc w:val="center"/>
              <w:rPr>
                <w:sz w:val="24"/>
                <w:szCs w:val="24"/>
              </w:rPr>
            </w:pPr>
          </w:p>
        </w:tc>
        <w:tc>
          <w:tcPr>
            <w:tcW w:w="1619" w:type="pct"/>
            <w:vMerge/>
            <w:vAlign w:val="center"/>
          </w:tcPr>
          <w:p w14:paraId="475BBDAE" w14:textId="77777777" w:rsidR="00F47CD7" w:rsidRPr="009234F5" w:rsidRDefault="00F47CD7" w:rsidP="00FD4A9F">
            <w:pPr>
              <w:jc w:val="center"/>
              <w:rPr>
                <w:sz w:val="24"/>
                <w:szCs w:val="24"/>
              </w:rPr>
            </w:pPr>
          </w:p>
        </w:tc>
        <w:tc>
          <w:tcPr>
            <w:tcW w:w="1030" w:type="pct"/>
            <w:vAlign w:val="center"/>
          </w:tcPr>
          <w:p w14:paraId="2588A50A" w14:textId="77777777" w:rsidR="00F47CD7" w:rsidRPr="009234F5" w:rsidRDefault="00F47CD7" w:rsidP="00FD4A9F">
            <w:pPr>
              <w:jc w:val="center"/>
              <w:rPr>
                <w:sz w:val="24"/>
                <w:szCs w:val="24"/>
              </w:rPr>
            </w:pPr>
          </w:p>
        </w:tc>
        <w:tc>
          <w:tcPr>
            <w:tcW w:w="662" w:type="pct"/>
            <w:vAlign w:val="center"/>
          </w:tcPr>
          <w:p w14:paraId="06302888" w14:textId="77777777" w:rsidR="00F47CD7" w:rsidRPr="009234F5" w:rsidRDefault="00F47CD7" w:rsidP="00FD4A9F">
            <w:pPr>
              <w:jc w:val="center"/>
              <w:rPr>
                <w:sz w:val="24"/>
                <w:szCs w:val="24"/>
              </w:rPr>
            </w:pPr>
          </w:p>
        </w:tc>
        <w:tc>
          <w:tcPr>
            <w:tcW w:w="1250" w:type="pct"/>
            <w:vAlign w:val="center"/>
          </w:tcPr>
          <w:p w14:paraId="008FB038" w14:textId="77777777" w:rsidR="00F47CD7" w:rsidRPr="009234F5" w:rsidRDefault="00F47CD7" w:rsidP="00FD4A9F">
            <w:pPr>
              <w:jc w:val="center"/>
              <w:rPr>
                <w:sz w:val="24"/>
                <w:szCs w:val="24"/>
              </w:rPr>
            </w:pPr>
          </w:p>
        </w:tc>
      </w:tr>
      <w:tr w:rsidR="00F47CD7" w:rsidRPr="009234F5" w14:paraId="37B90B4C" w14:textId="77777777" w:rsidTr="008E3429">
        <w:trPr>
          <w:cantSplit/>
          <w:trHeight w:val="510"/>
        </w:trPr>
        <w:tc>
          <w:tcPr>
            <w:tcW w:w="439" w:type="pct"/>
            <w:vMerge/>
            <w:vAlign w:val="center"/>
          </w:tcPr>
          <w:p w14:paraId="66FE4C1C" w14:textId="77777777" w:rsidR="00F47CD7" w:rsidRPr="009234F5" w:rsidRDefault="00F47CD7" w:rsidP="00FD4A9F">
            <w:pPr>
              <w:jc w:val="center"/>
              <w:rPr>
                <w:sz w:val="24"/>
                <w:szCs w:val="24"/>
              </w:rPr>
            </w:pPr>
          </w:p>
        </w:tc>
        <w:tc>
          <w:tcPr>
            <w:tcW w:w="1619" w:type="pct"/>
            <w:vMerge/>
            <w:vAlign w:val="center"/>
          </w:tcPr>
          <w:p w14:paraId="44BABBD4" w14:textId="77777777" w:rsidR="00F47CD7" w:rsidRPr="009234F5" w:rsidRDefault="00F47CD7" w:rsidP="00FD4A9F">
            <w:pPr>
              <w:jc w:val="center"/>
              <w:rPr>
                <w:sz w:val="24"/>
                <w:szCs w:val="24"/>
              </w:rPr>
            </w:pPr>
          </w:p>
        </w:tc>
        <w:tc>
          <w:tcPr>
            <w:tcW w:w="1030" w:type="pct"/>
            <w:vAlign w:val="center"/>
          </w:tcPr>
          <w:p w14:paraId="4AC49A84" w14:textId="77777777" w:rsidR="00F47CD7" w:rsidRPr="009234F5" w:rsidRDefault="00F47CD7" w:rsidP="00FD4A9F">
            <w:pPr>
              <w:jc w:val="center"/>
              <w:rPr>
                <w:sz w:val="24"/>
                <w:szCs w:val="24"/>
              </w:rPr>
            </w:pPr>
          </w:p>
        </w:tc>
        <w:tc>
          <w:tcPr>
            <w:tcW w:w="662" w:type="pct"/>
            <w:vAlign w:val="center"/>
          </w:tcPr>
          <w:p w14:paraId="7368A65F" w14:textId="77777777" w:rsidR="00F47CD7" w:rsidRPr="009234F5" w:rsidRDefault="00F47CD7" w:rsidP="00FD4A9F">
            <w:pPr>
              <w:jc w:val="center"/>
              <w:rPr>
                <w:sz w:val="24"/>
                <w:szCs w:val="24"/>
              </w:rPr>
            </w:pPr>
          </w:p>
        </w:tc>
        <w:tc>
          <w:tcPr>
            <w:tcW w:w="1250" w:type="pct"/>
            <w:vAlign w:val="center"/>
          </w:tcPr>
          <w:p w14:paraId="10C38459" w14:textId="77777777" w:rsidR="00F47CD7" w:rsidRPr="009234F5" w:rsidRDefault="00F47CD7" w:rsidP="00FD4A9F">
            <w:pPr>
              <w:jc w:val="center"/>
              <w:rPr>
                <w:sz w:val="24"/>
                <w:szCs w:val="24"/>
              </w:rPr>
            </w:pPr>
          </w:p>
        </w:tc>
      </w:tr>
      <w:tr w:rsidR="00F47CD7" w:rsidRPr="009234F5" w14:paraId="463E1D43" w14:textId="77777777" w:rsidTr="008E3429">
        <w:trPr>
          <w:cantSplit/>
          <w:trHeight w:val="510"/>
        </w:trPr>
        <w:tc>
          <w:tcPr>
            <w:tcW w:w="439" w:type="pct"/>
            <w:vMerge/>
            <w:vAlign w:val="center"/>
          </w:tcPr>
          <w:p w14:paraId="50F32897" w14:textId="77777777" w:rsidR="00F47CD7" w:rsidRPr="009234F5" w:rsidRDefault="00F47CD7" w:rsidP="00FD4A9F">
            <w:pPr>
              <w:jc w:val="center"/>
              <w:rPr>
                <w:sz w:val="24"/>
                <w:szCs w:val="24"/>
              </w:rPr>
            </w:pPr>
          </w:p>
        </w:tc>
        <w:tc>
          <w:tcPr>
            <w:tcW w:w="1619" w:type="pct"/>
            <w:vMerge/>
            <w:vAlign w:val="center"/>
          </w:tcPr>
          <w:p w14:paraId="1B691BB9" w14:textId="77777777" w:rsidR="00F47CD7" w:rsidRPr="009234F5" w:rsidRDefault="00F47CD7" w:rsidP="00FD4A9F">
            <w:pPr>
              <w:jc w:val="center"/>
              <w:rPr>
                <w:sz w:val="24"/>
                <w:szCs w:val="24"/>
              </w:rPr>
            </w:pPr>
          </w:p>
        </w:tc>
        <w:tc>
          <w:tcPr>
            <w:tcW w:w="1030" w:type="pct"/>
            <w:vAlign w:val="center"/>
          </w:tcPr>
          <w:p w14:paraId="2A594D25" w14:textId="77777777" w:rsidR="00F47CD7" w:rsidRPr="009234F5" w:rsidRDefault="00F47CD7" w:rsidP="00FD4A9F">
            <w:pPr>
              <w:jc w:val="center"/>
              <w:rPr>
                <w:sz w:val="24"/>
                <w:szCs w:val="24"/>
              </w:rPr>
            </w:pPr>
          </w:p>
        </w:tc>
        <w:tc>
          <w:tcPr>
            <w:tcW w:w="662" w:type="pct"/>
            <w:vAlign w:val="center"/>
          </w:tcPr>
          <w:p w14:paraId="3EF13C1D" w14:textId="77777777" w:rsidR="00F47CD7" w:rsidRPr="009234F5" w:rsidRDefault="00F47CD7" w:rsidP="00FD4A9F">
            <w:pPr>
              <w:jc w:val="center"/>
              <w:rPr>
                <w:sz w:val="24"/>
                <w:szCs w:val="24"/>
              </w:rPr>
            </w:pPr>
          </w:p>
        </w:tc>
        <w:tc>
          <w:tcPr>
            <w:tcW w:w="1250" w:type="pct"/>
            <w:vAlign w:val="center"/>
          </w:tcPr>
          <w:p w14:paraId="479BFCCD" w14:textId="77777777" w:rsidR="00F47CD7" w:rsidRPr="009234F5" w:rsidRDefault="00F47CD7" w:rsidP="00FD4A9F">
            <w:pPr>
              <w:jc w:val="center"/>
              <w:rPr>
                <w:sz w:val="24"/>
                <w:szCs w:val="24"/>
              </w:rPr>
            </w:pPr>
          </w:p>
        </w:tc>
      </w:tr>
    </w:tbl>
    <w:p w14:paraId="57F5768B" w14:textId="77777777" w:rsidR="00490259" w:rsidRPr="009234F5" w:rsidRDefault="00490259" w:rsidP="00490259">
      <w:pPr>
        <w:tabs>
          <w:tab w:val="left" w:pos="851"/>
        </w:tabs>
        <w:jc w:val="center"/>
        <w:rPr>
          <w:sz w:val="24"/>
          <w:szCs w:val="24"/>
        </w:rPr>
      </w:pPr>
    </w:p>
    <w:p w14:paraId="7ED19F37" w14:textId="77777777" w:rsidR="00490259" w:rsidRPr="009234F5" w:rsidRDefault="00490259" w:rsidP="00490259">
      <w:pPr>
        <w:tabs>
          <w:tab w:val="left" w:pos="851"/>
        </w:tabs>
        <w:rPr>
          <w:b/>
          <w:bCs/>
          <w:sz w:val="22"/>
          <w:szCs w:val="22"/>
        </w:rPr>
      </w:pPr>
      <w:r w:rsidRPr="009234F5">
        <w:rPr>
          <w:b/>
          <w:bCs/>
          <w:sz w:val="22"/>
          <w:szCs w:val="22"/>
        </w:rPr>
        <w:t xml:space="preserve">Uwaga: </w:t>
      </w:r>
    </w:p>
    <w:p w14:paraId="4AD5F053" w14:textId="77777777" w:rsidR="00490259" w:rsidRPr="009234F5" w:rsidRDefault="00490259" w:rsidP="00D779D4">
      <w:pPr>
        <w:numPr>
          <w:ilvl w:val="0"/>
          <w:numId w:val="28"/>
        </w:numPr>
        <w:ind w:left="284" w:hanging="284"/>
        <w:jc w:val="both"/>
        <w:rPr>
          <w:bCs/>
          <w:i/>
          <w:iCs/>
          <w:sz w:val="22"/>
          <w:szCs w:val="22"/>
          <w:lang w:eastAsia="zh-CN"/>
        </w:rPr>
      </w:pPr>
      <w:r w:rsidRPr="009234F5">
        <w:rPr>
          <w:i/>
          <w:iCs/>
          <w:sz w:val="22"/>
          <w:szCs w:val="22"/>
          <w:lang w:eastAsia="zh-CN"/>
        </w:rPr>
        <w:t xml:space="preserve">W przypadku, gdy wykazano </w:t>
      </w:r>
      <w:r w:rsidR="00ED3FC9" w:rsidRPr="009234F5">
        <w:rPr>
          <w:i/>
          <w:iCs/>
          <w:sz w:val="22"/>
          <w:szCs w:val="22"/>
          <w:lang w:eastAsia="zh-CN"/>
        </w:rPr>
        <w:t>zasób</w:t>
      </w:r>
      <w:r w:rsidRPr="009234F5">
        <w:rPr>
          <w:i/>
          <w:iCs/>
          <w:sz w:val="22"/>
          <w:szCs w:val="22"/>
          <w:lang w:eastAsia="zh-CN"/>
        </w:rPr>
        <w:t xml:space="preserve"> innego podmiotu, </w:t>
      </w:r>
      <w:r w:rsidR="008616AB" w:rsidRPr="009234F5">
        <w:rPr>
          <w:i/>
          <w:iCs/>
          <w:sz w:val="22"/>
          <w:szCs w:val="22"/>
          <w:lang w:eastAsia="zh-CN"/>
        </w:rPr>
        <w:t>Wykonawca</w:t>
      </w:r>
      <w:r w:rsidRPr="009234F5">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C7176FF" w14:textId="77777777" w:rsidR="00490259" w:rsidRPr="009234F5" w:rsidRDefault="00490259" w:rsidP="00D779D4">
      <w:pPr>
        <w:numPr>
          <w:ilvl w:val="0"/>
          <w:numId w:val="28"/>
        </w:numPr>
        <w:ind w:left="284" w:hanging="284"/>
        <w:jc w:val="both"/>
        <w:rPr>
          <w:bCs/>
          <w:i/>
          <w:iCs/>
          <w:sz w:val="22"/>
          <w:szCs w:val="22"/>
          <w:lang w:eastAsia="zh-CN"/>
        </w:rPr>
      </w:pPr>
      <w:r w:rsidRPr="009234F5">
        <w:rPr>
          <w:i/>
          <w:iCs/>
          <w:sz w:val="22"/>
          <w:szCs w:val="22"/>
        </w:rPr>
        <w:t xml:space="preserve">Wykaz zobowiązany będzie złożyć </w:t>
      </w:r>
      <w:r w:rsidR="008616AB" w:rsidRPr="009234F5">
        <w:rPr>
          <w:i/>
          <w:iCs/>
          <w:sz w:val="22"/>
          <w:szCs w:val="22"/>
        </w:rPr>
        <w:t>Wykonawca</w:t>
      </w:r>
      <w:r w:rsidRPr="009234F5">
        <w:rPr>
          <w:i/>
          <w:iCs/>
          <w:sz w:val="22"/>
          <w:szCs w:val="22"/>
        </w:rPr>
        <w:t xml:space="preserve">, którego oferta zostanie najwyżej oceniona lub </w:t>
      </w:r>
      <w:r w:rsidR="00DB4D9E" w:rsidRPr="009234F5">
        <w:rPr>
          <w:i/>
          <w:iCs/>
          <w:sz w:val="22"/>
          <w:szCs w:val="22"/>
        </w:rPr>
        <w:t>Wykonawcy</w:t>
      </w:r>
      <w:r w:rsidRPr="009234F5">
        <w:rPr>
          <w:i/>
          <w:iCs/>
          <w:sz w:val="22"/>
          <w:szCs w:val="22"/>
        </w:rPr>
        <w:t xml:space="preserve">, których </w:t>
      </w:r>
      <w:r w:rsidR="006B0420" w:rsidRPr="009234F5">
        <w:rPr>
          <w:i/>
          <w:iCs/>
          <w:sz w:val="22"/>
          <w:szCs w:val="22"/>
        </w:rPr>
        <w:t>Zamawiający</w:t>
      </w:r>
      <w:r w:rsidRPr="009234F5">
        <w:rPr>
          <w:i/>
          <w:iCs/>
          <w:sz w:val="22"/>
          <w:szCs w:val="22"/>
        </w:rPr>
        <w:t xml:space="preserve"> wezwie do złożenia oświadczeń i dokumentów zgodnie z § 39 Regulaminu.  </w:t>
      </w:r>
    </w:p>
    <w:bookmarkEnd w:id="122"/>
    <w:p w14:paraId="77EEDC1D" w14:textId="77777777" w:rsidR="00490259" w:rsidRPr="009234F5" w:rsidRDefault="00490259" w:rsidP="00490259">
      <w:pPr>
        <w:pStyle w:val="Nagwek1"/>
        <w:rPr>
          <w:rFonts w:ascii="Times New Roman" w:hAnsi="Times New Roman" w:cs="Times New Roman"/>
          <w:sz w:val="20"/>
          <w:szCs w:val="20"/>
        </w:rPr>
        <w:sectPr w:rsidR="00490259" w:rsidRPr="009234F5" w:rsidSect="00E5240C">
          <w:pgSz w:w="11907" w:h="16840" w:code="9"/>
          <w:pgMar w:top="1417" w:right="1275" w:bottom="1417" w:left="1417" w:header="709" w:footer="176" w:gutter="0"/>
          <w:cols w:space="708"/>
          <w:docGrid w:linePitch="360"/>
        </w:sectPr>
      </w:pPr>
    </w:p>
    <w:p w14:paraId="217F4FAE" w14:textId="77777777" w:rsidR="00490259" w:rsidRPr="009234F5" w:rsidRDefault="00490259" w:rsidP="00490259">
      <w:pPr>
        <w:jc w:val="both"/>
        <w:rPr>
          <w:rFonts w:eastAsia="Calibri"/>
          <w:b/>
          <w:bCs/>
          <w:strike/>
          <w:color w:val="2F5496" w:themeColor="accent1" w:themeShade="BF"/>
          <w:sz w:val="24"/>
          <w:szCs w:val="24"/>
        </w:rPr>
      </w:pPr>
      <w:r w:rsidRPr="009234F5">
        <w:rPr>
          <w:rFonts w:eastAsiaTheme="majorEastAsia"/>
          <w:b/>
          <w:bCs/>
          <w:color w:val="2F5496" w:themeColor="accent1" w:themeShade="BF"/>
          <w:spacing w:val="20"/>
          <w:sz w:val="24"/>
          <w:szCs w:val="24"/>
        </w:rPr>
        <w:lastRenderedPageBreak/>
        <w:t xml:space="preserve">Załącznik nr </w:t>
      </w:r>
      <w:r w:rsidR="00A77593" w:rsidRPr="009234F5">
        <w:rPr>
          <w:rFonts w:eastAsiaTheme="majorEastAsia"/>
          <w:b/>
          <w:bCs/>
          <w:color w:val="2F5496" w:themeColor="accent1" w:themeShade="BF"/>
          <w:spacing w:val="20"/>
          <w:sz w:val="24"/>
          <w:szCs w:val="24"/>
        </w:rPr>
        <w:t>4</w:t>
      </w:r>
      <w:r w:rsidRPr="009234F5">
        <w:rPr>
          <w:rFonts w:eastAsiaTheme="majorEastAsia"/>
          <w:b/>
          <w:bCs/>
          <w:color w:val="2F5496" w:themeColor="accent1" w:themeShade="BF"/>
          <w:spacing w:val="20"/>
          <w:sz w:val="24"/>
          <w:szCs w:val="24"/>
        </w:rPr>
        <w:t>.6 do SWZ – OŚWIADCZENIE O KATEGORII</w:t>
      </w:r>
      <w:r w:rsidRPr="009234F5">
        <w:rPr>
          <w:rFonts w:eastAsia="Calibri"/>
          <w:b/>
          <w:bCs/>
          <w:color w:val="2F5496" w:themeColor="accent1" w:themeShade="BF"/>
          <w:sz w:val="24"/>
          <w:szCs w:val="24"/>
        </w:rPr>
        <w:t xml:space="preserve"> </w:t>
      </w:r>
      <w:r w:rsidRPr="009234F5">
        <w:rPr>
          <w:rFonts w:eastAsiaTheme="majorEastAsia"/>
          <w:b/>
          <w:bCs/>
          <w:color w:val="2F5496" w:themeColor="accent1" w:themeShade="BF"/>
          <w:spacing w:val="20"/>
          <w:sz w:val="24"/>
          <w:szCs w:val="24"/>
        </w:rPr>
        <w:t xml:space="preserve">PRZEDSIĘBIORSTWA </w:t>
      </w:r>
    </w:p>
    <w:p w14:paraId="2C208587" w14:textId="77777777" w:rsidR="00490259" w:rsidRPr="009234F5" w:rsidRDefault="00490259" w:rsidP="00490259">
      <w:pPr>
        <w:tabs>
          <w:tab w:val="left" w:pos="0"/>
        </w:tabs>
        <w:rPr>
          <w:color w:val="FF0000"/>
          <w:sz w:val="22"/>
          <w:szCs w:val="22"/>
        </w:rPr>
      </w:pPr>
    </w:p>
    <w:p w14:paraId="76AF522C" w14:textId="77777777" w:rsidR="00490259" w:rsidRPr="009234F5" w:rsidRDefault="00490259" w:rsidP="00490259">
      <w:pPr>
        <w:tabs>
          <w:tab w:val="left" w:pos="0"/>
        </w:tabs>
        <w:rPr>
          <w:color w:val="FF0000"/>
          <w:sz w:val="22"/>
          <w:szCs w:val="22"/>
        </w:rPr>
      </w:pPr>
    </w:p>
    <w:p w14:paraId="3EF062C9" w14:textId="77777777" w:rsidR="00490259" w:rsidRPr="009234F5" w:rsidRDefault="00490259" w:rsidP="00490259">
      <w:pPr>
        <w:tabs>
          <w:tab w:val="left" w:pos="0"/>
        </w:tabs>
        <w:rPr>
          <w:sz w:val="22"/>
          <w:szCs w:val="22"/>
        </w:rPr>
      </w:pPr>
      <w:bookmarkStart w:id="123" w:name="_Hlk106046060"/>
      <w:bookmarkStart w:id="124" w:name="_Hlk156498045"/>
      <w:r w:rsidRPr="009234F5">
        <w:rPr>
          <w:sz w:val="22"/>
          <w:szCs w:val="22"/>
        </w:rPr>
        <w:t xml:space="preserve">Nazwa </w:t>
      </w:r>
      <w:r w:rsidR="00DB4D9E" w:rsidRPr="009234F5">
        <w:rPr>
          <w:sz w:val="22"/>
          <w:szCs w:val="22"/>
        </w:rPr>
        <w:t>Wykonawcy</w:t>
      </w:r>
      <w:r w:rsidRPr="009234F5">
        <w:rPr>
          <w:sz w:val="22"/>
          <w:szCs w:val="22"/>
        </w:rPr>
        <w:t>: ...................................................................................................................</w:t>
      </w:r>
    </w:p>
    <w:bookmarkEnd w:id="123"/>
    <w:p w14:paraId="270A9C27" w14:textId="77777777" w:rsidR="00490259" w:rsidRPr="009234F5" w:rsidRDefault="00490259" w:rsidP="00490259">
      <w:pPr>
        <w:tabs>
          <w:tab w:val="left" w:pos="0"/>
        </w:tabs>
        <w:rPr>
          <w:color w:val="FF0000"/>
          <w:sz w:val="22"/>
          <w:szCs w:val="22"/>
        </w:rPr>
      </w:pPr>
    </w:p>
    <w:p w14:paraId="5D15438E" w14:textId="77777777" w:rsidR="00490259" w:rsidRPr="009234F5" w:rsidRDefault="00490259" w:rsidP="00490259">
      <w:pPr>
        <w:jc w:val="both"/>
        <w:rPr>
          <w:sz w:val="24"/>
          <w:szCs w:val="24"/>
        </w:rPr>
      </w:pPr>
    </w:p>
    <w:p w14:paraId="13CD920E" w14:textId="77777777" w:rsidR="00490259" w:rsidRPr="009234F5" w:rsidRDefault="00490259" w:rsidP="00490259">
      <w:pPr>
        <w:rPr>
          <w:rFonts w:eastAsia="Calibri"/>
          <w:b/>
          <w:bCs/>
          <w:sz w:val="24"/>
          <w:szCs w:val="24"/>
        </w:rPr>
      </w:pPr>
    </w:p>
    <w:p w14:paraId="5068D30A" w14:textId="77777777" w:rsidR="00490259" w:rsidRPr="009234F5" w:rsidRDefault="00490259" w:rsidP="00490259">
      <w:pPr>
        <w:jc w:val="center"/>
        <w:rPr>
          <w:rFonts w:eastAsia="Calibri"/>
          <w:b/>
          <w:bCs/>
          <w:sz w:val="24"/>
          <w:szCs w:val="24"/>
        </w:rPr>
      </w:pPr>
    </w:p>
    <w:p w14:paraId="60750A10" w14:textId="77777777" w:rsidR="00490259" w:rsidRPr="009234F5" w:rsidRDefault="00490259" w:rsidP="00490259">
      <w:pPr>
        <w:spacing w:before="480"/>
        <w:ind w:left="567"/>
        <w:contextualSpacing/>
        <w:jc w:val="both"/>
        <w:rPr>
          <w:rFonts w:eastAsia="Calibri"/>
          <w:b/>
          <w:bCs/>
          <w:sz w:val="24"/>
          <w:szCs w:val="24"/>
          <w:lang w:eastAsia="en-US"/>
        </w:rPr>
      </w:pPr>
      <w:r w:rsidRPr="009234F5">
        <w:rPr>
          <w:rFonts w:eastAsia="Calibri"/>
          <w:b/>
          <w:bCs/>
          <w:sz w:val="24"/>
          <w:szCs w:val="24"/>
          <w:lang w:eastAsia="en-US"/>
        </w:rPr>
        <w:t xml:space="preserve">Oświadczam, że </w:t>
      </w:r>
      <w:r w:rsidRPr="009234F5">
        <w:rPr>
          <w:rFonts w:eastAsia="Calibri"/>
          <w:sz w:val="24"/>
          <w:szCs w:val="24"/>
          <w:lang w:eastAsia="en-US"/>
        </w:rPr>
        <w:t xml:space="preserve">kwalifikujemy się do kategorii </w:t>
      </w:r>
      <w:r w:rsidRPr="009234F5">
        <w:rPr>
          <w:rFonts w:eastAsia="Calibri"/>
          <w:color w:val="FF0000"/>
          <w:sz w:val="24"/>
          <w:szCs w:val="24"/>
          <w:lang w:eastAsia="en-US"/>
        </w:rPr>
        <w:t>(</w:t>
      </w:r>
      <w:r w:rsidRPr="009234F5">
        <w:rPr>
          <w:rFonts w:eastAsia="Calibri"/>
          <w:i/>
          <w:iCs/>
          <w:color w:val="FF0000"/>
          <w:sz w:val="24"/>
          <w:szCs w:val="24"/>
          <w:lang w:eastAsia="en-US"/>
        </w:rPr>
        <w:t>odpowiednio zaznaczyć</w:t>
      </w:r>
      <w:r w:rsidRPr="009234F5">
        <w:rPr>
          <w:rFonts w:eastAsia="Calibri"/>
          <w:color w:val="FF0000"/>
          <w:sz w:val="24"/>
          <w:szCs w:val="24"/>
          <w:lang w:eastAsia="en-US"/>
        </w:rPr>
        <w:t>)</w:t>
      </w:r>
      <w:r w:rsidRPr="009234F5">
        <w:rPr>
          <w:rFonts w:eastAsia="Calibri"/>
          <w:b/>
          <w:bCs/>
          <w:sz w:val="24"/>
          <w:szCs w:val="24"/>
          <w:lang w:eastAsia="en-US"/>
        </w:rPr>
        <w:t xml:space="preserve">: </w:t>
      </w:r>
    </w:p>
    <w:p w14:paraId="050FE314" w14:textId="77777777" w:rsidR="00490259" w:rsidRPr="009234F5" w:rsidRDefault="00490259" w:rsidP="00490259">
      <w:pPr>
        <w:spacing w:before="480"/>
        <w:ind w:left="567"/>
        <w:contextualSpacing/>
        <w:jc w:val="both"/>
        <w:rPr>
          <w:rFonts w:eastAsia="Calibri"/>
          <w:b/>
          <w:bCs/>
          <w:sz w:val="24"/>
          <w:szCs w:val="24"/>
          <w:lang w:eastAsia="en-US"/>
        </w:rPr>
      </w:pPr>
    </w:p>
    <w:p w14:paraId="4D8732E2" w14:textId="77777777" w:rsidR="00490259" w:rsidRPr="009234F5" w:rsidRDefault="00490259" w:rsidP="00490259">
      <w:pPr>
        <w:spacing w:before="240"/>
        <w:ind w:left="709"/>
        <w:rPr>
          <w:rFonts w:eastAsia="Calibri"/>
          <w:sz w:val="24"/>
          <w:szCs w:val="24"/>
        </w:rPr>
      </w:pPr>
      <w:r w:rsidRPr="009234F5">
        <w:rPr>
          <w:rFonts w:eastAsia="Calibri"/>
          <w:sz w:val="24"/>
          <w:szCs w:val="24"/>
        </w:rPr>
        <w:t> - mikroprzedsiębiorstwo</w:t>
      </w:r>
    </w:p>
    <w:p w14:paraId="56B7DFEB" w14:textId="77777777" w:rsidR="00490259" w:rsidRPr="009234F5" w:rsidRDefault="00490259" w:rsidP="00490259">
      <w:pPr>
        <w:spacing w:before="240"/>
        <w:ind w:left="709"/>
        <w:rPr>
          <w:rFonts w:eastAsia="Calibri"/>
          <w:sz w:val="24"/>
          <w:szCs w:val="24"/>
        </w:rPr>
      </w:pPr>
      <w:r w:rsidRPr="009234F5">
        <w:rPr>
          <w:rFonts w:eastAsia="Calibri"/>
          <w:sz w:val="24"/>
          <w:szCs w:val="24"/>
        </w:rPr>
        <w:t> - małe przedsiębiorstwo</w:t>
      </w:r>
    </w:p>
    <w:p w14:paraId="67160FB6" w14:textId="77777777" w:rsidR="00490259" w:rsidRPr="009234F5" w:rsidRDefault="00490259" w:rsidP="00490259">
      <w:pPr>
        <w:spacing w:before="240"/>
        <w:ind w:left="709"/>
        <w:rPr>
          <w:rFonts w:eastAsia="Calibri"/>
          <w:sz w:val="24"/>
          <w:szCs w:val="24"/>
        </w:rPr>
      </w:pPr>
      <w:r w:rsidRPr="009234F5">
        <w:rPr>
          <w:rFonts w:eastAsia="Calibri"/>
          <w:sz w:val="24"/>
          <w:szCs w:val="24"/>
        </w:rPr>
        <w:t> - średnie przedsiębiorstwo</w:t>
      </w:r>
    </w:p>
    <w:p w14:paraId="5465B50C" w14:textId="77777777" w:rsidR="00490259" w:rsidRPr="009234F5" w:rsidRDefault="00490259" w:rsidP="00490259">
      <w:pPr>
        <w:spacing w:before="240"/>
        <w:ind w:left="709"/>
        <w:rPr>
          <w:rFonts w:eastAsia="Calibri"/>
          <w:sz w:val="24"/>
          <w:szCs w:val="24"/>
        </w:rPr>
      </w:pPr>
      <w:r w:rsidRPr="009234F5">
        <w:rPr>
          <w:rFonts w:eastAsia="Calibri"/>
          <w:sz w:val="24"/>
          <w:szCs w:val="24"/>
        </w:rPr>
        <w:t> - duże przedsiębiorstwo</w:t>
      </w:r>
    </w:p>
    <w:p w14:paraId="5CDF77D5" w14:textId="77777777" w:rsidR="00490259" w:rsidRPr="009234F5" w:rsidRDefault="00490259" w:rsidP="00490259">
      <w:pPr>
        <w:spacing w:before="240"/>
        <w:ind w:left="709"/>
        <w:rPr>
          <w:rFonts w:eastAsia="Calibri"/>
          <w:sz w:val="24"/>
          <w:szCs w:val="24"/>
        </w:rPr>
      </w:pPr>
      <w:r w:rsidRPr="009234F5">
        <w:rPr>
          <w:rFonts w:eastAsia="Calibri"/>
          <w:sz w:val="24"/>
          <w:szCs w:val="24"/>
        </w:rPr>
        <w:t> - inny rodzaj</w:t>
      </w:r>
    </w:p>
    <w:p w14:paraId="0405047E" w14:textId="77777777" w:rsidR="00490259" w:rsidRPr="009234F5" w:rsidRDefault="00490259" w:rsidP="00490259">
      <w:pPr>
        <w:spacing w:before="240"/>
        <w:rPr>
          <w:rFonts w:eastAsia="Calibri"/>
          <w:color w:val="1F497D"/>
          <w:sz w:val="24"/>
          <w:szCs w:val="24"/>
        </w:rPr>
      </w:pPr>
    </w:p>
    <w:p w14:paraId="4F8A0EA5" w14:textId="77777777" w:rsidR="00490259" w:rsidRPr="009234F5" w:rsidRDefault="00490259" w:rsidP="00490259">
      <w:pPr>
        <w:ind w:left="4395"/>
        <w:jc w:val="center"/>
        <w:rPr>
          <w:rFonts w:eastAsia="Calibri"/>
          <w:sz w:val="24"/>
          <w:szCs w:val="24"/>
        </w:rPr>
      </w:pPr>
    </w:p>
    <w:p w14:paraId="7E60A49B" w14:textId="77777777" w:rsidR="00490259" w:rsidRPr="009234F5" w:rsidRDefault="00490259" w:rsidP="00490259">
      <w:pPr>
        <w:jc w:val="both"/>
        <w:rPr>
          <w:i/>
          <w:iCs/>
          <w:sz w:val="22"/>
          <w:szCs w:val="22"/>
        </w:rPr>
      </w:pPr>
      <w:r w:rsidRPr="009234F5">
        <w:rPr>
          <w:i/>
          <w:iCs/>
          <w:sz w:val="22"/>
          <w:szCs w:val="22"/>
        </w:rPr>
        <w:t xml:space="preserve">W przypadku ofert </w:t>
      </w:r>
      <w:r w:rsidR="008616AB" w:rsidRPr="009234F5">
        <w:rPr>
          <w:i/>
          <w:iCs/>
          <w:sz w:val="22"/>
          <w:szCs w:val="22"/>
        </w:rPr>
        <w:t>Wykonawców</w:t>
      </w:r>
      <w:r w:rsidRPr="009234F5">
        <w:rPr>
          <w:i/>
          <w:iCs/>
          <w:sz w:val="22"/>
          <w:szCs w:val="22"/>
        </w:rPr>
        <w:t xml:space="preserve"> wspólnie ubiegających się o udzielenie zamówienia niniejsze oświadczenie składane jest przez każdego z </w:t>
      </w:r>
      <w:r w:rsidR="008616AB" w:rsidRPr="009234F5">
        <w:rPr>
          <w:i/>
          <w:iCs/>
          <w:sz w:val="22"/>
          <w:szCs w:val="22"/>
        </w:rPr>
        <w:t>Wykonawców</w:t>
      </w:r>
      <w:r w:rsidRPr="009234F5">
        <w:rPr>
          <w:i/>
          <w:iCs/>
          <w:sz w:val="22"/>
          <w:szCs w:val="22"/>
        </w:rPr>
        <w:t>.</w:t>
      </w:r>
    </w:p>
    <w:p w14:paraId="5C97D840" w14:textId="77777777" w:rsidR="00490259" w:rsidRPr="009234F5" w:rsidRDefault="00490259" w:rsidP="00490259">
      <w:pPr>
        <w:ind w:left="4395"/>
        <w:jc w:val="center"/>
        <w:rPr>
          <w:rFonts w:eastAsia="Calibri"/>
          <w:sz w:val="22"/>
          <w:szCs w:val="22"/>
        </w:rPr>
      </w:pPr>
    </w:p>
    <w:p w14:paraId="484FF886" w14:textId="77777777" w:rsidR="00490259" w:rsidRPr="009234F5" w:rsidRDefault="00490259" w:rsidP="00490259">
      <w:pPr>
        <w:ind w:left="4395"/>
        <w:jc w:val="center"/>
        <w:rPr>
          <w:rFonts w:eastAsia="Calibri"/>
          <w:i/>
          <w:iCs/>
        </w:rPr>
      </w:pPr>
    </w:p>
    <w:p w14:paraId="3EFE0E63" w14:textId="77777777" w:rsidR="00490259" w:rsidRPr="009234F5" w:rsidRDefault="00490259" w:rsidP="00490259">
      <w:pPr>
        <w:ind w:left="4395"/>
        <w:jc w:val="center"/>
        <w:rPr>
          <w:rFonts w:eastAsia="Calibri"/>
          <w:i/>
          <w:iCs/>
        </w:rPr>
      </w:pPr>
    </w:p>
    <w:p w14:paraId="337AC069" w14:textId="77777777" w:rsidR="00490259" w:rsidRPr="009234F5" w:rsidRDefault="00490259" w:rsidP="00490259">
      <w:pPr>
        <w:jc w:val="center"/>
        <w:rPr>
          <w:rFonts w:eastAsia="Calibri"/>
          <w:b/>
          <w:bCs/>
          <w:sz w:val="24"/>
          <w:szCs w:val="24"/>
        </w:rPr>
      </w:pPr>
    </w:p>
    <w:p w14:paraId="07344AD3" w14:textId="77777777" w:rsidR="00490259" w:rsidRPr="009234F5" w:rsidRDefault="00490259" w:rsidP="00490259">
      <w:pPr>
        <w:spacing w:before="480"/>
        <w:ind w:left="426" w:hanging="426"/>
        <w:jc w:val="both"/>
        <w:rPr>
          <w:b/>
          <w:bCs/>
          <w:sz w:val="24"/>
          <w:szCs w:val="24"/>
        </w:rPr>
      </w:pPr>
    </w:p>
    <w:p w14:paraId="7C27297C" w14:textId="77777777" w:rsidR="00490259" w:rsidRPr="009234F5" w:rsidRDefault="00490259" w:rsidP="00490259">
      <w:pPr>
        <w:spacing w:before="480"/>
        <w:ind w:left="426" w:hanging="426"/>
        <w:jc w:val="both"/>
        <w:rPr>
          <w:b/>
          <w:bCs/>
          <w:sz w:val="24"/>
          <w:szCs w:val="24"/>
        </w:rPr>
      </w:pPr>
    </w:p>
    <w:bookmarkEnd w:id="124"/>
    <w:p w14:paraId="056F7A07" w14:textId="77777777" w:rsidR="00490259" w:rsidRPr="009234F5" w:rsidRDefault="00490259" w:rsidP="00490259">
      <w:pPr>
        <w:spacing w:before="480"/>
        <w:ind w:left="426" w:hanging="426"/>
        <w:jc w:val="both"/>
        <w:rPr>
          <w:b/>
          <w:bCs/>
          <w:sz w:val="24"/>
          <w:szCs w:val="24"/>
        </w:rPr>
      </w:pPr>
    </w:p>
    <w:p w14:paraId="20A91B50" w14:textId="77777777" w:rsidR="00490259" w:rsidRPr="009234F5" w:rsidRDefault="00490259" w:rsidP="00490259">
      <w:pPr>
        <w:spacing w:before="480"/>
        <w:ind w:left="426" w:hanging="426"/>
        <w:jc w:val="both"/>
        <w:rPr>
          <w:b/>
          <w:bCs/>
          <w:sz w:val="24"/>
          <w:szCs w:val="24"/>
        </w:rPr>
      </w:pPr>
    </w:p>
    <w:p w14:paraId="12898B74" w14:textId="77777777" w:rsidR="00490259" w:rsidRDefault="00490259" w:rsidP="00490259">
      <w:pPr>
        <w:spacing w:before="480"/>
        <w:ind w:left="426" w:hanging="426"/>
        <w:jc w:val="both"/>
        <w:rPr>
          <w:b/>
          <w:bCs/>
          <w:sz w:val="24"/>
          <w:szCs w:val="24"/>
        </w:rPr>
      </w:pPr>
    </w:p>
    <w:p w14:paraId="41B7AE3E" w14:textId="77777777" w:rsidR="00770A3D" w:rsidRPr="009234F5" w:rsidRDefault="00770A3D" w:rsidP="00490259">
      <w:pPr>
        <w:spacing w:before="480"/>
        <w:ind w:left="426" w:hanging="426"/>
        <w:jc w:val="both"/>
        <w:rPr>
          <w:b/>
          <w:bCs/>
          <w:sz w:val="24"/>
          <w:szCs w:val="24"/>
        </w:rPr>
      </w:pPr>
    </w:p>
    <w:p w14:paraId="3EA456D7" w14:textId="77777777" w:rsidR="00490259" w:rsidRPr="009234F5" w:rsidRDefault="00490259" w:rsidP="00490259">
      <w:pPr>
        <w:spacing w:before="480"/>
        <w:ind w:left="426" w:hanging="426"/>
        <w:jc w:val="both"/>
        <w:rPr>
          <w:b/>
          <w:bCs/>
          <w:sz w:val="24"/>
          <w:szCs w:val="24"/>
        </w:rPr>
      </w:pPr>
    </w:p>
    <w:p w14:paraId="41A45989" w14:textId="77777777" w:rsidR="00770A3D" w:rsidRDefault="00770A3D" w:rsidP="0084788B">
      <w:pPr>
        <w:pStyle w:val="Stopka"/>
      </w:pPr>
      <w:bookmarkStart w:id="125" w:name="_Hlk189648901"/>
      <w:r>
        <w:t xml:space="preserve">Nr postępowania 492401882   </w:t>
      </w:r>
    </w:p>
    <w:p w14:paraId="590BB808" w14:textId="77777777" w:rsidR="00770A3D" w:rsidRDefault="00770A3D" w:rsidP="0084788B">
      <w:pPr>
        <w:pStyle w:val="Stopka"/>
        <w:rPr>
          <w:i/>
          <w:iCs/>
        </w:rPr>
      </w:pPr>
    </w:p>
    <w:p w14:paraId="319FEDE3" w14:textId="77777777" w:rsidR="00C30D61" w:rsidRPr="009234F5" w:rsidRDefault="00000000" w:rsidP="000D505E">
      <w:pPr>
        <w:tabs>
          <w:tab w:val="left" w:pos="7444"/>
        </w:tabs>
        <w:spacing w:after="160" w:line="259" w:lineRule="auto"/>
        <w:rPr>
          <w:b/>
          <w:bCs/>
          <w:sz w:val="24"/>
          <w:szCs w:val="24"/>
        </w:rPr>
      </w:pPr>
      <w:sdt>
        <w:sdtPr>
          <w:rPr>
            <w:i/>
            <w:iCs/>
            <w:sz w:val="16"/>
            <w:szCs w:val="16"/>
          </w:rPr>
          <w:id w:val="-143205889"/>
          <w:lock w:val="contentLocked"/>
          <w:text/>
        </w:sdtPr>
        <w:sdtContent>
          <w:r w:rsidR="00770A3D" w:rsidRPr="0013078A">
            <w:rPr>
              <w:i/>
              <w:iCs/>
              <w:sz w:val="16"/>
              <w:szCs w:val="16"/>
            </w:rPr>
            <w:t>Wzór nr NP/</w:t>
          </w:r>
          <w:r w:rsidR="00770A3D">
            <w:rPr>
              <w:i/>
              <w:iCs/>
              <w:sz w:val="16"/>
              <w:szCs w:val="16"/>
            </w:rPr>
            <w:t>11</w:t>
          </w:r>
          <w:r w:rsidR="00770A3D" w:rsidRPr="0013078A">
            <w:rPr>
              <w:i/>
              <w:iCs/>
              <w:sz w:val="16"/>
              <w:szCs w:val="16"/>
            </w:rPr>
            <w:t>/2024/v</w:t>
          </w:r>
          <w:r w:rsidR="00770A3D">
            <w:rPr>
              <w:i/>
              <w:iCs/>
              <w:sz w:val="16"/>
              <w:szCs w:val="16"/>
            </w:rPr>
            <w:t>1</w:t>
          </w:r>
        </w:sdtContent>
      </w:sdt>
      <w:r w:rsidR="00770A3D" w:rsidRPr="009234F5">
        <w:rPr>
          <w:b/>
          <w:bCs/>
          <w:sz w:val="24"/>
          <w:szCs w:val="24"/>
        </w:rPr>
        <w:t xml:space="preserve"> </w:t>
      </w:r>
      <w:r w:rsidR="00C30D61" w:rsidRPr="009234F5">
        <w:rPr>
          <w:b/>
          <w:bCs/>
          <w:sz w:val="24"/>
          <w:szCs w:val="24"/>
        </w:rPr>
        <w:br w:type="page"/>
      </w:r>
      <w:r w:rsidR="000D505E">
        <w:rPr>
          <w:b/>
          <w:bCs/>
          <w:sz w:val="24"/>
          <w:szCs w:val="24"/>
        </w:rPr>
        <w:lastRenderedPageBreak/>
        <w:tab/>
      </w:r>
    </w:p>
    <w:bookmarkEnd w:id="125"/>
    <w:p w14:paraId="5F75F547" w14:textId="77777777" w:rsidR="00490259" w:rsidRPr="009234F5" w:rsidRDefault="00490259" w:rsidP="00490259">
      <w:pPr>
        <w:spacing w:before="480"/>
        <w:ind w:left="426" w:hanging="426"/>
        <w:jc w:val="both"/>
        <w:rPr>
          <w:b/>
          <w:bCs/>
          <w:sz w:val="24"/>
          <w:szCs w:val="24"/>
        </w:rPr>
      </w:pPr>
    </w:p>
    <w:p w14:paraId="4B4FA080" w14:textId="77777777" w:rsidR="00490259" w:rsidRPr="009234F5" w:rsidRDefault="00490259" w:rsidP="00490259">
      <w:pPr>
        <w:jc w:val="both"/>
        <w:rPr>
          <w:rFonts w:eastAsiaTheme="majorEastAsia"/>
          <w:b/>
          <w:bCs/>
          <w:color w:val="2F5496" w:themeColor="accent1" w:themeShade="BF"/>
          <w:spacing w:val="20"/>
          <w:sz w:val="28"/>
          <w:szCs w:val="28"/>
        </w:rPr>
      </w:pPr>
      <w:r w:rsidRPr="009234F5">
        <w:rPr>
          <w:rFonts w:eastAsiaTheme="majorEastAsia"/>
          <w:b/>
          <w:bCs/>
          <w:color w:val="2F5496" w:themeColor="accent1" w:themeShade="BF"/>
          <w:spacing w:val="20"/>
          <w:sz w:val="24"/>
          <w:szCs w:val="24"/>
        </w:rPr>
        <w:t xml:space="preserve">Załącznik nr </w:t>
      </w:r>
      <w:r w:rsidR="00A77593" w:rsidRPr="009234F5">
        <w:rPr>
          <w:rFonts w:eastAsiaTheme="majorEastAsia"/>
          <w:b/>
          <w:bCs/>
          <w:color w:val="2F5496" w:themeColor="accent1" w:themeShade="BF"/>
          <w:spacing w:val="20"/>
          <w:sz w:val="24"/>
          <w:szCs w:val="24"/>
        </w:rPr>
        <w:t>4</w:t>
      </w:r>
      <w:r w:rsidRPr="009234F5">
        <w:rPr>
          <w:rFonts w:eastAsiaTheme="majorEastAsia"/>
          <w:b/>
          <w:bCs/>
          <w:color w:val="2F5496" w:themeColor="accent1" w:themeShade="BF"/>
          <w:spacing w:val="20"/>
          <w:sz w:val="24"/>
          <w:szCs w:val="24"/>
        </w:rPr>
        <w:t xml:space="preserve">.7 do SWZ </w:t>
      </w:r>
      <w:r w:rsidR="005652FC" w:rsidRPr="009234F5">
        <w:rPr>
          <w:rFonts w:eastAsiaTheme="majorEastAsia"/>
          <w:b/>
          <w:bCs/>
          <w:color w:val="2F5496" w:themeColor="accent1" w:themeShade="BF"/>
          <w:spacing w:val="20"/>
          <w:sz w:val="24"/>
          <w:szCs w:val="24"/>
        </w:rPr>
        <w:t>–</w:t>
      </w:r>
      <w:r w:rsidRPr="009234F5">
        <w:rPr>
          <w:rFonts w:eastAsiaTheme="majorEastAsia"/>
          <w:b/>
          <w:bCs/>
          <w:color w:val="2F5496" w:themeColor="accent1" w:themeShade="BF"/>
          <w:spacing w:val="20"/>
          <w:sz w:val="24"/>
          <w:szCs w:val="24"/>
        </w:rPr>
        <w:t xml:space="preserve"> ZOBOWIĄZANIE INNEGO PODMIOTU DO ODDANIA DO DYSPOZYCJI </w:t>
      </w:r>
      <w:r w:rsidR="00DB4D9E" w:rsidRPr="009234F5">
        <w:rPr>
          <w:rFonts w:eastAsiaTheme="majorEastAsia"/>
          <w:b/>
          <w:bCs/>
          <w:color w:val="2F5496" w:themeColor="accent1" w:themeShade="BF"/>
          <w:spacing w:val="20"/>
          <w:sz w:val="24"/>
          <w:szCs w:val="24"/>
        </w:rPr>
        <w:t>WYKONAWCY</w:t>
      </w:r>
      <w:r w:rsidRPr="009234F5">
        <w:rPr>
          <w:rFonts w:eastAsiaTheme="majorEastAsia"/>
          <w:b/>
          <w:bCs/>
          <w:color w:val="2F5496" w:themeColor="accent1" w:themeShade="BF"/>
          <w:spacing w:val="20"/>
          <w:sz w:val="24"/>
          <w:szCs w:val="24"/>
        </w:rPr>
        <w:t xml:space="preserve"> ZASOBÓW NIEZBĘDNYCH DO WYKONANIA ZAMÓWIENIA</w:t>
      </w:r>
    </w:p>
    <w:p w14:paraId="48CD2411" w14:textId="77777777" w:rsidR="00490259" w:rsidRPr="009234F5" w:rsidRDefault="00490259" w:rsidP="00490259">
      <w:pPr>
        <w:jc w:val="both"/>
        <w:rPr>
          <w:rFonts w:eastAsiaTheme="majorEastAsia"/>
          <w:b/>
          <w:bCs/>
          <w:color w:val="2F5496" w:themeColor="accent1" w:themeShade="BF"/>
          <w:spacing w:val="20"/>
          <w:sz w:val="28"/>
          <w:szCs w:val="28"/>
        </w:rPr>
      </w:pPr>
      <w:bookmarkStart w:id="126" w:name="_Hlk106045978"/>
    </w:p>
    <w:p w14:paraId="00ED8AA7" w14:textId="77777777" w:rsidR="00490259" w:rsidRPr="009234F5" w:rsidRDefault="00490259" w:rsidP="00490259">
      <w:pPr>
        <w:tabs>
          <w:tab w:val="left" w:pos="0"/>
        </w:tabs>
        <w:rPr>
          <w:sz w:val="22"/>
          <w:szCs w:val="22"/>
        </w:rPr>
      </w:pPr>
      <w:r w:rsidRPr="009234F5">
        <w:rPr>
          <w:sz w:val="22"/>
          <w:szCs w:val="22"/>
        </w:rPr>
        <w:t xml:space="preserve">Nazwa </w:t>
      </w:r>
      <w:r w:rsidR="00DB4D9E" w:rsidRPr="009234F5">
        <w:rPr>
          <w:sz w:val="22"/>
          <w:szCs w:val="22"/>
        </w:rPr>
        <w:t>Wykonawcy</w:t>
      </w:r>
      <w:r w:rsidRPr="009234F5">
        <w:rPr>
          <w:sz w:val="22"/>
          <w:szCs w:val="22"/>
        </w:rPr>
        <w:t>: ...................................................................................................................</w:t>
      </w:r>
    </w:p>
    <w:p w14:paraId="33ECE06A" w14:textId="77777777" w:rsidR="00490259" w:rsidRPr="009234F5" w:rsidRDefault="00490259" w:rsidP="00490259">
      <w:pPr>
        <w:tabs>
          <w:tab w:val="left" w:pos="0"/>
        </w:tabs>
        <w:rPr>
          <w:color w:val="FF0000"/>
          <w:sz w:val="22"/>
          <w:szCs w:val="22"/>
        </w:rPr>
      </w:pPr>
    </w:p>
    <w:p w14:paraId="216A21BF" w14:textId="77777777" w:rsidR="00490259" w:rsidRPr="009234F5" w:rsidRDefault="00490259" w:rsidP="008F2B27">
      <w:pPr>
        <w:rPr>
          <w:b/>
          <w:sz w:val="22"/>
          <w:szCs w:val="22"/>
        </w:rPr>
      </w:pPr>
    </w:p>
    <w:p w14:paraId="7F9D5631" w14:textId="77777777" w:rsidR="00490259" w:rsidRPr="009234F5" w:rsidRDefault="00490259" w:rsidP="008F2B27">
      <w:pPr>
        <w:spacing w:line="312" w:lineRule="auto"/>
        <w:jc w:val="both"/>
        <w:rPr>
          <w:sz w:val="22"/>
          <w:szCs w:val="22"/>
        </w:rPr>
      </w:pPr>
      <w:r w:rsidRPr="009234F5">
        <w:rPr>
          <w:sz w:val="22"/>
          <w:szCs w:val="22"/>
        </w:rPr>
        <w:t xml:space="preserve">Po zapoznaniu się z treścią ogłoszenia o zamówieniu oraz </w:t>
      </w:r>
      <w:r w:rsidR="00786E1D" w:rsidRPr="009234F5">
        <w:rPr>
          <w:sz w:val="22"/>
          <w:szCs w:val="22"/>
        </w:rPr>
        <w:t>S</w:t>
      </w:r>
      <w:r w:rsidRPr="009234F5">
        <w:rPr>
          <w:sz w:val="22"/>
          <w:szCs w:val="22"/>
        </w:rPr>
        <w:t xml:space="preserve">pecyfikacją </w:t>
      </w:r>
      <w:r w:rsidR="00786E1D" w:rsidRPr="009234F5">
        <w:rPr>
          <w:sz w:val="22"/>
          <w:szCs w:val="22"/>
        </w:rPr>
        <w:t>W</w:t>
      </w:r>
      <w:r w:rsidRPr="009234F5">
        <w:rPr>
          <w:sz w:val="22"/>
          <w:szCs w:val="22"/>
        </w:rPr>
        <w:t xml:space="preserve">arunków </w:t>
      </w:r>
      <w:r w:rsidR="00786E1D" w:rsidRPr="009234F5">
        <w:rPr>
          <w:sz w:val="22"/>
          <w:szCs w:val="22"/>
        </w:rPr>
        <w:t>Z</w:t>
      </w:r>
      <w:r w:rsidRPr="009234F5">
        <w:rPr>
          <w:sz w:val="22"/>
          <w:szCs w:val="22"/>
        </w:rPr>
        <w:t>amówienia obowiązującą w postępowaniu o udzielenie zamówienia prowadzon</w:t>
      </w:r>
      <w:r w:rsidR="0018339E" w:rsidRPr="009234F5">
        <w:rPr>
          <w:sz w:val="22"/>
          <w:szCs w:val="22"/>
        </w:rPr>
        <w:t>ym</w:t>
      </w:r>
      <w:r w:rsidRPr="009234F5">
        <w:rPr>
          <w:sz w:val="22"/>
          <w:szCs w:val="22"/>
        </w:rPr>
        <w:t xml:space="preserve"> w trybie przetargu nieograniczonego </w:t>
      </w:r>
      <w:r w:rsidR="00555424" w:rsidRPr="009234F5">
        <w:rPr>
          <w:sz w:val="22"/>
          <w:szCs w:val="22"/>
        </w:rPr>
        <w:t>pn</w:t>
      </w:r>
      <w:r w:rsidR="008F2B27" w:rsidRPr="009234F5">
        <w:rPr>
          <w:sz w:val="22"/>
          <w:szCs w:val="22"/>
        </w:rPr>
        <w:t>.</w:t>
      </w:r>
      <w:r w:rsidR="00555424" w:rsidRPr="009234F5">
        <w:rPr>
          <w:sz w:val="22"/>
          <w:szCs w:val="22"/>
        </w:rPr>
        <w:t xml:space="preserve"> „</w:t>
      </w:r>
      <w:r w:rsidRPr="009234F5">
        <w:rPr>
          <w:sz w:val="22"/>
          <w:szCs w:val="22"/>
        </w:rPr>
        <w:t xml:space="preserve"> ……………………………</w:t>
      </w:r>
      <w:r w:rsidR="00555424" w:rsidRPr="009234F5">
        <w:rPr>
          <w:sz w:val="22"/>
          <w:szCs w:val="22"/>
        </w:rPr>
        <w:t>..</w:t>
      </w:r>
      <w:r w:rsidRPr="009234F5">
        <w:rPr>
          <w:sz w:val="22"/>
          <w:szCs w:val="22"/>
        </w:rPr>
        <w:t>.</w:t>
      </w:r>
      <w:r w:rsidR="00555424" w:rsidRPr="009234F5">
        <w:rPr>
          <w:sz w:val="22"/>
          <w:szCs w:val="22"/>
        </w:rPr>
        <w:t xml:space="preserve">” </w:t>
      </w:r>
      <w:r w:rsidRPr="009234F5">
        <w:rPr>
          <w:sz w:val="22"/>
          <w:szCs w:val="22"/>
        </w:rPr>
        <w:t>[</w:t>
      </w:r>
      <w:r w:rsidRPr="009234F5">
        <w:rPr>
          <w:i/>
          <w:sz w:val="22"/>
          <w:szCs w:val="22"/>
        </w:rPr>
        <w:t>nazwa postępowania</w:t>
      </w:r>
      <w:r w:rsidRPr="009234F5">
        <w:rPr>
          <w:sz w:val="22"/>
          <w:szCs w:val="22"/>
        </w:rPr>
        <w:t>], my:</w:t>
      </w:r>
    </w:p>
    <w:p w14:paraId="52008807" w14:textId="77777777" w:rsidR="00490259" w:rsidRPr="009234F5" w:rsidRDefault="00490259" w:rsidP="008F2B27">
      <w:pPr>
        <w:spacing w:line="312" w:lineRule="auto"/>
        <w:jc w:val="both"/>
        <w:rPr>
          <w:sz w:val="22"/>
          <w:szCs w:val="22"/>
        </w:rPr>
      </w:pPr>
      <w:r w:rsidRPr="009234F5">
        <w:rPr>
          <w:sz w:val="22"/>
          <w:szCs w:val="22"/>
        </w:rPr>
        <w:t>………………….. (</w:t>
      </w:r>
      <w:r w:rsidRPr="009234F5">
        <w:rPr>
          <w:i/>
          <w:sz w:val="22"/>
          <w:szCs w:val="22"/>
        </w:rPr>
        <w:t>imię i nazwisko osoby podpisującej</w:t>
      </w:r>
      <w:r w:rsidRPr="009234F5">
        <w:rPr>
          <w:sz w:val="22"/>
          <w:szCs w:val="22"/>
        </w:rPr>
        <w:t>)</w:t>
      </w:r>
    </w:p>
    <w:p w14:paraId="796F5E43" w14:textId="77777777" w:rsidR="00490259" w:rsidRPr="009234F5" w:rsidRDefault="00490259" w:rsidP="008F2B27">
      <w:pPr>
        <w:spacing w:line="312" w:lineRule="auto"/>
        <w:jc w:val="both"/>
        <w:rPr>
          <w:i/>
          <w:sz w:val="22"/>
          <w:szCs w:val="22"/>
        </w:rPr>
      </w:pPr>
      <w:r w:rsidRPr="009234F5">
        <w:rPr>
          <w:sz w:val="22"/>
          <w:szCs w:val="22"/>
        </w:rPr>
        <w:t>………………….. (</w:t>
      </w:r>
      <w:r w:rsidRPr="009234F5">
        <w:rPr>
          <w:i/>
          <w:sz w:val="22"/>
          <w:szCs w:val="22"/>
        </w:rPr>
        <w:t>imię i nazwisko osoby podpisującej)</w:t>
      </w:r>
    </w:p>
    <w:p w14:paraId="40803BDB" w14:textId="77777777" w:rsidR="00490259" w:rsidRPr="009234F5" w:rsidRDefault="008F2B27" w:rsidP="008F2B27">
      <w:pPr>
        <w:spacing w:line="312" w:lineRule="auto"/>
        <w:jc w:val="both"/>
        <w:rPr>
          <w:sz w:val="22"/>
          <w:szCs w:val="22"/>
        </w:rPr>
      </w:pPr>
      <w:r w:rsidRPr="009234F5">
        <w:rPr>
          <w:sz w:val="22"/>
          <w:szCs w:val="22"/>
        </w:rPr>
        <w:t>o</w:t>
      </w:r>
      <w:r w:rsidR="00490259" w:rsidRPr="009234F5">
        <w:rPr>
          <w:sz w:val="22"/>
          <w:szCs w:val="22"/>
        </w:rPr>
        <w:t xml:space="preserve">świadczając, iż jesteśmy osobami odpowiednio umocowanymi do niniejszej czynności działając </w:t>
      </w:r>
      <w:r w:rsidRPr="009234F5">
        <w:rPr>
          <w:sz w:val="22"/>
          <w:szCs w:val="22"/>
        </w:rPr>
        <w:br/>
      </w:r>
      <w:r w:rsidR="00490259" w:rsidRPr="009234F5">
        <w:rPr>
          <w:sz w:val="22"/>
          <w:szCs w:val="22"/>
        </w:rPr>
        <w:t>w imieniu …………………………………………………………………… (</w:t>
      </w:r>
      <w:r w:rsidR="00490259" w:rsidRPr="009234F5">
        <w:rPr>
          <w:i/>
          <w:sz w:val="22"/>
          <w:szCs w:val="22"/>
        </w:rPr>
        <w:t>wpisać nazwę podmiotu udostępniającego</w:t>
      </w:r>
      <w:r w:rsidR="00490259" w:rsidRPr="009234F5">
        <w:rPr>
          <w:sz w:val="22"/>
          <w:szCs w:val="22"/>
        </w:rPr>
        <w:t>) z siedzibą w ………………………. (</w:t>
      </w:r>
      <w:r w:rsidR="00490259" w:rsidRPr="009234F5">
        <w:rPr>
          <w:i/>
          <w:sz w:val="22"/>
          <w:szCs w:val="22"/>
        </w:rPr>
        <w:t>wpisać adres podmiotu udostępniającego</w:t>
      </w:r>
      <w:r w:rsidR="00490259" w:rsidRPr="009234F5">
        <w:rPr>
          <w:sz w:val="22"/>
          <w:szCs w:val="22"/>
        </w:rPr>
        <w:t>) zobowiązujemy się do:</w:t>
      </w:r>
    </w:p>
    <w:p w14:paraId="128522CB" w14:textId="77777777" w:rsidR="00490259" w:rsidRPr="009234F5" w:rsidRDefault="00490259" w:rsidP="008F2B27">
      <w:pPr>
        <w:spacing w:line="312" w:lineRule="auto"/>
        <w:jc w:val="both"/>
        <w:rPr>
          <w:sz w:val="22"/>
          <w:szCs w:val="22"/>
        </w:rPr>
      </w:pPr>
      <w:r w:rsidRPr="009234F5">
        <w:rPr>
          <w:sz w:val="22"/>
          <w:szCs w:val="22"/>
        </w:rPr>
        <w:t>udostępnienia ………………. (</w:t>
      </w:r>
      <w:r w:rsidRPr="009234F5">
        <w:rPr>
          <w:i/>
          <w:sz w:val="22"/>
          <w:szCs w:val="22"/>
        </w:rPr>
        <w:t>wpisać komu</w:t>
      </w:r>
      <w:r w:rsidRPr="009234F5">
        <w:rPr>
          <w:sz w:val="22"/>
          <w:szCs w:val="22"/>
        </w:rPr>
        <w:t>) z siedzibą w ……………, zwanemu dalej Wykonawcą, posiadanych przez nas zasobów niezbędnych do realizacji zamówienia.</w:t>
      </w:r>
    </w:p>
    <w:p w14:paraId="18947E3F" w14:textId="77777777" w:rsidR="00490259" w:rsidRPr="009234F5" w:rsidRDefault="00490259" w:rsidP="00D779D4">
      <w:pPr>
        <w:numPr>
          <w:ilvl w:val="0"/>
          <w:numId w:val="29"/>
        </w:numPr>
        <w:spacing w:line="312" w:lineRule="auto"/>
        <w:jc w:val="both"/>
        <w:rPr>
          <w:sz w:val="22"/>
          <w:szCs w:val="22"/>
        </w:rPr>
      </w:pPr>
      <w:r w:rsidRPr="009234F5">
        <w:rPr>
          <w:sz w:val="22"/>
          <w:szCs w:val="22"/>
        </w:rPr>
        <w:t xml:space="preserve">Zakres zasobów, jakie udostępniamy </w:t>
      </w:r>
      <w:r w:rsidR="00DB4D9E" w:rsidRPr="009234F5">
        <w:rPr>
          <w:sz w:val="22"/>
          <w:szCs w:val="22"/>
        </w:rPr>
        <w:t>Wykonawcy</w:t>
      </w:r>
      <w:r w:rsidRPr="009234F5">
        <w:rPr>
          <w:sz w:val="22"/>
          <w:szCs w:val="22"/>
        </w:rPr>
        <w:t xml:space="preserve">:, </w:t>
      </w:r>
    </w:p>
    <w:p w14:paraId="13BBE8B8" w14:textId="77777777" w:rsidR="00490259" w:rsidRPr="009234F5" w:rsidRDefault="00490259" w:rsidP="00D779D4">
      <w:pPr>
        <w:numPr>
          <w:ilvl w:val="1"/>
          <w:numId w:val="29"/>
        </w:numPr>
        <w:spacing w:line="312" w:lineRule="auto"/>
        <w:jc w:val="both"/>
        <w:rPr>
          <w:sz w:val="22"/>
          <w:szCs w:val="22"/>
        </w:rPr>
      </w:pPr>
      <w:r w:rsidRPr="009234F5">
        <w:rPr>
          <w:sz w:val="22"/>
          <w:szCs w:val="22"/>
        </w:rPr>
        <w:t>…………………………………………………………………………………………………</w:t>
      </w:r>
    </w:p>
    <w:p w14:paraId="2ADB864E" w14:textId="77777777" w:rsidR="00490259" w:rsidRPr="009234F5" w:rsidRDefault="00490259" w:rsidP="008F2B27">
      <w:pPr>
        <w:spacing w:line="312" w:lineRule="auto"/>
        <w:ind w:left="1080"/>
        <w:jc w:val="both"/>
        <w:rPr>
          <w:sz w:val="22"/>
          <w:szCs w:val="22"/>
        </w:rPr>
      </w:pPr>
      <w:r w:rsidRPr="009234F5">
        <w:rPr>
          <w:sz w:val="22"/>
          <w:szCs w:val="22"/>
        </w:rPr>
        <w:t>(</w:t>
      </w:r>
      <w:r w:rsidRPr="009234F5">
        <w:rPr>
          <w:i/>
          <w:sz w:val="22"/>
          <w:szCs w:val="22"/>
        </w:rPr>
        <w:t>należy wyspecyfikować udostępniane zasoby</w:t>
      </w:r>
      <w:r w:rsidRPr="009234F5">
        <w:rPr>
          <w:sz w:val="22"/>
          <w:szCs w:val="22"/>
        </w:rPr>
        <w:t xml:space="preserve">) </w:t>
      </w:r>
    </w:p>
    <w:p w14:paraId="42BC1F4D" w14:textId="77777777" w:rsidR="00490259" w:rsidRPr="009234F5" w:rsidRDefault="00490259" w:rsidP="00D779D4">
      <w:pPr>
        <w:numPr>
          <w:ilvl w:val="1"/>
          <w:numId w:val="29"/>
        </w:numPr>
        <w:spacing w:line="312" w:lineRule="auto"/>
        <w:jc w:val="both"/>
        <w:rPr>
          <w:sz w:val="22"/>
          <w:szCs w:val="22"/>
        </w:rPr>
      </w:pPr>
      <w:r w:rsidRPr="009234F5">
        <w:rPr>
          <w:sz w:val="22"/>
          <w:szCs w:val="22"/>
        </w:rPr>
        <w:t>…………………………………………………………………………………………………</w:t>
      </w:r>
    </w:p>
    <w:p w14:paraId="460992F5" w14:textId="77777777" w:rsidR="00490259" w:rsidRPr="009234F5" w:rsidRDefault="00490259" w:rsidP="008F2B27">
      <w:pPr>
        <w:spacing w:line="312" w:lineRule="auto"/>
        <w:ind w:left="1080"/>
        <w:jc w:val="both"/>
        <w:rPr>
          <w:i/>
          <w:iCs/>
          <w:sz w:val="22"/>
          <w:szCs w:val="22"/>
        </w:rPr>
      </w:pPr>
      <w:r w:rsidRPr="009234F5">
        <w:rPr>
          <w:i/>
          <w:iCs/>
          <w:sz w:val="22"/>
          <w:szCs w:val="22"/>
        </w:rPr>
        <w:t>(należy wyspecyfikować udostępniane zasoby)</w:t>
      </w:r>
    </w:p>
    <w:p w14:paraId="78578D81" w14:textId="77777777" w:rsidR="00490259" w:rsidRPr="009234F5" w:rsidRDefault="00490259" w:rsidP="00D779D4">
      <w:pPr>
        <w:numPr>
          <w:ilvl w:val="1"/>
          <w:numId w:val="29"/>
        </w:numPr>
        <w:spacing w:line="312" w:lineRule="auto"/>
        <w:jc w:val="both"/>
        <w:rPr>
          <w:sz w:val="22"/>
          <w:szCs w:val="22"/>
        </w:rPr>
      </w:pPr>
      <w:r w:rsidRPr="009234F5">
        <w:rPr>
          <w:sz w:val="22"/>
          <w:szCs w:val="22"/>
        </w:rPr>
        <w:t>…………………………………………………………………………………………………</w:t>
      </w:r>
    </w:p>
    <w:p w14:paraId="51DC7929" w14:textId="77777777" w:rsidR="00490259" w:rsidRPr="009234F5" w:rsidRDefault="00490259" w:rsidP="008F2B27">
      <w:pPr>
        <w:spacing w:line="312" w:lineRule="auto"/>
        <w:ind w:left="1080"/>
        <w:jc w:val="both"/>
        <w:rPr>
          <w:sz w:val="22"/>
          <w:szCs w:val="22"/>
        </w:rPr>
      </w:pPr>
      <w:r w:rsidRPr="009234F5">
        <w:rPr>
          <w:sz w:val="22"/>
          <w:szCs w:val="22"/>
        </w:rPr>
        <w:t>(</w:t>
      </w:r>
      <w:r w:rsidRPr="009234F5">
        <w:rPr>
          <w:i/>
          <w:sz w:val="22"/>
          <w:szCs w:val="22"/>
        </w:rPr>
        <w:t>należy wyspecyfikować udostępniane zasoby</w:t>
      </w:r>
      <w:r w:rsidRPr="009234F5">
        <w:rPr>
          <w:sz w:val="22"/>
          <w:szCs w:val="22"/>
        </w:rPr>
        <w:t>)</w:t>
      </w:r>
    </w:p>
    <w:p w14:paraId="1220F7EF" w14:textId="77777777" w:rsidR="00490259" w:rsidRPr="009234F5" w:rsidRDefault="00490259" w:rsidP="00D779D4">
      <w:pPr>
        <w:numPr>
          <w:ilvl w:val="0"/>
          <w:numId w:val="29"/>
        </w:numPr>
        <w:spacing w:line="312" w:lineRule="auto"/>
        <w:jc w:val="both"/>
        <w:rPr>
          <w:sz w:val="22"/>
          <w:szCs w:val="22"/>
        </w:rPr>
      </w:pPr>
      <w:r w:rsidRPr="009234F5">
        <w:rPr>
          <w:sz w:val="22"/>
          <w:szCs w:val="22"/>
        </w:rPr>
        <w:t>Sposób wykorzystania zasobów przy wykonywaniu zamówienia:</w:t>
      </w:r>
    </w:p>
    <w:p w14:paraId="15D43DBB" w14:textId="77777777" w:rsidR="00490259" w:rsidRPr="009234F5" w:rsidRDefault="00490259" w:rsidP="008F2B27">
      <w:pPr>
        <w:spacing w:line="312" w:lineRule="auto"/>
        <w:ind w:left="360"/>
        <w:jc w:val="both"/>
        <w:rPr>
          <w:sz w:val="22"/>
          <w:szCs w:val="22"/>
        </w:rPr>
      </w:pPr>
      <w:r w:rsidRPr="009234F5">
        <w:rPr>
          <w:sz w:val="22"/>
          <w:szCs w:val="22"/>
        </w:rPr>
        <w:t>………………………………………………………………………………………………………………………………………………………………………………………………………………</w:t>
      </w:r>
    </w:p>
    <w:p w14:paraId="0A50E15D" w14:textId="77777777" w:rsidR="00490259" w:rsidRPr="009234F5" w:rsidRDefault="00490259" w:rsidP="00D779D4">
      <w:pPr>
        <w:numPr>
          <w:ilvl w:val="0"/>
          <w:numId w:val="29"/>
        </w:numPr>
        <w:spacing w:line="312" w:lineRule="auto"/>
        <w:jc w:val="both"/>
        <w:rPr>
          <w:sz w:val="22"/>
          <w:szCs w:val="22"/>
        </w:rPr>
      </w:pPr>
      <w:r w:rsidRPr="009234F5">
        <w:rPr>
          <w:sz w:val="22"/>
          <w:szCs w:val="22"/>
        </w:rPr>
        <w:t>Zakres i okres naszego udziału przy wykonywaniu zamówienia:</w:t>
      </w:r>
    </w:p>
    <w:p w14:paraId="5BE269A0" w14:textId="77777777" w:rsidR="00555424" w:rsidRPr="009234F5" w:rsidRDefault="00555424" w:rsidP="008F2B27">
      <w:pPr>
        <w:pStyle w:val="Akapitzlist"/>
        <w:spacing w:line="312" w:lineRule="auto"/>
        <w:ind w:left="360"/>
        <w:jc w:val="both"/>
        <w:rPr>
          <w:sz w:val="22"/>
          <w:szCs w:val="22"/>
        </w:rPr>
      </w:pPr>
      <w:r w:rsidRPr="009234F5">
        <w:rPr>
          <w:sz w:val="22"/>
          <w:szCs w:val="22"/>
        </w:rPr>
        <w:t>………………………………………………………………………………………………………………………………………………………………………………………………………………</w:t>
      </w:r>
    </w:p>
    <w:p w14:paraId="17FB0BD9" w14:textId="77777777" w:rsidR="00490259" w:rsidRPr="009234F5" w:rsidRDefault="00490259" w:rsidP="008F2B27">
      <w:pPr>
        <w:spacing w:line="312" w:lineRule="auto"/>
        <w:jc w:val="both"/>
        <w:rPr>
          <w:sz w:val="22"/>
          <w:szCs w:val="22"/>
        </w:rPr>
      </w:pPr>
      <w:r w:rsidRPr="009234F5">
        <w:rPr>
          <w:sz w:val="22"/>
          <w:szCs w:val="22"/>
        </w:rPr>
        <w:t>4) Zrealizujemy następujące usługi wchodzące z zakres przedmiotu zamówienia:</w:t>
      </w:r>
    </w:p>
    <w:p w14:paraId="15024CD1" w14:textId="77777777" w:rsidR="00555424" w:rsidRPr="009234F5" w:rsidRDefault="00555424" w:rsidP="008F2B27">
      <w:pPr>
        <w:spacing w:line="312" w:lineRule="auto"/>
        <w:ind w:left="360"/>
        <w:jc w:val="both"/>
        <w:rPr>
          <w:sz w:val="22"/>
          <w:szCs w:val="22"/>
        </w:rPr>
      </w:pPr>
      <w:r w:rsidRPr="009234F5">
        <w:rPr>
          <w:sz w:val="22"/>
          <w:szCs w:val="22"/>
        </w:rPr>
        <w:t>………………………………………………………………………………………………………………………………………………………………………………………………………………</w:t>
      </w:r>
    </w:p>
    <w:p w14:paraId="14499E42" w14:textId="77777777" w:rsidR="00490259" w:rsidRPr="009234F5" w:rsidRDefault="00490259" w:rsidP="008F2B27">
      <w:pPr>
        <w:spacing w:line="312" w:lineRule="auto"/>
        <w:jc w:val="both"/>
      </w:pPr>
    </w:p>
    <w:p w14:paraId="67490385" w14:textId="77777777" w:rsidR="00490259" w:rsidRPr="009234F5" w:rsidRDefault="00490259" w:rsidP="007A2FCD">
      <w:pPr>
        <w:spacing w:line="312" w:lineRule="auto"/>
        <w:jc w:val="both"/>
      </w:pPr>
      <w:r w:rsidRPr="009234F5">
        <w:rPr>
          <w:sz w:val="22"/>
          <w:szCs w:val="22"/>
        </w:rPr>
        <w:t xml:space="preserve">W związku z powyższym oddajemy </w:t>
      </w:r>
      <w:r w:rsidR="00DB4D9E" w:rsidRPr="009234F5">
        <w:rPr>
          <w:sz w:val="22"/>
          <w:szCs w:val="22"/>
        </w:rPr>
        <w:t>Wykonawcy</w:t>
      </w:r>
      <w:r w:rsidRPr="009234F5">
        <w:rPr>
          <w:sz w:val="22"/>
          <w:szCs w:val="22"/>
        </w:rPr>
        <w:t xml:space="preserve"> do dyspozycji ww. zasoby w celu korzystania z nich przez </w:t>
      </w:r>
      <w:r w:rsidR="008616AB" w:rsidRPr="009234F5">
        <w:rPr>
          <w:sz w:val="22"/>
          <w:szCs w:val="22"/>
        </w:rPr>
        <w:t>Wykonawcę</w:t>
      </w:r>
      <w:r w:rsidRPr="009234F5">
        <w:rPr>
          <w:sz w:val="22"/>
          <w:szCs w:val="22"/>
        </w:rPr>
        <w:t xml:space="preserve"> w przypadku wyboru jego oferty w przedmiotowym postępowaniu i udzielenia mu zamówienia przy wykonaniu przedmiotu zamówienia</w:t>
      </w:r>
      <w:bookmarkEnd w:id="126"/>
      <w:r w:rsidR="007A2FCD" w:rsidRPr="009234F5">
        <w:rPr>
          <w:sz w:val="22"/>
          <w:szCs w:val="22"/>
        </w:rPr>
        <w:t>.</w:t>
      </w:r>
      <w:r w:rsidRPr="009234F5">
        <w:br w:type="page"/>
      </w:r>
    </w:p>
    <w:p w14:paraId="7718F256" w14:textId="77777777" w:rsidR="00490259" w:rsidRPr="009234F5" w:rsidRDefault="00490259" w:rsidP="00490259">
      <w:pPr>
        <w:jc w:val="both"/>
        <w:rPr>
          <w:rFonts w:eastAsiaTheme="majorEastAsia"/>
          <w:b/>
          <w:bCs/>
          <w:color w:val="2F5496" w:themeColor="accent1" w:themeShade="BF"/>
          <w:spacing w:val="20"/>
          <w:sz w:val="24"/>
          <w:szCs w:val="24"/>
        </w:rPr>
      </w:pPr>
      <w:r w:rsidRPr="009234F5">
        <w:rPr>
          <w:rFonts w:eastAsiaTheme="majorEastAsia"/>
          <w:b/>
          <w:bCs/>
          <w:color w:val="2F5496" w:themeColor="accent1" w:themeShade="BF"/>
          <w:spacing w:val="20"/>
          <w:sz w:val="24"/>
          <w:szCs w:val="24"/>
        </w:rPr>
        <w:lastRenderedPageBreak/>
        <w:t xml:space="preserve">Załącznik nr </w:t>
      </w:r>
      <w:r w:rsidR="00054C51" w:rsidRPr="009234F5">
        <w:rPr>
          <w:rFonts w:eastAsiaTheme="majorEastAsia"/>
          <w:b/>
          <w:bCs/>
          <w:color w:val="2F5496" w:themeColor="accent1" w:themeShade="BF"/>
          <w:spacing w:val="20"/>
          <w:sz w:val="24"/>
          <w:szCs w:val="24"/>
        </w:rPr>
        <w:t>4</w:t>
      </w:r>
      <w:r w:rsidRPr="009234F5">
        <w:rPr>
          <w:rFonts w:eastAsiaTheme="majorEastAsia"/>
          <w:b/>
          <w:bCs/>
          <w:color w:val="2F5496" w:themeColor="accent1" w:themeShade="BF"/>
          <w:spacing w:val="20"/>
          <w:sz w:val="24"/>
          <w:szCs w:val="24"/>
        </w:rPr>
        <w:t xml:space="preserve">.8 do SWZ </w:t>
      </w:r>
      <w:r w:rsidR="005652FC" w:rsidRPr="009234F5">
        <w:rPr>
          <w:rFonts w:eastAsiaTheme="majorEastAsia"/>
          <w:b/>
          <w:bCs/>
          <w:color w:val="2F5496" w:themeColor="accent1" w:themeShade="BF"/>
          <w:spacing w:val="20"/>
          <w:sz w:val="24"/>
          <w:szCs w:val="24"/>
        </w:rPr>
        <w:t>–</w:t>
      </w:r>
      <w:r w:rsidRPr="009234F5">
        <w:rPr>
          <w:rFonts w:eastAsiaTheme="majorEastAsia"/>
          <w:b/>
          <w:bCs/>
          <w:color w:val="2F5496" w:themeColor="accent1" w:themeShade="BF"/>
          <w:spacing w:val="20"/>
          <w:sz w:val="24"/>
          <w:szCs w:val="24"/>
        </w:rPr>
        <w:t xml:space="preserve"> INFORMACJA O POD</w:t>
      </w:r>
      <w:r w:rsidR="008616AB" w:rsidRPr="009234F5">
        <w:rPr>
          <w:rFonts w:eastAsiaTheme="majorEastAsia"/>
          <w:b/>
          <w:bCs/>
          <w:color w:val="2F5496" w:themeColor="accent1" w:themeShade="BF"/>
          <w:spacing w:val="20"/>
          <w:sz w:val="24"/>
          <w:szCs w:val="24"/>
        </w:rPr>
        <w:t>WYKONAWCA</w:t>
      </w:r>
      <w:r w:rsidRPr="009234F5">
        <w:rPr>
          <w:rFonts w:eastAsiaTheme="majorEastAsia"/>
          <w:b/>
          <w:bCs/>
          <w:color w:val="2F5496" w:themeColor="accent1" w:themeShade="BF"/>
          <w:spacing w:val="20"/>
          <w:sz w:val="24"/>
          <w:szCs w:val="24"/>
        </w:rPr>
        <w:t>CH</w:t>
      </w:r>
    </w:p>
    <w:p w14:paraId="1315B219" w14:textId="77777777" w:rsidR="00490259" w:rsidRPr="009234F5" w:rsidRDefault="00490259" w:rsidP="00490259">
      <w:pPr>
        <w:tabs>
          <w:tab w:val="left" w:pos="720"/>
        </w:tabs>
        <w:rPr>
          <w:b/>
          <w:sz w:val="22"/>
        </w:rPr>
      </w:pPr>
    </w:p>
    <w:p w14:paraId="425E2F71" w14:textId="77777777" w:rsidR="003761A2" w:rsidRPr="009234F5" w:rsidRDefault="003761A2" w:rsidP="00490259">
      <w:pPr>
        <w:tabs>
          <w:tab w:val="left" w:pos="720"/>
        </w:tabs>
        <w:rPr>
          <w:b/>
          <w:sz w:val="22"/>
        </w:rPr>
      </w:pPr>
    </w:p>
    <w:p w14:paraId="324ECB08" w14:textId="77777777" w:rsidR="003761A2" w:rsidRPr="009234F5" w:rsidRDefault="003761A2" w:rsidP="003761A2">
      <w:pPr>
        <w:tabs>
          <w:tab w:val="left" w:pos="0"/>
        </w:tabs>
        <w:rPr>
          <w:sz w:val="22"/>
          <w:szCs w:val="22"/>
        </w:rPr>
      </w:pPr>
      <w:r w:rsidRPr="009234F5">
        <w:rPr>
          <w:sz w:val="22"/>
          <w:szCs w:val="22"/>
        </w:rPr>
        <w:t xml:space="preserve">Nazwa </w:t>
      </w:r>
      <w:r w:rsidR="00DB4D9E" w:rsidRPr="009234F5">
        <w:rPr>
          <w:sz w:val="22"/>
          <w:szCs w:val="22"/>
        </w:rPr>
        <w:t>Wykonawcy</w:t>
      </w:r>
      <w:r w:rsidRPr="009234F5">
        <w:rPr>
          <w:sz w:val="22"/>
          <w:szCs w:val="22"/>
        </w:rPr>
        <w:t>: ...................................................................................................................</w:t>
      </w:r>
    </w:p>
    <w:p w14:paraId="13CFC89A" w14:textId="77777777" w:rsidR="003761A2" w:rsidRPr="009234F5" w:rsidRDefault="003761A2" w:rsidP="00490259">
      <w:pPr>
        <w:tabs>
          <w:tab w:val="left" w:pos="720"/>
        </w:tabs>
        <w:rPr>
          <w:b/>
          <w:sz w:val="22"/>
        </w:rPr>
      </w:pPr>
    </w:p>
    <w:p w14:paraId="254F757E" w14:textId="77777777" w:rsidR="003761A2" w:rsidRPr="009234F5" w:rsidRDefault="003761A2" w:rsidP="00490259">
      <w:pPr>
        <w:tabs>
          <w:tab w:val="left" w:pos="720"/>
        </w:tabs>
        <w:rPr>
          <w:b/>
          <w:sz w:val="22"/>
        </w:rPr>
      </w:pPr>
    </w:p>
    <w:p w14:paraId="745B296E" w14:textId="77777777" w:rsidR="003761A2" w:rsidRPr="009234F5" w:rsidRDefault="003761A2" w:rsidP="00490259">
      <w:pPr>
        <w:tabs>
          <w:tab w:val="left" w:pos="720"/>
        </w:tabs>
        <w:rPr>
          <w:b/>
          <w:sz w:val="22"/>
        </w:rPr>
      </w:pPr>
    </w:p>
    <w:p w14:paraId="685145D0" w14:textId="77777777" w:rsidR="00490259" w:rsidRPr="009234F5"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9234F5" w14:paraId="2A096B32" w14:textId="77777777" w:rsidTr="00FD4A9F">
        <w:trPr>
          <w:trHeight w:val="806"/>
        </w:trPr>
        <w:tc>
          <w:tcPr>
            <w:tcW w:w="1501" w:type="pct"/>
            <w:vAlign w:val="center"/>
          </w:tcPr>
          <w:p w14:paraId="10F02949" w14:textId="77777777" w:rsidR="00490259" w:rsidRPr="009234F5" w:rsidRDefault="00490259" w:rsidP="00FD4A9F">
            <w:pPr>
              <w:snapToGrid w:val="0"/>
              <w:jc w:val="center"/>
              <w:rPr>
                <w:b/>
                <w:sz w:val="22"/>
                <w:szCs w:val="18"/>
              </w:rPr>
            </w:pPr>
            <w:r w:rsidRPr="009234F5">
              <w:rPr>
                <w:b/>
                <w:sz w:val="22"/>
                <w:szCs w:val="18"/>
              </w:rPr>
              <w:t>Nazwa i adres Pod</w:t>
            </w:r>
            <w:r w:rsidR="00786E1D" w:rsidRPr="009234F5">
              <w:rPr>
                <w:b/>
                <w:sz w:val="22"/>
                <w:szCs w:val="18"/>
              </w:rPr>
              <w:t>w</w:t>
            </w:r>
            <w:r w:rsidR="00DB4D9E" w:rsidRPr="009234F5">
              <w:rPr>
                <w:b/>
                <w:sz w:val="22"/>
                <w:szCs w:val="18"/>
              </w:rPr>
              <w:t>ykonawcy</w:t>
            </w:r>
          </w:p>
        </w:tc>
        <w:tc>
          <w:tcPr>
            <w:tcW w:w="3499" w:type="pct"/>
            <w:vAlign w:val="center"/>
          </w:tcPr>
          <w:p w14:paraId="686C9E7F" w14:textId="77777777" w:rsidR="00490259" w:rsidRPr="009234F5" w:rsidRDefault="00490259" w:rsidP="00FD4A9F">
            <w:pPr>
              <w:snapToGrid w:val="0"/>
              <w:jc w:val="center"/>
              <w:rPr>
                <w:b/>
                <w:sz w:val="22"/>
                <w:szCs w:val="18"/>
              </w:rPr>
            </w:pPr>
            <w:r w:rsidRPr="009234F5">
              <w:rPr>
                <w:b/>
                <w:sz w:val="22"/>
                <w:szCs w:val="18"/>
              </w:rPr>
              <w:t xml:space="preserve">Część zamówienia, którą </w:t>
            </w:r>
            <w:r w:rsidR="008616AB" w:rsidRPr="009234F5">
              <w:rPr>
                <w:b/>
                <w:sz w:val="22"/>
                <w:szCs w:val="18"/>
              </w:rPr>
              <w:t>Wykonawca</w:t>
            </w:r>
            <w:r w:rsidRPr="009234F5">
              <w:rPr>
                <w:b/>
                <w:sz w:val="22"/>
                <w:szCs w:val="18"/>
              </w:rPr>
              <w:t xml:space="preserve"> zamierza powierzyć Po</w:t>
            </w:r>
            <w:r w:rsidR="00786E1D" w:rsidRPr="009234F5">
              <w:rPr>
                <w:b/>
                <w:sz w:val="22"/>
                <w:szCs w:val="18"/>
              </w:rPr>
              <w:t>dw</w:t>
            </w:r>
            <w:r w:rsidR="00DB4D9E" w:rsidRPr="009234F5">
              <w:rPr>
                <w:b/>
                <w:sz w:val="22"/>
                <w:szCs w:val="18"/>
              </w:rPr>
              <w:t>ykonawcy</w:t>
            </w:r>
          </w:p>
        </w:tc>
      </w:tr>
      <w:tr w:rsidR="00490259" w:rsidRPr="009234F5" w14:paraId="01C032CA" w14:textId="77777777" w:rsidTr="00FD4A9F">
        <w:trPr>
          <w:trHeight w:val="335"/>
        </w:trPr>
        <w:tc>
          <w:tcPr>
            <w:tcW w:w="1501" w:type="pct"/>
          </w:tcPr>
          <w:p w14:paraId="466216B5" w14:textId="77777777" w:rsidR="00490259" w:rsidRPr="009234F5" w:rsidRDefault="00490259" w:rsidP="00FD4A9F">
            <w:pPr>
              <w:tabs>
                <w:tab w:val="left" w:pos="720"/>
              </w:tabs>
              <w:snapToGrid w:val="0"/>
              <w:jc w:val="center"/>
              <w:rPr>
                <w:b/>
                <w:i/>
                <w:szCs w:val="18"/>
              </w:rPr>
            </w:pPr>
            <w:r w:rsidRPr="009234F5">
              <w:rPr>
                <w:b/>
                <w:i/>
                <w:szCs w:val="18"/>
              </w:rPr>
              <w:t>1</w:t>
            </w:r>
          </w:p>
        </w:tc>
        <w:tc>
          <w:tcPr>
            <w:tcW w:w="3499" w:type="pct"/>
          </w:tcPr>
          <w:p w14:paraId="3C0E0AC6" w14:textId="77777777" w:rsidR="00490259" w:rsidRPr="009234F5" w:rsidRDefault="00490259" w:rsidP="00FD4A9F">
            <w:pPr>
              <w:tabs>
                <w:tab w:val="left" w:pos="720"/>
              </w:tabs>
              <w:snapToGrid w:val="0"/>
              <w:jc w:val="center"/>
              <w:rPr>
                <w:b/>
                <w:i/>
                <w:szCs w:val="18"/>
              </w:rPr>
            </w:pPr>
            <w:r w:rsidRPr="009234F5">
              <w:rPr>
                <w:b/>
                <w:i/>
                <w:szCs w:val="18"/>
              </w:rPr>
              <w:t>2</w:t>
            </w:r>
          </w:p>
        </w:tc>
      </w:tr>
      <w:tr w:rsidR="00490259" w:rsidRPr="009234F5" w14:paraId="66310F41" w14:textId="77777777" w:rsidTr="00FD4A9F">
        <w:trPr>
          <w:trHeight w:val="824"/>
        </w:trPr>
        <w:tc>
          <w:tcPr>
            <w:tcW w:w="1501" w:type="pct"/>
          </w:tcPr>
          <w:p w14:paraId="45690F3A" w14:textId="77777777" w:rsidR="00490259" w:rsidRPr="009234F5" w:rsidRDefault="00490259" w:rsidP="00FD4A9F">
            <w:pPr>
              <w:tabs>
                <w:tab w:val="left" w:pos="720"/>
              </w:tabs>
              <w:snapToGrid w:val="0"/>
              <w:rPr>
                <w:b/>
                <w:sz w:val="22"/>
              </w:rPr>
            </w:pPr>
          </w:p>
        </w:tc>
        <w:tc>
          <w:tcPr>
            <w:tcW w:w="3499" w:type="pct"/>
          </w:tcPr>
          <w:p w14:paraId="6A7A057A" w14:textId="77777777" w:rsidR="00490259" w:rsidRPr="009234F5" w:rsidRDefault="00490259" w:rsidP="00FD4A9F">
            <w:pPr>
              <w:tabs>
                <w:tab w:val="left" w:pos="720"/>
              </w:tabs>
              <w:snapToGrid w:val="0"/>
              <w:rPr>
                <w:b/>
                <w:sz w:val="22"/>
              </w:rPr>
            </w:pPr>
          </w:p>
        </w:tc>
      </w:tr>
      <w:tr w:rsidR="00490259" w:rsidRPr="009234F5" w14:paraId="3EAE7F71" w14:textId="77777777" w:rsidTr="00FD4A9F">
        <w:trPr>
          <w:trHeight w:val="824"/>
        </w:trPr>
        <w:tc>
          <w:tcPr>
            <w:tcW w:w="1501" w:type="pct"/>
          </w:tcPr>
          <w:p w14:paraId="03232D13" w14:textId="77777777" w:rsidR="00490259" w:rsidRPr="009234F5" w:rsidRDefault="00490259" w:rsidP="00FD4A9F">
            <w:pPr>
              <w:tabs>
                <w:tab w:val="left" w:pos="720"/>
              </w:tabs>
              <w:snapToGrid w:val="0"/>
              <w:rPr>
                <w:b/>
                <w:sz w:val="22"/>
              </w:rPr>
            </w:pPr>
          </w:p>
        </w:tc>
        <w:tc>
          <w:tcPr>
            <w:tcW w:w="3499" w:type="pct"/>
          </w:tcPr>
          <w:p w14:paraId="7784DA10" w14:textId="77777777" w:rsidR="00490259" w:rsidRPr="009234F5" w:rsidRDefault="00490259" w:rsidP="00FD4A9F">
            <w:pPr>
              <w:tabs>
                <w:tab w:val="left" w:pos="720"/>
              </w:tabs>
              <w:snapToGrid w:val="0"/>
              <w:rPr>
                <w:b/>
                <w:sz w:val="22"/>
              </w:rPr>
            </w:pPr>
          </w:p>
        </w:tc>
      </w:tr>
      <w:tr w:rsidR="00490259" w:rsidRPr="009234F5" w14:paraId="764F8D9A" w14:textId="77777777" w:rsidTr="00FD4A9F">
        <w:trPr>
          <w:trHeight w:val="824"/>
        </w:trPr>
        <w:tc>
          <w:tcPr>
            <w:tcW w:w="1501" w:type="pct"/>
          </w:tcPr>
          <w:p w14:paraId="475BE48C" w14:textId="77777777" w:rsidR="00490259" w:rsidRPr="009234F5" w:rsidRDefault="00490259" w:rsidP="00FD4A9F">
            <w:pPr>
              <w:tabs>
                <w:tab w:val="left" w:pos="720"/>
              </w:tabs>
              <w:snapToGrid w:val="0"/>
              <w:rPr>
                <w:b/>
                <w:sz w:val="22"/>
              </w:rPr>
            </w:pPr>
          </w:p>
        </w:tc>
        <w:tc>
          <w:tcPr>
            <w:tcW w:w="3499" w:type="pct"/>
          </w:tcPr>
          <w:p w14:paraId="2B5BA82D" w14:textId="77777777" w:rsidR="00490259" w:rsidRPr="009234F5" w:rsidRDefault="00490259" w:rsidP="00FD4A9F">
            <w:pPr>
              <w:tabs>
                <w:tab w:val="left" w:pos="720"/>
              </w:tabs>
              <w:snapToGrid w:val="0"/>
              <w:rPr>
                <w:b/>
                <w:sz w:val="22"/>
              </w:rPr>
            </w:pPr>
          </w:p>
        </w:tc>
      </w:tr>
    </w:tbl>
    <w:p w14:paraId="64F8432E" w14:textId="77777777" w:rsidR="00490259" w:rsidRPr="009234F5" w:rsidRDefault="00490259" w:rsidP="00490259">
      <w:pPr>
        <w:tabs>
          <w:tab w:val="left" w:pos="720"/>
        </w:tabs>
        <w:ind w:left="360" w:firstLine="180"/>
        <w:rPr>
          <w:b/>
          <w:sz w:val="22"/>
        </w:rPr>
      </w:pPr>
    </w:p>
    <w:p w14:paraId="23362DD4" w14:textId="77777777" w:rsidR="00490259" w:rsidRPr="009234F5" w:rsidRDefault="00490259" w:rsidP="00490259">
      <w:pPr>
        <w:tabs>
          <w:tab w:val="left" w:pos="720"/>
        </w:tabs>
        <w:jc w:val="both"/>
        <w:rPr>
          <w:sz w:val="22"/>
        </w:rPr>
      </w:pPr>
    </w:p>
    <w:p w14:paraId="7088E9FE" w14:textId="77777777" w:rsidR="00490259" w:rsidRPr="009234F5" w:rsidRDefault="00490259" w:rsidP="00490259">
      <w:pPr>
        <w:tabs>
          <w:tab w:val="left" w:pos="720"/>
        </w:tabs>
        <w:ind w:left="360" w:firstLine="180"/>
        <w:jc w:val="both"/>
        <w:rPr>
          <w:sz w:val="22"/>
        </w:rPr>
      </w:pPr>
    </w:p>
    <w:p w14:paraId="4F859628" w14:textId="77777777" w:rsidR="00490259" w:rsidRPr="009234F5" w:rsidRDefault="00490259" w:rsidP="00490259">
      <w:pPr>
        <w:tabs>
          <w:tab w:val="left" w:pos="720"/>
        </w:tabs>
        <w:ind w:left="360" w:firstLine="180"/>
        <w:jc w:val="both"/>
        <w:rPr>
          <w:sz w:val="22"/>
        </w:rPr>
      </w:pPr>
    </w:p>
    <w:p w14:paraId="52DE5120" w14:textId="77777777" w:rsidR="00490259" w:rsidRPr="009234F5" w:rsidRDefault="00490259" w:rsidP="00490259">
      <w:pPr>
        <w:rPr>
          <w:i/>
          <w:sz w:val="18"/>
        </w:rPr>
      </w:pPr>
    </w:p>
    <w:p w14:paraId="35DB153D" w14:textId="77777777" w:rsidR="00490259" w:rsidRPr="009234F5" w:rsidRDefault="00490259" w:rsidP="00490259">
      <w:pPr>
        <w:tabs>
          <w:tab w:val="left" w:pos="851"/>
        </w:tabs>
        <w:rPr>
          <w:b/>
          <w:bCs/>
          <w:i/>
          <w:sz w:val="22"/>
          <w:szCs w:val="28"/>
        </w:rPr>
      </w:pPr>
    </w:p>
    <w:p w14:paraId="30CA8C1E" w14:textId="77777777" w:rsidR="00490259" w:rsidRPr="009234F5" w:rsidRDefault="00490259" w:rsidP="00490259">
      <w:pPr>
        <w:tabs>
          <w:tab w:val="left" w:pos="851"/>
        </w:tabs>
        <w:rPr>
          <w:i/>
          <w:sz w:val="22"/>
          <w:szCs w:val="28"/>
        </w:rPr>
      </w:pPr>
    </w:p>
    <w:p w14:paraId="656E3543" w14:textId="77777777" w:rsidR="00490259" w:rsidRPr="009234F5" w:rsidRDefault="00490259" w:rsidP="00490259">
      <w:pPr>
        <w:tabs>
          <w:tab w:val="left" w:pos="851"/>
        </w:tabs>
        <w:rPr>
          <w:b/>
          <w:bCs/>
          <w:i/>
          <w:sz w:val="22"/>
          <w:szCs w:val="22"/>
        </w:rPr>
      </w:pPr>
      <w:r w:rsidRPr="009234F5">
        <w:rPr>
          <w:b/>
          <w:bCs/>
          <w:i/>
          <w:sz w:val="22"/>
          <w:szCs w:val="22"/>
        </w:rPr>
        <w:t>Uwaga:</w:t>
      </w:r>
    </w:p>
    <w:p w14:paraId="4FFE276D" w14:textId="77777777" w:rsidR="00490259" w:rsidRPr="009234F5" w:rsidRDefault="00490259" w:rsidP="002E4F64">
      <w:pPr>
        <w:tabs>
          <w:tab w:val="left" w:pos="851"/>
        </w:tabs>
        <w:jc w:val="both"/>
        <w:rPr>
          <w:i/>
          <w:sz w:val="22"/>
          <w:szCs w:val="22"/>
        </w:rPr>
      </w:pPr>
      <w:r w:rsidRPr="009234F5">
        <w:rPr>
          <w:i/>
          <w:sz w:val="22"/>
          <w:szCs w:val="22"/>
        </w:rPr>
        <w:t xml:space="preserve">Wypełnia </w:t>
      </w:r>
      <w:r w:rsidR="008616AB" w:rsidRPr="009234F5">
        <w:rPr>
          <w:i/>
          <w:sz w:val="22"/>
          <w:szCs w:val="22"/>
        </w:rPr>
        <w:t>Wykonawca</w:t>
      </w:r>
      <w:r w:rsidRPr="009234F5">
        <w:rPr>
          <w:i/>
          <w:sz w:val="22"/>
          <w:szCs w:val="22"/>
        </w:rPr>
        <w:t>, który zamierza powierzyć część lub części zamówienia Podwykonawcom.</w:t>
      </w:r>
    </w:p>
    <w:p w14:paraId="643B6380" w14:textId="77777777" w:rsidR="00490259" w:rsidRPr="009234F5" w:rsidRDefault="00490259" w:rsidP="002E4F64">
      <w:pPr>
        <w:tabs>
          <w:tab w:val="left" w:pos="851"/>
        </w:tabs>
        <w:jc w:val="both"/>
        <w:rPr>
          <w:i/>
          <w:sz w:val="22"/>
          <w:szCs w:val="22"/>
        </w:rPr>
      </w:pPr>
      <w:r w:rsidRPr="009234F5">
        <w:rPr>
          <w:i/>
          <w:sz w:val="22"/>
          <w:szCs w:val="22"/>
        </w:rPr>
        <w:t>Jeżeli Pod</w:t>
      </w:r>
      <w:r w:rsidR="00786E1D" w:rsidRPr="009234F5">
        <w:rPr>
          <w:i/>
          <w:sz w:val="22"/>
          <w:szCs w:val="22"/>
        </w:rPr>
        <w:t>w</w:t>
      </w:r>
      <w:r w:rsidR="008616AB" w:rsidRPr="009234F5">
        <w:rPr>
          <w:i/>
          <w:sz w:val="22"/>
          <w:szCs w:val="22"/>
        </w:rPr>
        <w:t>ykonawca</w:t>
      </w:r>
      <w:r w:rsidRPr="009234F5">
        <w:rPr>
          <w:i/>
          <w:sz w:val="22"/>
          <w:szCs w:val="22"/>
        </w:rPr>
        <w:t xml:space="preserve"> nie jest znany, wówczas </w:t>
      </w:r>
      <w:r w:rsidR="008616AB" w:rsidRPr="009234F5">
        <w:rPr>
          <w:i/>
          <w:sz w:val="22"/>
          <w:szCs w:val="22"/>
        </w:rPr>
        <w:t>Wykonawca</w:t>
      </w:r>
      <w:r w:rsidRPr="009234F5">
        <w:rPr>
          <w:i/>
          <w:sz w:val="22"/>
          <w:szCs w:val="22"/>
        </w:rPr>
        <w:t xml:space="preserve"> wypełnia tylko kolumnę nr 2.</w:t>
      </w:r>
    </w:p>
    <w:p w14:paraId="55651CB6" w14:textId="77777777" w:rsidR="00490259" w:rsidRPr="009234F5" w:rsidRDefault="00490259" w:rsidP="00490259">
      <w:pPr>
        <w:tabs>
          <w:tab w:val="left" w:pos="851"/>
        </w:tabs>
        <w:ind w:left="-142" w:firstLine="142"/>
        <w:rPr>
          <w:sz w:val="22"/>
        </w:rPr>
      </w:pPr>
    </w:p>
    <w:p w14:paraId="230B4B95" w14:textId="77777777" w:rsidR="00490259" w:rsidRPr="009234F5" w:rsidRDefault="00490259" w:rsidP="00490259">
      <w:pPr>
        <w:tabs>
          <w:tab w:val="left" w:pos="851"/>
        </w:tabs>
        <w:ind w:left="-142" w:firstLine="142"/>
        <w:rPr>
          <w:sz w:val="22"/>
        </w:rPr>
      </w:pPr>
    </w:p>
    <w:p w14:paraId="035F6854" w14:textId="77777777" w:rsidR="00555424" w:rsidRPr="009234F5" w:rsidRDefault="00555424">
      <w:pPr>
        <w:spacing w:after="160" w:line="259" w:lineRule="auto"/>
        <w:rPr>
          <w:sz w:val="22"/>
        </w:rPr>
      </w:pPr>
      <w:r w:rsidRPr="009234F5">
        <w:rPr>
          <w:sz w:val="22"/>
        </w:rPr>
        <w:br w:type="page"/>
      </w:r>
    </w:p>
    <w:p w14:paraId="7E31FFC8" w14:textId="77777777" w:rsidR="00490259" w:rsidRPr="009234F5" w:rsidRDefault="00490259" w:rsidP="00490259">
      <w:pPr>
        <w:jc w:val="both"/>
        <w:rPr>
          <w:rFonts w:eastAsiaTheme="majorEastAsia"/>
          <w:b/>
          <w:bCs/>
          <w:color w:val="2F5496" w:themeColor="accent1" w:themeShade="BF"/>
          <w:spacing w:val="20"/>
          <w:sz w:val="28"/>
          <w:szCs w:val="28"/>
        </w:rPr>
      </w:pPr>
      <w:r w:rsidRPr="009234F5">
        <w:rPr>
          <w:rFonts w:eastAsiaTheme="majorEastAsia"/>
          <w:b/>
          <w:bCs/>
          <w:color w:val="2F5496" w:themeColor="accent1" w:themeShade="BF"/>
          <w:spacing w:val="20"/>
          <w:sz w:val="24"/>
          <w:szCs w:val="24"/>
        </w:rPr>
        <w:lastRenderedPageBreak/>
        <w:t xml:space="preserve">Załącznik nr </w:t>
      </w:r>
      <w:r w:rsidR="00054C51" w:rsidRPr="009234F5">
        <w:rPr>
          <w:rFonts w:eastAsiaTheme="majorEastAsia"/>
          <w:b/>
          <w:bCs/>
          <w:color w:val="2F5496" w:themeColor="accent1" w:themeShade="BF"/>
          <w:spacing w:val="20"/>
          <w:sz w:val="24"/>
          <w:szCs w:val="24"/>
        </w:rPr>
        <w:t>4</w:t>
      </w:r>
      <w:r w:rsidRPr="009234F5">
        <w:rPr>
          <w:rFonts w:eastAsiaTheme="majorEastAsia"/>
          <w:b/>
          <w:bCs/>
          <w:color w:val="2F5496" w:themeColor="accent1" w:themeShade="BF"/>
          <w:spacing w:val="20"/>
          <w:sz w:val="24"/>
          <w:szCs w:val="24"/>
        </w:rPr>
        <w:t xml:space="preserve">.9 do SWZ </w:t>
      </w:r>
      <w:r w:rsidR="00353E0F" w:rsidRPr="009234F5">
        <w:rPr>
          <w:rFonts w:eastAsiaTheme="majorEastAsia"/>
          <w:b/>
          <w:bCs/>
          <w:color w:val="2F5496" w:themeColor="accent1" w:themeShade="BF"/>
          <w:spacing w:val="20"/>
          <w:sz w:val="24"/>
          <w:szCs w:val="24"/>
        </w:rPr>
        <w:t>–</w:t>
      </w:r>
      <w:r w:rsidRPr="009234F5">
        <w:rPr>
          <w:rFonts w:eastAsiaTheme="majorEastAsia"/>
          <w:b/>
          <w:bCs/>
          <w:color w:val="2F5496" w:themeColor="accent1" w:themeShade="BF"/>
          <w:spacing w:val="20"/>
          <w:sz w:val="24"/>
          <w:szCs w:val="24"/>
        </w:rPr>
        <w:t xml:space="preserve"> INFORMACJA O POWSTANIU U ZAMAWIAJĄCEGO OBOWIĄZKU PODATKOWEGO </w:t>
      </w:r>
    </w:p>
    <w:p w14:paraId="5F2E8E5F" w14:textId="77777777" w:rsidR="00490259" w:rsidRPr="009234F5" w:rsidRDefault="00490259" w:rsidP="00490259">
      <w:pPr>
        <w:tabs>
          <w:tab w:val="left" w:pos="851"/>
        </w:tabs>
        <w:ind w:left="-142" w:firstLine="142"/>
        <w:jc w:val="center"/>
        <w:rPr>
          <w:b/>
          <w:bCs/>
          <w:i/>
          <w:iCs/>
          <w:sz w:val="22"/>
          <w:szCs w:val="22"/>
        </w:rPr>
      </w:pPr>
    </w:p>
    <w:p w14:paraId="1818AFF3" w14:textId="77777777" w:rsidR="00490259" w:rsidRPr="009234F5" w:rsidRDefault="00490259" w:rsidP="00490259">
      <w:pPr>
        <w:tabs>
          <w:tab w:val="left" w:pos="851"/>
        </w:tabs>
        <w:ind w:left="-142" w:firstLine="142"/>
        <w:jc w:val="center"/>
        <w:rPr>
          <w:rFonts w:eastAsiaTheme="majorEastAsia"/>
          <w:b/>
          <w:bCs/>
          <w:i/>
          <w:iCs/>
          <w:color w:val="FF0000"/>
          <w:spacing w:val="20"/>
          <w:sz w:val="22"/>
          <w:szCs w:val="22"/>
        </w:rPr>
      </w:pPr>
      <w:r w:rsidRPr="009234F5">
        <w:rPr>
          <w:b/>
          <w:bCs/>
          <w:i/>
          <w:iCs/>
          <w:color w:val="FF0000"/>
          <w:sz w:val="22"/>
          <w:szCs w:val="22"/>
        </w:rPr>
        <w:t xml:space="preserve">(DOTYCZY  </w:t>
      </w:r>
      <w:r w:rsidR="008616AB" w:rsidRPr="009234F5">
        <w:rPr>
          <w:b/>
          <w:bCs/>
          <w:i/>
          <w:iCs/>
          <w:color w:val="FF0000"/>
          <w:sz w:val="22"/>
          <w:szCs w:val="22"/>
        </w:rPr>
        <w:t>WYKONAWCÓW</w:t>
      </w:r>
      <w:r w:rsidRPr="009234F5">
        <w:rPr>
          <w:b/>
          <w:bCs/>
          <w:i/>
          <w:iCs/>
          <w:color w:val="FF0000"/>
          <w:sz w:val="22"/>
          <w:szCs w:val="22"/>
        </w:rPr>
        <w:t xml:space="preserve"> MAJACYCH SIEDZIBĘ POZA GRANICAMI POLSKI)</w:t>
      </w:r>
    </w:p>
    <w:p w14:paraId="0622C42A" w14:textId="77777777" w:rsidR="00490259" w:rsidRPr="009234F5" w:rsidRDefault="00490259" w:rsidP="00490259">
      <w:pPr>
        <w:jc w:val="both"/>
        <w:rPr>
          <w:rFonts w:eastAsiaTheme="majorEastAsia"/>
          <w:b/>
          <w:bCs/>
          <w:color w:val="2F5496" w:themeColor="accent1" w:themeShade="BF"/>
          <w:spacing w:val="20"/>
          <w:sz w:val="28"/>
          <w:szCs w:val="28"/>
        </w:rPr>
      </w:pPr>
    </w:p>
    <w:p w14:paraId="7ECC2C49" w14:textId="77777777" w:rsidR="00490259" w:rsidRPr="009234F5" w:rsidRDefault="00490259" w:rsidP="00490259">
      <w:pPr>
        <w:tabs>
          <w:tab w:val="left" w:pos="0"/>
        </w:tabs>
        <w:rPr>
          <w:color w:val="FF0000"/>
          <w:sz w:val="22"/>
          <w:szCs w:val="22"/>
        </w:rPr>
      </w:pPr>
    </w:p>
    <w:p w14:paraId="79CBF316" w14:textId="77777777" w:rsidR="008A46E0" w:rsidRPr="009234F5" w:rsidRDefault="008A46E0" w:rsidP="008A46E0">
      <w:pPr>
        <w:jc w:val="both"/>
        <w:rPr>
          <w:rFonts w:eastAsiaTheme="majorEastAsia"/>
          <w:b/>
          <w:bCs/>
          <w:color w:val="2F5496" w:themeColor="accent1" w:themeShade="BF"/>
          <w:spacing w:val="20"/>
          <w:sz w:val="28"/>
          <w:szCs w:val="28"/>
        </w:rPr>
      </w:pPr>
    </w:p>
    <w:p w14:paraId="20399BE3" w14:textId="77777777" w:rsidR="008A46E0" w:rsidRPr="009234F5" w:rsidRDefault="008A46E0" w:rsidP="008A46E0">
      <w:pPr>
        <w:tabs>
          <w:tab w:val="left" w:pos="0"/>
        </w:tabs>
        <w:rPr>
          <w:sz w:val="22"/>
          <w:szCs w:val="22"/>
        </w:rPr>
      </w:pPr>
    </w:p>
    <w:p w14:paraId="5D1E27E8" w14:textId="77777777" w:rsidR="008A46E0" w:rsidRPr="009234F5" w:rsidRDefault="008A46E0" w:rsidP="008A46E0">
      <w:pPr>
        <w:tabs>
          <w:tab w:val="left" w:pos="0"/>
        </w:tabs>
        <w:rPr>
          <w:sz w:val="22"/>
          <w:szCs w:val="22"/>
        </w:rPr>
      </w:pPr>
      <w:r w:rsidRPr="009234F5">
        <w:rPr>
          <w:sz w:val="22"/>
          <w:szCs w:val="22"/>
        </w:rPr>
        <w:t>Nazwa Wykonawcy: ...................................................................................................................</w:t>
      </w:r>
    </w:p>
    <w:p w14:paraId="68EDE451" w14:textId="77777777" w:rsidR="008A46E0" w:rsidRPr="009234F5" w:rsidRDefault="008A46E0" w:rsidP="008A46E0">
      <w:pPr>
        <w:tabs>
          <w:tab w:val="left" w:pos="0"/>
        </w:tabs>
        <w:rPr>
          <w:sz w:val="22"/>
          <w:szCs w:val="22"/>
        </w:rPr>
      </w:pPr>
    </w:p>
    <w:p w14:paraId="095CECFE" w14:textId="77777777" w:rsidR="008A46E0" w:rsidRPr="009234F5" w:rsidRDefault="008A46E0" w:rsidP="008A46E0">
      <w:pPr>
        <w:jc w:val="both"/>
        <w:rPr>
          <w:sz w:val="24"/>
          <w:szCs w:val="24"/>
        </w:rPr>
      </w:pPr>
    </w:p>
    <w:p w14:paraId="4CFC7F86" w14:textId="77777777" w:rsidR="008A46E0" w:rsidRPr="009234F5" w:rsidRDefault="008A46E0" w:rsidP="008A46E0">
      <w:pPr>
        <w:tabs>
          <w:tab w:val="left" w:pos="851"/>
        </w:tabs>
        <w:ind w:left="-142" w:firstLine="142"/>
      </w:pPr>
    </w:p>
    <w:p w14:paraId="0DB51AD0" w14:textId="77777777" w:rsidR="008A46E0" w:rsidRPr="009234F5" w:rsidRDefault="008A46E0" w:rsidP="008A46E0">
      <w:pPr>
        <w:tabs>
          <w:tab w:val="left" w:pos="851"/>
        </w:tabs>
        <w:ind w:left="-142" w:firstLine="142"/>
        <w:rPr>
          <w:sz w:val="22"/>
          <w:szCs w:val="22"/>
        </w:rPr>
      </w:pPr>
    </w:p>
    <w:p w14:paraId="77D25CF3" w14:textId="77777777" w:rsidR="008A46E0" w:rsidRPr="009234F5" w:rsidRDefault="008A46E0" w:rsidP="008A46E0">
      <w:pPr>
        <w:tabs>
          <w:tab w:val="left" w:pos="851"/>
        </w:tabs>
        <w:jc w:val="both"/>
        <w:rPr>
          <w:sz w:val="22"/>
          <w:szCs w:val="22"/>
        </w:rPr>
      </w:pPr>
      <w:r w:rsidRPr="009234F5">
        <w:rPr>
          <w:sz w:val="22"/>
          <w:szCs w:val="22"/>
        </w:rPr>
        <w:t xml:space="preserve">Oświadczam, że wybór oferty będzie prowadzić do powstania u Zamawiającego obowiązku podatkowego zgodnie z ustawą z 11.03.2004r. o podatku od towarów i usług: </w:t>
      </w:r>
    </w:p>
    <w:p w14:paraId="5C44C9BE" w14:textId="77777777" w:rsidR="008A46E0" w:rsidRPr="009234F5"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9234F5" w14:paraId="58303197" w14:textId="77777777" w:rsidTr="00FD4A9F">
        <w:tc>
          <w:tcPr>
            <w:tcW w:w="3594" w:type="dxa"/>
            <w:vAlign w:val="center"/>
          </w:tcPr>
          <w:p w14:paraId="55FC546A" w14:textId="77777777" w:rsidR="008A46E0" w:rsidRPr="009234F5" w:rsidRDefault="008A46E0" w:rsidP="00FD4A9F">
            <w:pPr>
              <w:tabs>
                <w:tab w:val="left" w:pos="851"/>
              </w:tabs>
              <w:ind w:left="30" w:hanging="30"/>
              <w:jc w:val="center"/>
            </w:pPr>
            <w:r w:rsidRPr="009234F5">
              <w:rPr>
                <w:bCs/>
                <w:sz w:val="22"/>
                <w:szCs w:val="22"/>
              </w:rPr>
              <w:t xml:space="preserve">Nazwa (rodzaj) towaru lub usługi, których dostawa lub świadczenie będą prowadziły do powstania obowiązku podatkowego </w:t>
            </w:r>
            <w:r w:rsidRPr="009234F5">
              <w:rPr>
                <w:sz w:val="22"/>
                <w:szCs w:val="22"/>
              </w:rPr>
              <w:t xml:space="preserve">(zgodnie </w:t>
            </w:r>
            <w:r w:rsidRPr="009234F5">
              <w:rPr>
                <w:sz w:val="22"/>
                <w:szCs w:val="22"/>
              </w:rPr>
              <w:br/>
              <w:t>z Formularzem Ofertowym) *</w:t>
            </w:r>
          </w:p>
        </w:tc>
        <w:tc>
          <w:tcPr>
            <w:tcW w:w="2255" w:type="dxa"/>
          </w:tcPr>
          <w:p w14:paraId="4C3F50E8" w14:textId="77777777" w:rsidR="008A46E0" w:rsidRPr="009234F5" w:rsidRDefault="008A46E0" w:rsidP="00FD4A9F">
            <w:pPr>
              <w:tabs>
                <w:tab w:val="left" w:pos="1523"/>
              </w:tabs>
              <w:jc w:val="center"/>
              <w:rPr>
                <w:sz w:val="22"/>
                <w:szCs w:val="22"/>
              </w:rPr>
            </w:pPr>
            <w:r w:rsidRPr="009234F5">
              <w:rPr>
                <w:sz w:val="22"/>
                <w:szCs w:val="22"/>
              </w:rPr>
              <w:t>Wartość towaru lub usługi objętego obowiązkiem podatkowym zamawiającego, bez kwoty podatku</w:t>
            </w:r>
          </w:p>
        </w:tc>
        <w:tc>
          <w:tcPr>
            <w:tcW w:w="2792" w:type="dxa"/>
            <w:vAlign w:val="center"/>
          </w:tcPr>
          <w:p w14:paraId="340FAB6D" w14:textId="77777777" w:rsidR="008A46E0" w:rsidRPr="009234F5" w:rsidRDefault="008A46E0" w:rsidP="00FD4A9F">
            <w:pPr>
              <w:tabs>
                <w:tab w:val="left" w:pos="1523"/>
              </w:tabs>
              <w:jc w:val="center"/>
            </w:pPr>
            <w:r w:rsidRPr="009234F5">
              <w:rPr>
                <w:sz w:val="22"/>
                <w:szCs w:val="22"/>
              </w:rPr>
              <w:t>Stawka podatku od towarów i usług, która zgodnie z wiedzą wykonawcy, będzie miała zastosowanie [%]</w:t>
            </w:r>
          </w:p>
        </w:tc>
      </w:tr>
      <w:tr w:rsidR="00C1155B" w:rsidRPr="009234F5" w14:paraId="5A0433B6" w14:textId="77777777" w:rsidTr="00FD4A9F">
        <w:tc>
          <w:tcPr>
            <w:tcW w:w="3594" w:type="dxa"/>
          </w:tcPr>
          <w:p w14:paraId="4BEB4226" w14:textId="77777777" w:rsidR="008A46E0" w:rsidRPr="009234F5" w:rsidRDefault="008A46E0" w:rsidP="00FD4A9F">
            <w:pPr>
              <w:tabs>
                <w:tab w:val="left" w:pos="851"/>
              </w:tabs>
              <w:rPr>
                <w:sz w:val="22"/>
                <w:szCs w:val="22"/>
              </w:rPr>
            </w:pPr>
          </w:p>
          <w:p w14:paraId="1B5592E9" w14:textId="77777777" w:rsidR="008A46E0" w:rsidRPr="009234F5" w:rsidRDefault="008A46E0" w:rsidP="00FD4A9F">
            <w:pPr>
              <w:tabs>
                <w:tab w:val="left" w:pos="851"/>
              </w:tabs>
              <w:rPr>
                <w:sz w:val="22"/>
                <w:szCs w:val="22"/>
              </w:rPr>
            </w:pPr>
          </w:p>
        </w:tc>
        <w:tc>
          <w:tcPr>
            <w:tcW w:w="2255" w:type="dxa"/>
          </w:tcPr>
          <w:p w14:paraId="3CF1A5B9" w14:textId="77777777" w:rsidR="008A46E0" w:rsidRPr="009234F5" w:rsidRDefault="008A46E0" w:rsidP="00FD4A9F">
            <w:pPr>
              <w:tabs>
                <w:tab w:val="left" w:pos="851"/>
              </w:tabs>
              <w:rPr>
                <w:sz w:val="22"/>
                <w:szCs w:val="22"/>
              </w:rPr>
            </w:pPr>
          </w:p>
        </w:tc>
        <w:tc>
          <w:tcPr>
            <w:tcW w:w="2792" w:type="dxa"/>
          </w:tcPr>
          <w:p w14:paraId="1D6F8313" w14:textId="77777777" w:rsidR="008A46E0" w:rsidRPr="009234F5" w:rsidRDefault="008A46E0" w:rsidP="00FD4A9F">
            <w:pPr>
              <w:tabs>
                <w:tab w:val="left" w:pos="851"/>
              </w:tabs>
              <w:rPr>
                <w:sz w:val="22"/>
                <w:szCs w:val="22"/>
              </w:rPr>
            </w:pPr>
          </w:p>
        </w:tc>
      </w:tr>
      <w:tr w:rsidR="00C1155B" w:rsidRPr="009234F5" w14:paraId="7F75554C" w14:textId="77777777" w:rsidTr="00FD4A9F">
        <w:tc>
          <w:tcPr>
            <w:tcW w:w="3594" w:type="dxa"/>
          </w:tcPr>
          <w:p w14:paraId="6E40B5B7" w14:textId="77777777" w:rsidR="008A46E0" w:rsidRPr="009234F5" w:rsidRDefault="008A46E0" w:rsidP="00FD4A9F">
            <w:pPr>
              <w:tabs>
                <w:tab w:val="left" w:pos="851"/>
              </w:tabs>
              <w:rPr>
                <w:sz w:val="22"/>
                <w:szCs w:val="22"/>
              </w:rPr>
            </w:pPr>
          </w:p>
          <w:p w14:paraId="43881D33" w14:textId="77777777" w:rsidR="008A46E0" w:rsidRPr="009234F5" w:rsidRDefault="008A46E0" w:rsidP="00FD4A9F">
            <w:pPr>
              <w:tabs>
                <w:tab w:val="left" w:pos="851"/>
              </w:tabs>
              <w:rPr>
                <w:sz w:val="22"/>
                <w:szCs w:val="22"/>
              </w:rPr>
            </w:pPr>
          </w:p>
        </w:tc>
        <w:tc>
          <w:tcPr>
            <w:tcW w:w="2255" w:type="dxa"/>
          </w:tcPr>
          <w:p w14:paraId="57D500C6" w14:textId="77777777" w:rsidR="008A46E0" w:rsidRPr="009234F5" w:rsidRDefault="008A46E0" w:rsidP="00FD4A9F">
            <w:pPr>
              <w:tabs>
                <w:tab w:val="left" w:pos="851"/>
              </w:tabs>
              <w:rPr>
                <w:sz w:val="22"/>
                <w:szCs w:val="22"/>
              </w:rPr>
            </w:pPr>
          </w:p>
        </w:tc>
        <w:tc>
          <w:tcPr>
            <w:tcW w:w="2792" w:type="dxa"/>
          </w:tcPr>
          <w:p w14:paraId="218B7E34" w14:textId="77777777" w:rsidR="008A46E0" w:rsidRPr="009234F5" w:rsidRDefault="008A46E0" w:rsidP="00FD4A9F">
            <w:pPr>
              <w:tabs>
                <w:tab w:val="left" w:pos="851"/>
              </w:tabs>
              <w:rPr>
                <w:sz w:val="22"/>
                <w:szCs w:val="22"/>
              </w:rPr>
            </w:pPr>
          </w:p>
        </w:tc>
      </w:tr>
      <w:tr w:rsidR="00C1155B" w:rsidRPr="009234F5" w14:paraId="3B4C58E2" w14:textId="77777777" w:rsidTr="00FD4A9F">
        <w:tc>
          <w:tcPr>
            <w:tcW w:w="3594" w:type="dxa"/>
          </w:tcPr>
          <w:p w14:paraId="53563E97" w14:textId="77777777" w:rsidR="008A46E0" w:rsidRPr="009234F5" w:rsidRDefault="008A46E0" w:rsidP="00FD4A9F">
            <w:pPr>
              <w:tabs>
                <w:tab w:val="left" w:pos="851"/>
              </w:tabs>
              <w:rPr>
                <w:sz w:val="22"/>
                <w:szCs w:val="22"/>
              </w:rPr>
            </w:pPr>
          </w:p>
          <w:p w14:paraId="2EAC1BF8" w14:textId="77777777" w:rsidR="008A46E0" w:rsidRPr="009234F5" w:rsidRDefault="008A46E0" w:rsidP="00FD4A9F">
            <w:pPr>
              <w:tabs>
                <w:tab w:val="left" w:pos="851"/>
              </w:tabs>
              <w:rPr>
                <w:sz w:val="22"/>
                <w:szCs w:val="22"/>
              </w:rPr>
            </w:pPr>
          </w:p>
        </w:tc>
        <w:tc>
          <w:tcPr>
            <w:tcW w:w="2255" w:type="dxa"/>
          </w:tcPr>
          <w:p w14:paraId="1BB9CF44" w14:textId="77777777" w:rsidR="008A46E0" w:rsidRPr="009234F5" w:rsidRDefault="008A46E0" w:rsidP="00FD4A9F">
            <w:pPr>
              <w:tabs>
                <w:tab w:val="left" w:pos="851"/>
              </w:tabs>
              <w:rPr>
                <w:sz w:val="22"/>
                <w:szCs w:val="22"/>
              </w:rPr>
            </w:pPr>
          </w:p>
        </w:tc>
        <w:tc>
          <w:tcPr>
            <w:tcW w:w="2792" w:type="dxa"/>
          </w:tcPr>
          <w:p w14:paraId="425112D5" w14:textId="77777777" w:rsidR="008A46E0" w:rsidRPr="009234F5" w:rsidRDefault="008A46E0" w:rsidP="00FD4A9F">
            <w:pPr>
              <w:tabs>
                <w:tab w:val="left" w:pos="851"/>
              </w:tabs>
              <w:rPr>
                <w:sz w:val="22"/>
                <w:szCs w:val="22"/>
              </w:rPr>
            </w:pPr>
          </w:p>
        </w:tc>
      </w:tr>
      <w:tr w:rsidR="00C1155B" w:rsidRPr="009234F5" w14:paraId="3555D66F" w14:textId="77777777" w:rsidTr="00FD4A9F">
        <w:tc>
          <w:tcPr>
            <w:tcW w:w="3594" w:type="dxa"/>
          </w:tcPr>
          <w:p w14:paraId="7AFAB854" w14:textId="77777777" w:rsidR="008A46E0" w:rsidRPr="009234F5" w:rsidRDefault="008A46E0" w:rsidP="00FD4A9F">
            <w:pPr>
              <w:tabs>
                <w:tab w:val="left" w:pos="851"/>
              </w:tabs>
              <w:rPr>
                <w:sz w:val="22"/>
                <w:szCs w:val="22"/>
              </w:rPr>
            </w:pPr>
          </w:p>
          <w:p w14:paraId="7F7E73BC" w14:textId="77777777" w:rsidR="008A46E0" w:rsidRPr="009234F5" w:rsidRDefault="008A46E0" w:rsidP="00FD4A9F">
            <w:pPr>
              <w:tabs>
                <w:tab w:val="left" w:pos="851"/>
              </w:tabs>
              <w:rPr>
                <w:sz w:val="22"/>
                <w:szCs w:val="22"/>
              </w:rPr>
            </w:pPr>
          </w:p>
        </w:tc>
        <w:tc>
          <w:tcPr>
            <w:tcW w:w="2255" w:type="dxa"/>
          </w:tcPr>
          <w:p w14:paraId="312AF200" w14:textId="77777777" w:rsidR="008A46E0" w:rsidRPr="009234F5" w:rsidRDefault="008A46E0" w:rsidP="00FD4A9F">
            <w:pPr>
              <w:tabs>
                <w:tab w:val="left" w:pos="851"/>
              </w:tabs>
              <w:rPr>
                <w:sz w:val="22"/>
                <w:szCs w:val="22"/>
              </w:rPr>
            </w:pPr>
          </w:p>
        </w:tc>
        <w:tc>
          <w:tcPr>
            <w:tcW w:w="2792" w:type="dxa"/>
          </w:tcPr>
          <w:p w14:paraId="5792C9D5" w14:textId="77777777" w:rsidR="008A46E0" w:rsidRPr="009234F5" w:rsidRDefault="008A46E0" w:rsidP="00FD4A9F">
            <w:pPr>
              <w:tabs>
                <w:tab w:val="left" w:pos="851"/>
              </w:tabs>
              <w:rPr>
                <w:sz w:val="22"/>
                <w:szCs w:val="22"/>
              </w:rPr>
            </w:pPr>
          </w:p>
        </w:tc>
      </w:tr>
    </w:tbl>
    <w:p w14:paraId="391022F0" w14:textId="77777777" w:rsidR="008A46E0" w:rsidRPr="009234F5" w:rsidRDefault="008A46E0" w:rsidP="008A46E0">
      <w:pPr>
        <w:jc w:val="both"/>
        <w:rPr>
          <w:i/>
          <w:iCs/>
          <w:sz w:val="22"/>
          <w:szCs w:val="22"/>
        </w:rPr>
      </w:pPr>
      <w:r w:rsidRPr="009234F5">
        <w:rPr>
          <w:i/>
          <w:iCs/>
          <w:sz w:val="22"/>
          <w:szCs w:val="22"/>
        </w:rPr>
        <w:t xml:space="preserve">*Wpisać odpowiednio (w przypadku większej ilości zadań/pozycji można numery zadań/pozycji wpisać </w:t>
      </w:r>
      <w:r w:rsidRPr="009234F5">
        <w:rPr>
          <w:i/>
          <w:iCs/>
          <w:sz w:val="22"/>
          <w:szCs w:val="22"/>
        </w:rPr>
        <w:br/>
        <w:t xml:space="preserve">   w jednej pozycji tabeli np. „1, 3, od 5 do 19” lub „wszystkie oferowane zadania/pozycje”)</w:t>
      </w:r>
    </w:p>
    <w:p w14:paraId="3B191705" w14:textId="77777777" w:rsidR="008A46E0" w:rsidRPr="009234F5" w:rsidRDefault="008A46E0" w:rsidP="008A46E0">
      <w:pPr>
        <w:tabs>
          <w:tab w:val="left" w:pos="851"/>
        </w:tabs>
        <w:ind w:left="-142" w:firstLine="142"/>
        <w:rPr>
          <w:sz w:val="22"/>
          <w:szCs w:val="22"/>
        </w:rPr>
      </w:pPr>
    </w:p>
    <w:p w14:paraId="4C94FFBF" w14:textId="77777777" w:rsidR="008A46E0" w:rsidRPr="009234F5" w:rsidRDefault="008A46E0" w:rsidP="008A46E0">
      <w:pPr>
        <w:tabs>
          <w:tab w:val="left" w:pos="851"/>
        </w:tabs>
        <w:ind w:left="-142" w:firstLine="142"/>
        <w:rPr>
          <w:sz w:val="22"/>
          <w:szCs w:val="22"/>
        </w:rPr>
      </w:pPr>
    </w:p>
    <w:p w14:paraId="0B240F91" w14:textId="77777777" w:rsidR="008A46E0" w:rsidRPr="009234F5" w:rsidRDefault="008A46E0" w:rsidP="008A46E0">
      <w:pPr>
        <w:tabs>
          <w:tab w:val="left" w:pos="851"/>
        </w:tabs>
        <w:ind w:left="-142" w:firstLine="142"/>
        <w:rPr>
          <w:szCs w:val="18"/>
        </w:rPr>
      </w:pPr>
    </w:p>
    <w:p w14:paraId="0175E49A" w14:textId="77777777" w:rsidR="008A46E0" w:rsidRPr="009234F5" w:rsidRDefault="00715D96" w:rsidP="003510EE">
      <w:pPr>
        <w:tabs>
          <w:tab w:val="left" w:pos="851"/>
        </w:tabs>
        <w:jc w:val="both"/>
        <w:rPr>
          <w:sz w:val="22"/>
        </w:rPr>
      </w:pPr>
      <w:bookmarkStart w:id="127" w:name="_Hlk148702593"/>
      <w:r w:rsidRPr="009234F5">
        <w:rPr>
          <w:sz w:val="22"/>
        </w:rPr>
        <w:t>Stawka podatku od towarów i usług obowiązująca u Zamawiającego</w:t>
      </w:r>
      <w:r w:rsidR="003510EE" w:rsidRPr="009234F5">
        <w:rPr>
          <w:sz w:val="22"/>
        </w:rPr>
        <w:t xml:space="preserve"> zgodnie z ustawą z 11.03.2004 r. </w:t>
      </w:r>
      <w:r w:rsidR="003510EE" w:rsidRPr="009234F5">
        <w:rPr>
          <w:sz w:val="22"/>
        </w:rPr>
        <w:br/>
        <w:t>o podatku od towarów i usług wynosi … %.</w:t>
      </w:r>
    </w:p>
    <w:p w14:paraId="22CFA0E5" w14:textId="77777777" w:rsidR="008A46E0" w:rsidRPr="009234F5" w:rsidRDefault="008A46E0" w:rsidP="003510EE">
      <w:pPr>
        <w:tabs>
          <w:tab w:val="left" w:pos="851"/>
        </w:tabs>
        <w:ind w:left="-142" w:firstLine="142"/>
        <w:jc w:val="both"/>
        <w:rPr>
          <w:sz w:val="22"/>
        </w:rPr>
      </w:pPr>
    </w:p>
    <w:bookmarkEnd w:id="127"/>
    <w:p w14:paraId="125C2678" w14:textId="77777777" w:rsidR="008A46E0" w:rsidRPr="009234F5" w:rsidRDefault="008A46E0" w:rsidP="008A46E0">
      <w:pPr>
        <w:tabs>
          <w:tab w:val="left" w:pos="851"/>
        </w:tabs>
        <w:ind w:left="-142" w:firstLine="142"/>
        <w:rPr>
          <w:sz w:val="22"/>
        </w:rPr>
      </w:pPr>
    </w:p>
    <w:p w14:paraId="743C8E30" w14:textId="77777777" w:rsidR="008A46E0" w:rsidRPr="009234F5" w:rsidRDefault="008A46E0" w:rsidP="008A46E0"/>
    <w:p w14:paraId="5227BFA9" w14:textId="77777777" w:rsidR="00490259" w:rsidRPr="009234F5" w:rsidRDefault="00490259" w:rsidP="00490259">
      <w:pPr>
        <w:tabs>
          <w:tab w:val="left" w:pos="851"/>
        </w:tabs>
        <w:ind w:left="-142" w:firstLine="142"/>
        <w:rPr>
          <w:sz w:val="22"/>
        </w:rPr>
      </w:pPr>
    </w:p>
    <w:p w14:paraId="59F08E22" w14:textId="77777777" w:rsidR="00490259" w:rsidRPr="009234F5" w:rsidRDefault="00490259" w:rsidP="00490259">
      <w:pPr>
        <w:tabs>
          <w:tab w:val="left" w:pos="851"/>
        </w:tabs>
        <w:ind w:left="-142" w:firstLine="142"/>
        <w:rPr>
          <w:sz w:val="22"/>
        </w:rPr>
      </w:pPr>
    </w:p>
    <w:p w14:paraId="7C89A316" w14:textId="77777777" w:rsidR="00490259" w:rsidRPr="009234F5" w:rsidRDefault="00490259" w:rsidP="00490259">
      <w:pPr>
        <w:tabs>
          <w:tab w:val="left" w:pos="851"/>
        </w:tabs>
        <w:ind w:left="-142" w:firstLine="142"/>
        <w:rPr>
          <w:sz w:val="22"/>
        </w:rPr>
      </w:pPr>
    </w:p>
    <w:p w14:paraId="4742830B" w14:textId="77777777" w:rsidR="00490259" w:rsidRPr="009234F5" w:rsidRDefault="00490259" w:rsidP="00490259">
      <w:pPr>
        <w:tabs>
          <w:tab w:val="left" w:pos="851"/>
        </w:tabs>
        <w:ind w:left="-142" w:firstLine="142"/>
        <w:rPr>
          <w:sz w:val="22"/>
        </w:rPr>
      </w:pPr>
    </w:p>
    <w:p w14:paraId="5DAA272B" w14:textId="77777777" w:rsidR="00490259" w:rsidRPr="009234F5" w:rsidRDefault="00490259" w:rsidP="00490259">
      <w:pPr>
        <w:tabs>
          <w:tab w:val="left" w:pos="851"/>
        </w:tabs>
        <w:ind w:left="-142" w:firstLine="142"/>
        <w:rPr>
          <w:sz w:val="22"/>
        </w:rPr>
      </w:pPr>
    </w:p>
    <w:p w14:paraId="63AD8538" w14:textId="77777777" w:rsidR="00490259" w:rsidRPr="009234F5" w:rsidRDefault="00490259" w:rsidP="00490259">
      <w:pPr>
        <w:tabs>
          <w:tab w:val="left" w:pos="851"/>
        </w:tabs>
        <w:ind w:left="-142" w:firstLine="142"/>
        <w:rPr>
          <w:sz w:val="22"/>
        </w:rPr>
      </w:pPr>
    </w:p>
    <w:p w14:paraId="12DCA511" w14:textId="77777777" w:rsidR="00490259" w:rsidRPr="009234F5" w:rsidRDefault="00490259" w:rsidP="00490259">
      <w:pPr>
        <w:tabs>
          <w:tab w:val="left" w:pos="851"/>
        </w:tabs>
        <w:ind w:left="-142" w:firstLine="142"/>
        <w:rPr>
          <w:sz w:val="22"/>
        </w:rPr>
      </w:pPr>
    </w:p>
    <w:p w14:paraId="35B529FC" w14:textId="77777777" w:rsidR="00490259" w:rsidRPr="009234F5" w:rsidRDefault="00490259" w:rsidP="00490259">
      <w:pPr>
        <w:tabs>
          <w:tab w:val="left" w:pos="851"/>
        </w:tabs>
        <w:ind w:left="-142" w:firstLine="142"/>
        <w:rPr>
          <w:sz w:val="22"/>
        </w:rPr>
      </w:pPr>
    </w:p>
    <w:p w14:paraId="021873DB" w14:textId="77777777" w:rsidR="00490259" w:rsidRPr="009234F5" w:rsidRDefault="00490259" w:rsidP="00490259">
      <w:pPr>
        <w:tabs>
          <w:tab w:val="left" w:pos="851"/>
        </w:tabs>
        <w:ind w:left="-142" w:firstLine="142"/>
        <w:rPr>
          <w:sz w:val="22"/>
        </w:rPr>
      </w:pPr>
    </w:p>
    <w:p w14:paraId="7F213AB9" w14:textId="77777777" w:rsidR="00490259" w:rsidRPr="009234F5" w:rsidRDefault="00490259" w:rsidP="00490259">
      <w:pPr>
        <w:tabs>
          <w:tab w:val="left" w:pos="851"/>
        </w:tabs>
        <w:ind w:left="-142" w:firstLine="142"/>
        <w:rPr>
          <w:sz w:val="22"/>
        </w:rPr>
      </w:pPr>
    </w:p>
    <w:p w14:paraId="38D6C4D2" w14:textId="77777777" w:rsidR="00490259" w:rsidRPr="009234F5" w:rsidRDefault="00490259" w:rsidP="00490259">
      <w:pPr>
        <w:tabs>
          <w:tab w:val="left" w:pos="851"/>
        </w:tabs>
        <w:ind w:left="-142" w:firstLine="142"/>
        <w:rPr>
          <w:sz w:val="22"/>
        </w:rPr>
      </w:pPr>
    </w:p>
    <w:p w14:paraId="22496F34" w14:textId="77777777" w:rsidR="00490259" w:rsidRPr="009234F5" w:rsidRDefault="00490259" w:rsidP="00490259">
      <w:pPr>
        <w:tabs>
          <w:tab w:val="left" w:pos="851"/>
        </w:tabs>
        <w:ind w:left="-142" w:firstLine="142"/>
        <w:rPr>
          <w:sz w:val="22"/>
        </w:rPr>
      </w:pPr>
    </w:p>
    <w:p w14:paraId="763BD93B" w14:textId="77777777" w:rsidR="00490259" w:rsidRPr="009234F5" w:rsidRDefault="00490259" w:rsidP="005D233E">
      <w:pPr>
        <w:tabs>
          <w:tab w:val="left" w:pos="851"/>
        </w:tabs>
        <w:rPr>
          <w:sz w:val="22"/>
        </w:rPr>
      </w:pPr>
    </w:p>
    <w:p w14:paraId="7109A73D" w14:textId="77777777" w:rsidR="00490259" w:rsidRPr="009234F5" w:rsidRDefault="00490259" w:rsidP="008057B2">
      <w:pPr>
        <w:jc w:val="both"/>
        <w:rPr>
          <w:rFonts w:eastAsiaTheme="majorEastAsia"/>
          <w:b/>
          <w:bCs/>
          <w:color w:val="2F5496" w:themeColor="accent1" w:themeShade="BF"/>
          <w:spacing w:val="20"/>
          <w:sz w:val="28"/>
          <w:szCs w:val="28"/>
        </w:rPr>
      </w:pPr>
      <w:bookmarkStart w:id="128" w:name="_Hlk83030833"/>
      <w:r w:rsidRPr="009234F5">
        <w:rPr>
          <w:rFonts w:eastAsiaTheme="majorEastAsia"/>
          <w:b/>
          <w:bCs/>
          <w:color w:val="2F5496" w:themeColor="accent1" w:themeShade="BF"/>
          <w:spacing w:val="20"/>
          <w:sz w:val="28"/>
          <w:szCs w:val="28"/>
        </w:rPr>
        <w:t xml:space="preserve">Załącznik nr </w:t>
      </w:r>
      <w:r w:rsidR="00054C51" w:rsidRPr="009234F5">
        <w:rPr>
          <w:rFonts w:eastAsiaTheme="majorEastAsia"/>
          <w:b/>
          <w:bCs/>
          <w:color w:val="2F5496" w:themeColor="accent1" w:themeShade="BF"/>
          <w:spacing w:val="20"/>
          <w:sz w:val="28"/>
          <w:szCs w:val="28"/>
        </w:rPr>
        <w:t>4</w:t>
      </w:r>
      <w:r w:rsidRPr="009234F5">
        <w:rPr>
          <w:rFonts w:eastAsiaTheme="majorEastAsia"/>
          <w:b/>
          <w:bCs/>
          <w:color w:val="2F5496" w:themeColor="accent1" w:themeShade="BF"/>
          <w:spacing w:val="20"/>
          <w:sz w:val="28"/>
          <w:szCs w:val="28"/>
        </w:rPr>
        <w:t>.10 do SWZ – Oświadczenie o braku podstaw wykluczenia w związku z rozwiązaniami w zakresie przeciwdziałania wspieraniu agresji na Ukrainę</w:t>
      </w:r>
    </w:p>
    <w:p w14:paraId="1A61C447" w14:textId="77777777" w:rsidR="00490259" w:rsidRPr="009234F5" w:rsidRDefault="00490259" w:rsidP="00490259">
      <w:pPr>
        <w:keepNext/>
        <w:tabs>
          <w:tab w:val="left" w:pos="720"/>
        </w:tabs>
        <w:snapToGrid w:val="0"/>
        <w:jc w:val="right"/>
        <w:outlineLvl w:val="1"/>
        <w:rPr>
          <w:b/>
          <w:bCs/>
          <w:sz w:val="24"/>
          <w:szCs w:val="28"/>
        </w:rPr>
      </w:pPr>
    </w:p>
    <w:p w14:paraId="33B387AC" w14:textId="77777777" w:rsidR="00490259" w:rsidRPr="009234F5" w:rsidRDefault="00490259" w:rsidP="00490259">
      <w:pPr>
        <w:keepNext/>
        <w:tabs>
          <w:tab w:val="left" w:pos="720"/>
        </w:tabs>
        <w:snapToGrid w:val="0"/>
        <w:jc w:val="right"/>
        <w:outlineLvl w:val="1"/>
        <w:rPr>
          <w:b/>
          <w:bCs/>
          <w:i/>
          <w:sz w:val="12"/>
          <w:szCs w:val="12"/>
        </w:rPr>
      </w:pPr>
    </w:p>
    <w:p w14:paraId="0968ADF3" w14:textId="77777777" w:rsidR="00541EE7" w:rsidRPr="009234F5" w:rsidRDefault="00541EE7" w:rsidP="00541EE7">
      <w:pPr>
        <w:tabs>
          <w:tab w:val="left" w:pos="0"/>
        </w:tabs>
        <w:rPr>
          <w:sz w:val="22"/>
          <w:szCs w:val="22"/>
        </w:rPr>
      </w:pPr>
      <w:r w:rsidRPr="009234F5">
        <w:rPr>
          <w:sz w:val="22"/>
          <w:szCs w:val="22"/>
        </w:rPr>
        <w:t xml:space="preserve">Nazwa </w:t>
      </w:r>
      <w:r w:rsidR="00DB4D9E" w:rsidRPr="009234F5">
        <w:rPr>
          <w:sz w:val="22"/>
          <w:szCs w:val="22"/>
        </w:rPr>
        <w:t>Wykonawcy</w:t>
      </w:r>
      <w:r w:rsidRPr="009234F5">
        <w:rPr>
          <w:sz w:val="22"/>
          <w:szCs w:val="22"/>
        </w:rPr>
        <w:t>: ...................................................................................................................</w:t>
      </w:r>
    </w:p>
    <w:p w14:paraId="0FE5FC4D" w14:textId="77777777" w:rsidR="00490259" w:rsidRPr="009234F5" w:rsidRDefault="00490259" w:rsidP="00490259">
      <w:pPr>
        <w:keepNext/>
        <w:tabs>
          <w:tab w:val="left" w:pos="720"/>
        </w:tabs>
        <w:snapToGrid w:val="0"/>
        <w:jc w:val="right"/>
        <w:outlineLvl w:val="1"/>
        <w:rPr>
          <w:b/>
          <w:bCs/>
          <w:i/>
          <w:sz w:val="22"/>
          <w:szCs w:val="22"/>
        </w:rPr>
      </w:pPr>
    </w:p>
    <w:p w14:paraId="050CD238" w14:textId="77777777" w:rsidR="00490259" w:rsidRPr="009234F5" w:rsidRDefault="00490259" w:rsidP="00490259">
      <w:pPr>
        <w:rPr>
          <w:sz w:val="2"/>
          <w:szCs w:val="6"/>
        </w:rPr>
      </w:pPr>
    </w:p>
    <w:p w14:paraId="57E96351" w14:textId="77777777" w:rsidR="00490259" w:rsidRPr="009234F5" w:rsidRDefault="00490259" w:rsidP="00490259">
      <w:pPr>
        <w:rPr>
          <w:b/>
          <w:bCs/>
          <w:sz w:val="24"/>
          <w:szCs w:val="24"/>
        </w:rPr>
      </w:pPr>
      <w:r w:rsidRPr="009234F5">
        <w:rPr>
          <w:b/>
          <w:bCs/>
          <w:sz w:val="24"/>
          <w:szCs w:val="24"/>
        </w:rPr>
        <w:t xml:space="preserve">Oświadczam, że </w:t>
      </w:r>
      <w:r w:rsidRPr="009234F5">
        <w:rPr>
          <w:b/>
          <w:bCs/>
          <w:sz w:val="24"/>
          <w:szCs w:val="24"/>
          <w:u w:val="single"/>
        </w:rPr>
        <w:t>nie jestem</w:t>
      </w:r>
      <w:r w:rsidRPr="009234F5">
        <w:rPr>
          <w:b/>
          <w:bCs/>
          <w:sz w:val="24"/>
          <w:szCs w:val="24"/>
        </w:rPr>
        <w:t xml:space="preserve"> Wykonawcą:</w:t>
      </w:r>
    </w:p>
    <w:p w14:paraId="2F940460" w14:textId="77777777" w:rsidR="0080151F" w:rsidRPr="009234F5" w:rsidRDefault="0080151F" w:rsidP="00D779D4">
      <w:pPr>
        <w:widowControl w:val="0"/>
        <w:numPr>
          <w:ilvl w:val="7"/>
          <w:numId w:val="41"/>
        </w:numPr>
        <w:adjustRightInd w:val="0"/>
        <w:ind w:left="284" w:hanging="284"/>
        <w:contextualSpacing/>
        <w:jc w:val="both"/>
        <w:textAlignment w:val="baseline"/>
        <w:rPr>
          <w:sz w:val="22"/>
          <w:szCs w:val="22"/>
          <w:lang w:eastAsia="zh-CN"/>
        </w:rPr>
      </w:pPr>
      <w:bookmarkStart w:id="129" w:name="_Hlk101529135"/>
      <w:r w:rsidRPr="009234F5">
        <w:rPr>
          <w:sz w:val="22"/>
          <w:szCs w:val="22"/>
          <w:lang w:eastAsia="zh-CN"/>
        </w:rPr>
        <w:t>który jest wymieniony w wykazach określonych w rozporządzeniu Rady (WE) nr 765/2006 z dnia 18 maja 2006 r. dotycząc</w:t>
      </w:r>
      <w:r w:rsidR="00F44DEE" w:rsidRPr="009234F5">
        <w:rPr>
          <w:sz w:val="22"/>
          <w:szCs w:val="22"/>
          <w:lang w:eastAsia="zh-CN"/>
        </w:rPr>
        <w:t>ym</w:t>
      </w:r>
      <w:r w:rsidRPr="009234F5">
        <w:rPr>
          <w:sz w:val="22"/>
          <w:szCs w:val="22"/>
          <w:lang w:eastAsia="zh-CN"/>
        </w:rPr>
        <w:t xml:space="preserve"> środków ograniczających w związku z sytuacją na Białorusi i udziałem Białorusi w agresji Rosji wobec Ukrainy (Dz.</w:t>
      </w:r>
      <w:r w:rsidR="00786E1D" w:rsidRPr="009234F5">
        <w:rPr>
          <w:sz w:val="22"/>
          <w:szCs w:val="22"/>
          <w:lang w:eastAsia="zh-CN"/>
        </w:rPr>
        <w:t xml:space="preserve"> </w:t>
      </w:r>
      <w:r w:rsidRPr="009234F5">
        <w:rPr>
          <w:sz w:val="22"/>
          <w:szCs w:val="22"/>
          <w:lang w:eastAsia="zh-CN"/>
        </w:rPr>
        <w:t xml:space="preserve">Urz. UE L 134 z 20.05.2006, str. 1 z </w:t>
      </w:r>
      <w:proofErr w:type="spellStart"/>
      <w:r w:rsidRPr="009234F5">
        <w:rPr>
          <w:sz w:val="22"/>
          <w:szCs w:val="22"/>
          <w:lang w:eastAsia="zh-CN"/>
        </w:rPr>
        <w:t>późn</w:t>
      </w:r>
      <w:proofErr w:type="spellEnd"/>
      <w:r w:rsidRPr="009234F5">
        <w:rPr>
          <w:sz w:val="22"/>
          <w:szCs w:val="22"/>
          <w:lang w:eastAsia="zh-CN"/>
        </w:rPr>
        <w:t>. zm.)</w:t>
      </w:r>
      <w:r w:rsidRPr="009234F5">
        <w:rPr>
          <w:sz w:val="22"/>
          <w:szCs w:val="22"/>
        </w:rPr>
        <w:t xml:space="preserve"> zwan</w:t>
      </w:r>
      <w:r w:rsidR="00F44DEE" w:rsidRPr="009234F5">
        <w:rPr>
          <w:sz w:val="22"/>
          <w:szCs w:val="22"/>
        </w:rPr>
        <w:t>ym</w:t>
      </w:r>
      <w:r w:rsidRPr="009234F5">
        <w:rPr>
          <w:sz w:val="22"/>
          <w:szCs w:val="22"/>
        </w:rPr>
        <w:t xml:space="preserve"> dalej ,,rozporządzeniem </w:t>
      </w:r>
      <w:hyperlink r:id="rId19" w:history="1">
        <w:r w:rsidRPr="009234F5">
          <w:rPr>
            <w:sz w:val="22"/>
            <w:szCs w:val="22"/>
            <w:u w:val="single"/>
          </w:rPr>
          <w:t>765/2006</w:t>
        </w:r>
      </w:hyperlink>
      <w:r w:rsidRPr="009234F5">
        <w:rPr>
          <w:sz w:val="22"/>
          <w:szCs w:val="22"/>
        </w:rPr>
        <w:t>”,</w:t>
      </w:r>
      <w:r w:rsidRPr="009234F5">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9234F5">
        <w:rPr>
          <w:sz w:val="22"/>
          <w:szCs w:val="22"/>
          <w:lang w:eastAsia="zh-CN"/>
        </w:rPr>
        <w:t xml:space="preserve"> </w:t>
      </w:r>
      <w:r w:rsidRPr="009234F5">
        <w:rPr>
          <w:sz w:val="22"/>
          <w:szCs w:val="22"/>
          <w:lang w:eastAsia="zh-CN"/>
        </w:rPr>
        <w:t xml:space="preserve">Urz. </w:t>
      </w:r>
      <w:r w:rsidR="00786E1D" w:rsidRPr="009234F5">
        <w:rPr>
          <w:sz w:val="22"/>
          <w:szCs w:val="22"/>
          <w:lang w:eastAsia="zh-CN"/>
        </w:rPr>
        <w:br/>
      </w:r>
      <w:r w:rsidRPr="009234F5">
        <w:rPr>
          <w:sz w:val="22"/>
          <w:szCs w:val="22"/>
          <w:lang w:eastAsia="zh-CN"/>
        </w:rPr>
        <w:t xml:space="preserve">UE L 78 z 17.03.2014, str. 6, z </w:t>
      </w:r>
      <w:proofErr w:type="spellStart"/>
      <w:r w:rsidRPr="009234F5">
        <w:rPr>
          <w:sz w:val="22"/>
          <w:szCs w:val="22"/>
          <w:lang w:eastAsia="zh-CN"/>
        </w:rPr>
        <w:t>późn</w:t>
      </w:r>
      <w:proofErr w:type="spellEnd"/>
      <w:r w:rsidRPr="009234F5">
        <w:rPr>
          <w:sz w:val="22"/>
          <w:szCs w:val="22"/>
          <w:lang w:eastAsia="zh-CN"/>
        </w:rPr>
        <w:t>. zm.)</w:t>
      </w:r>
      <w:r w:rsidRPr="009234F5">
        <w:rPr>
          <w:sz w:val="22"/>
          <w:szCs w:val="22"/>
        </w:rPr>
        <w:t xml:space="preserve"> zwan</w:t>
      </w:r>
      <w:r w:rsidR="00F44DEE" w:rsidRPr="009234F5">
        <w:rPr>
          <w:sz w:val="22"/>
          <w:szCs w:val="22"/>
        </w:rPr>
        <w:t>ym</w:t>
      </w:r>
      <w:r w:rsidRPr="009234F5">
        <w:rPr>
          <w:sz w:val="22"/>
          <w:szCs w:val="22"/>
        </w:rPr>
        <w:t xml:space="preserve"> dalej ,,rozporządzeniem </w:t>
      </w:r>
      <w:r w:rsidRPr="009234F5">
        <w:rPr>
          <w:sz w:val="22"/>
          <w:szCs w:val="22"/>
          <w:lang w:eastAsia="zh-CN"/>
        </w:rPr>
        <w:t>269/2014” albo wpisany</w:t>
      </w:r>
      <w:r w:rsidR="00F44DEE" w:rsidRPr="009234F5">
        <w:rPr>
          <w:sz w:val="22"/>
          <w:szCs w:val="22"/>
          <w:lang w:eastAsia="zh-CN"/>
        </w:rPr>
        <w:t>m</w:t>
      </w:r>
      <w:r w:rsidRPr="009234F5">
        <w:rPr>
          <w:sz w:val="22"/>
          <w:szCs w:val="22"/>
          <w:lang w:eastAsia="zh-CN"/>
        </w:rPr>
        <w:t xml:space="preserve"> na listę na podstawie decyzji w sprawie wpisu na listę </w:t>
      </w:r>
      <w:r w:rsidRPr="009234F5">
        <w:rPr>
          <w:sz w:val="22"/>
          <w:szCs w:val="22"/>
        </w:rPr>
        <w:t>wraz z rozstrzygnięciem</w:t>
      </w:r>
      <w:r w:rsidRPr="009234F5">
        <w:rPr>
          <w:sz w:val="22"/>
          <w:szCs w:val="22"/>
          <w:lang w:eastAsia="zh-CN"/>
        </w:rPr>
        <w:t xml:space="preserve"> </w:t>
      </w:r>
      <w:r w:rsidR="00F44DEE" w:rsidRPr="009234F5">
        <w:rPr>
          <w:sz w:val="22"/>
          <w:szCs w:val="22"/>
          <w:lang w:eastAsia="zh-CN"/>
        </w:rPr>
        <w:br/>
      </w:r>
      <w:r w:rsidRPr="009234F5">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C78AA92" w14:textId="77777777" w:rsidR="0080151F" w:rsidRPr="009234F5" w:rsidRDefault="0080151F" w:rsidP="00D779D4">
      <w:pPr>
        <w:widowControl w:val="0"/>
        <w:numPr>
          <w:ilvl w:val="7"/>
          <w:numId w:val="41"/>
        </w:numPr>
        <w:adjustRightInd w:val="0"/>
        <w:ind w:left="284" w:hanging="284"/>
        <w:contextualSpacing/>
        <w:jc w:val="both"/>
        <w:textAlignment w:val="baseline"/>
        <w:rPr>
          <w:sz w:val="22"/>
          <w:szCs w:val="22"/>
          <w:lang w:eastAsia="zh-CN"/>
        </w:rPr>
      </w:pPr>
      <w:r w:rsidRPr="009234F5">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9234F5">
        <w:rPr>
          <w:sz w:val="22"/>
          <w:szCs w:val="22"/>
          <w:lang w:eastAsia="zh-CN"/>
        </w:rPr>
        <w:br/>
      </w:r>
      <w:r w:rsidRPr="009234F5">
        <w:rPr>
          <w:sz w:val="22"/>
          <w:szCs w:val="22"/>
          <w:lang w:eastAsia="zh-CN"/>
        </w:rPr>
        <w:t>o zastosowaniu środka, o którym mowa w art. w art. 1 pkt 3 w zw. art. 3  ustawy albo wobec której  są podejmowane inne prawem przewidziane środki o charakterze sankcyjnym;</w:t>
      </w:r>
    </w:p>
    <w:p w14:paraId="1C3478C2" w14:textId="77777777" w:rsidR="0080151F" w:rsidRPr="009234F5" w:rsidRDefault="0080151F" w:rsidP="00D779D4">
      <w:pPr>
        <w:widowControl w:val="0"/>
        <w:numPr>
          <w:ilvl w:val="7"/>
          <w:numId w:val="41"/>
        </w:numPr>
        <w:adjustRightInd w:val="0"/>
        <w:ind w:left="284" w:hanging="284"/>
        <w:contextualSpacing/>
        <w:jc w:val="both"/>
        <w:textAlignment w:val="baseline"/>
        <w:rPr>
          <w:sz w:val="22"/>
          <w:szCs w:val="22"/>
          <w:lang w:eastAsia="zh-CN"/>
        </w:rPr>
      </w:pPr>
      <w:r w:rsidRPr="009234F5">
        <w:rPr>
          <w:sz w:val="22"/>
          <w:szCs w:val="22"/>
          <w:lang w:eastAsia="zh-CN"/>
        </w:rPr>
        <w:t xml:space="preserve">którego jednostką dominującą w rozumieniu art. 3 ust. 1 pkt 37 ustawy z dnia 29 września 1994 r. </w:t>
      </w:r>
      <w:r w:rsidR="00786E1D" w:rsidRPr="009234F5">
        <w:rPr>
          <w:sz w:val="22"/>
          <w:szCs w:val="22"/>
          <w:lang w:eastAsia="zh-CN"/>
        </w:rPr>
        <w:br/>
      </w:r>
      <w:r w:rsidRPr="009234F5">
        <w:rPr>
          <w:sz w:val="22"/>
          <w:szCs w:val="22"/>
          <w:lang w:eastAsia="zh-CN"/>
        </w:rPr>
        <w:t>o rachunkowości (Dz. U. z 202</w:t>
      </w:r>
      <w:r w:rsidR="003B54FC" w:rsidRPr="009234F5">
        <w:rPr>
          <w:sz w:val="22"/>
          <w:szCs w:val="22"/>
          <w:lang w:eastAsia="zh-CN"/>
        </w:rPr>
        <w:t>3</w:t>
      </w:r>
      <w:r w:rsidRPr="009234F5">
        <w:rPr>
          <w:sz w:val="22"/>
          <w:szCs w:val="22"/>
          <w:lang w:eastAsia="zh-CN"/>
        </w:rPr>
        <w:t xml:space="preserve"> r. poz. </w:t>
      </w:r>
      <w:r w:rsidR="003B54FC" w:rsidRPr="009234F5">
        <w:rPr>
          <w:sz w:val="22"/>
          <w:szCs w:val="22"/>
          <w:lang w:eastAsia="zh-CN"/>
        </w:rPr>
        <w:t xml:space="preserve">120, 295 z </w:t>
      </w:r>
      <w:proofErr w:type="spellStart"/>
      <w:r w:rsidR="003B54FC" w:rsidRPr="009234F5">
        <w:rPr>
          <w:sz w:val="22"/>
          <w:szCs w:val="22"/>
          <w:lang w:eastAsia="zh-CN"/>
        </w:rPr>
        <w:t>późn</w:t>
      </w:r>
      <w:proofErr w:type="spellEnd"/>
      <w:r w:rsidR="003B54FC" w:rsidRPr="009234F5">
        <w:rPr>
          <w:sz w:val="22"/>
          <w:szCs w:val="22"/>
          <w:lang w:eastAsia="zh-CN"/>
        </w:rPr>
        <w:t>. zm.</w:t>
      </w:r>
      <w:r w:rsidRPr="009234F5">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9234F5">
        <w:rPr>
          <w:sz w:val="22"/>
          <w:szCs w:val="22"/>
          <w:lang w:eastAsia="zh-CN"/>
        </w:rPr>
        <w:br/>
      </w:r>
      <w:r w:rsidRPr="009234F5">
        <w:rPr>
          <w:sz w:val="22"/>
          <w:szCs w:val="22"/>
          <w:lang w:eastAsia="zh-CN"/>
        </w:rPr>
        <w:t>w art. 1 pkt 3 w zw. art. 3 ustawy albo wobec którego  są podejmowane inne prawem przewidziane środki o charakterze sankcyjnym.</w:t>
      </w:r>
    </w:p>
    <w:bookmarkEnd w:id="129"/>
    <w:p w14:paraId="24097C86" w14:textId="77777777" w:rsidR="00490259" w:rsidRPr="009234F5" w:rsidRDefault="00490259" w:rsidP="00D779D4">
      <w:pPr>
        <w:pStyle w:val="Akapitzlist"/>
        <w:widowControl w:val="0"/>
        <w:numPr>
          <w:ilvl w:val="7"/>
          <w:numId w:val="41"/>
        </w:numPr>
        <w:adjustRightInd w:val="0"/>
        <w:ind w:left="284" w:hanging="283"/>
        <w:jc w:val="both"/>
        <w:textAlignment w:val="baseline"/>
        <w:rPr>
          <w:sz w:val="22"/>
          <w:szCs w:val="22"/>
        </w:rPr>
      </w:pPr>
      <w:r w:rsidRPr="009234F5">
        <w:rPr>
          <w:sz w:val="22"/>
          <w:szCs w:val="22"/>
        </w:rPr>
        <w:t>który realizować będzie zamówienie na rzecz lub z udziałem:</w:t>
      </w:r>
    </w:p>
    <w:p w14:paraId="1AFAF68D" w14:textId="77777777" w:rsidR="00490259" w:rsidRPr="009234F5" w:rsidRDefault="00490259" w:rsidP="00D779D4">
      <w:pPr>
        <w:pStyle w:val="Akapitzlist"/>
        <w:widowControl w:val="0"/>
        <w:numPr>
          <w:ilvl w:val="0"/>
          <w:numId w:val="42"/>
        </w:numPr>
        <w:adjustRightInd w:val="0"/>
        <w:ind w:left="567" w:hanging="283"/>
        <w:jc w:val="both"/>
        <w:textAlignment w:val="baseline"/>
        <w:rPr>
          <w:rStyle w:val="Uwydatnienie"/>
          <w:i w:val="0"/>
          <w:iCs w:val="0"/>
          <w:sz w:val="22"/>
          <w:szCs w:val="22"/>
        </w:rPr>
      </w:pPr>
      <w:r w:rsidRPr="009234F5">
        <w:rPr>
          <w:rStyle w:val="Uwydatnienie"/>
          <w:i w:val="0"/>
          <w:sz w:val="22"/>
          <w:szCs w:val="22"/>
        </w:rPr>
        <w:t xml:space="preserve">obywateli rosyjskich lub osób fizycznych lub prawnych, podmiotów lub organów z siedzibą </w:t>
      </w:r>
      <w:r w:rsidR="00786E1D" w:rsidRPr="009234F5">
        <w:rPr>
          <w:rStyle w:val="Uwydatnienie"/>
          <w:i w:val="0"/>
          <w:sz w:val="22"/>
          <w:szCs w:val="22"/>
        </w:rPr>
        <w:br/>
      </w:r>
      <w:r w:rsidRPr="009234F5">
        <w:rPr>
          <w:rStyle w:val="Uwydatnienie"/>
          <w:i w:val="0"/>
          <w:sz w:val="22"/>
          <w:szCs w:val="22"/>
        </w:rPr>
        <w:t>w Rosji;</w:t>
      </w:r>
    </w:p>
    <w:p w14:paraId="28D138D8" w14:textId="77777777" w:rsidR="00490259" w:rsidRPr="009234F5" w:rsidRDefault="00490259" w:rsidP="00D779D4">
      <w:pPr>
        <w:pStyle w:val="Akapitzlist"/>
        <w:widowControl w:val="0"/>
        <w:numPr>
          <w:ilvl w:val="0"/>
          <w:numId w:val="42"/>
        </w:numPr>
        <w:adjustRightInd w:val="0"/>
        <w:ind w:left="567" w:hanging="283"/>
        <w:jc w:val="both"/>
        <w:textAlignment w:val="baseline"/>
        <w:rPr>
          <w:rStyle w:val="Uwydatnienie"/>
          <w:i w:val="0"/>
          <w:iCs w:val="0"/>
          <w:sz w:val="22"/>
          <w:szCs w:val="22"/>
        </w:rPr>
      </w:pPr>
      <w:r w:rsidRPr="009234F5">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9234F5">
        <w:rPr>
          <w:rStyle w:val="Uwydatnienie"/>
          <w:i w:val="0"/>
          <w:sz w:val="22"/>
          <w:szCs w:val="22"/>
        </w:rPr>
        <w:t>tirecie</w:t>
      </w:r>
      <w:proofErr w:type="spellEnd"/>
      <w:r w:rsidRPr="009234F5">
        <w:rPr>
          <w:rStyle w:val="Uwydatnienie"/>
          <w:i w:val="0"/>
          <w:sz w:val="22"/>
          <w:szCs w:val="22"/>
        </w:rPr>
        <w:t xml:space="preserve"> 1); lub</w:t>
      </w:r>
    </w:p>
    <w:p w14:paraId="7D7E8417" w14:textId="77777777" w:rsidR="00490259" w:rsidRPr="009234F5" w:rsidRDefault="00490259" w:rsidP="00D779D4">
      <w:pPr>
        <w:pStyle w:val="Akapitzlist"/>
        <w:widowControl w:val="0"/>
        <w:numPr>
          <w:ilvl w:val="0"/>
          <w:numId w:val="42"/>
        </w:numPr>
        <w:adjustRightInd w:val="0"/>
        <w:ind w:left="567" w:hanging="283"/>
        <w:jc w:val="both"/>
        <w:textAlignment w:val="baseline"/>
        <w:rPr>
          <w:rStyle w:val="Uwydatnienie"/>
          <w:i w:val="0"/>
          <w:iCs w:val="0"/>
          <w:sz w:val="22"/>
          <w:szCs w:val="22"/>
        </w:rPr>
      </w:pPr>
      <w:r w:rsidRPr="009234F5">
        <w:rPr>
          <w:rStyle w:val="Uwydatnienie"/>
          <w:i w:val="0"/>
          <w:sz w:val="22"/>
          <w:szCs w:val="22"/>
        </w:rPr>
        <w:t>osób fizycznych lub prawnych, podmiotów lub organów działających w imieniu lub pod kierunkiem podmiotu, o którym mowa w tir. 1) lub 2),</w:t>
      </w:r>
    </w:p>
    <w:p w14:paraId="799E6D73" w14:textId="77777777" w:rsidR="00490259" w:rsidRPr="009234F5" w:rsidRDefault="00490259" w:rsidP="00D779D4">
      <w:pPr>
        <w:pStyle w:val="Akapitzlist"/>
        <w:widowControl w:val="0"/>
        <w:numPr>
          <w:ilvl w:val="0"/>
          <w:numId w:val="42"/>
        </w:numPr>
        <w:adjustRightInd w:val="0"/>
        <w:ind w:left="567" w:hanging="283"/>
        <w:jc w:val="both"/>
        <w:textAlignment w:val="baseline"/>
        <w:rPr>
          <w:i/>
          <w:iCs/>
          <w:sz w:val="22"/>
          <w:szCs w:val="22"/>
        </w:rPr>
      </w:pPr>
      <w:r w:rsidRPr="009234F5">
        <w:rPr>
          <w:rStyle w:val="Uwydatnienie"/>
          <w:i w:val="0"/>
          <w:sz w:val="22"/>
          <w:szCs w:val="22"/>
        </w:rPr>
        <w:t>w tym pod</w:t>
      </w:r>
      <w:r w:rsidR="007F0707" w:rsidRPr="009234F5">
        <w:rPr>
          <w:rStyle w:val="Uwydatnienie"/>
          <w:i w:val="0"/>
          <w:sz w:val="22"/>
          <w:szCs w:val="22"/>
        </w:rPr>
        <w:t>w</w:t>
      </w:r>
      <w:r w:rsidR="008616AB" w:rsidRPr="009234F5">
        <w:rPr>
          <w:rStyle w:val="Uwydatnienie"/>
          <w:i w:val="0"/>
          <w:sz w:val="22"/>
          <w:szCs w:val="22"/>
        </w:rPr>
        <w:t>ykonawców</w:t>
      </w:r>
      <w:r w:rsidRPr="009234F5">
        <w:rPr>
          <w:rStyle w:val="Uwydatnienie"/>
          <w:i w:val="0"/>
          <w:sz w:val="22"/>
          <w:szCs w:val="22"/>
        </w:rPr>
        <w:t xml:space="preserve">, dostawców lub podmiotów, na których zdolności polega się </w:t>
      </w:r>
      <w:r w:rsidR="007F0707" w:rsidRPr="009234F5">
        <w:rPr>
          <w:rStyle w:val="Uwydatnienie"/>
          <w:i w:val="0"/>
          <w:sz w:val="22"/>
          <w:szCs w:val="22"/>
        </w:rPr>
        <w:br/>
      </w:r>
      <w:r w:rsidRPr="009234F5">
        <w:rPr>
          <w:rStyle w:val="Uwydatnienie"/>
          <w:i w:val="0"/>
          <w:sz w:val="22"/>
          <w:szCs w:val="22"/>
        </w:rPr>
        <w:t>w rozumieniu dyrektywy w sprawie zamówień publicznych, w przypadku gdy przypada na nich ponad 10 % wartości zamówienia.</w:t>
      </w:r>
    </w:p>
    <w:p w14:paraId="4DD9C1CC" w14:textId="77777777" w:rsidR="0080151F" w:rsidRPr="009234F5" w:rsidRDefault="00490259" w:rsidP="00D779D4">
      <w:pPr>
        <w:pStyle w:val="Akapitzlist"/>
        <w:widowControl w:val="0"/>
        <w:numPr>
          <w:ilvl w:val="7"/>
          <w:numId w:val="41"/>
        </w:numPr>
        <w:adjustRightInd w:val="0"/>
        <w:ind w:left="284" w:hanging="283"/>
        <w:jc w:val="both"/>
        <w:textAlignment w:val="baseline"/>
        <w:rPr>
          <w:sz w:val="22"/>
          <w:szCs w:val="22"/>
        </w:rPr>
      </w:pPr>
      <w:r w:rsidRPr="009234F5">
        <w:rPr>
          <w:sz w:val="22"/>
          <w:szCs w:val="22"/>
        </w:rPr>
        <w:t>wobec którego są podejmowane inne prawem przewidziane środki</w:t>
      </w:r>
      <w:r w:rsidR="00F44DEE" w:rsidRPr="009234F5">
        <w:rPr>
          <w:sz w:val="22"/>
          <w:szCs w:val="22"/>
        </w:rPr>
        <w:t xml:space="preserve"> o</w:t>
      </w:r>
      <w:r w:rsidRPr="009234F5">
        <w:rPr>
          <w:sz w:val="22"/>
          <w:szCs w:val="22"/>
        </w:rPr>
        <w:t xml:space="preserve"> charakterze sankcyjnym.</w:t>
      </w:r>
    </w:p>
    <w:p w14:paraId="35EC940A" w14:textId="77777777" w:rsidR="00F6492E" w:rsidRPr="009234F5" w:rsidRDefault="00F6492E" w:rsidP="00490259">
      <w:pPr>
        <w:jc w:val="both"/>
        <w:rPr>
          <w:i/>
          <w:iCs/>
          <w:sz w:val="22"/>
          <w:szCs w:val="22"/>
        </w:rPr>
      </w:pPr>
    </w:p>
    <w:p w14:paraId="4FF810CF" w14:textId="77777777" w:rsidR="005D233E" w:rsidRPr="009234F5" w:rsidRDefault="005D233E" w:rsidP="00490259">
      <w:pPr>
        <w:jc w:val="both"/>
        <w:rPr>
          <w:i/>
          <w:iCs/>
          <w:sz w:val="22"/>
          <w:szCs w:val="22"/>
        </w:rPr>
      </w:pPr>
    </w:p>
    <w:p w14:paraId="7AA9B27B" w14:textId="77777777" w:rsidR="00FE6881" w:rsidRPr="009234F5" w:rsidRDefault="00490259" w:rsidP="000D505E">
      <w:pPr>
        <w:jc w:val="both"/>
        <w:rPr>
          <w:i/>
          <w:iCs/>
        </w:rPr>
      </w:pPr>
      <w:r w:rsidRPr="009234F5">
        <w:rPr>
          <w:i/>
          <w:iCs/>
          <w:sz w:val="22"/>
          <w:szCs w:val="22"/>
        </w:rPr>
        <w:t xml:space="preserve">W przypadku ofert </w:t>
      </w:r>
      <w:r w:rsidR="008616AB" w:rsidRPr="009234F5">
        <w:rPr>
          <w:i/>
          <w:iCs/>
          <w:sz w:val="22"/>
          <w:szCs w:val="22"/>
        </w:rPr>
        <w:t>Wykonawców</w:t>
      </w:r>
      <w:r w:rsidRPr="009234F5">
        <w:rPr>
          <w:i/>
          <w:iCs/>
          <w:sz w:val="22"/>
          <w:szCs w:val="22"/>
        </w:rPr>
        <w:t xml:space="preserve"> wspólnie ubiegających się o udzielenie zamówienia niniejsze oświadczenie składane jest przez każdego z </w:t>
      </w:r>
      <w:r w:rsidR="008616AB" w:rsidRPr="009234F5">
        <w:rPr>
          <w:i/>
          <w:iCs/>
          <w:sz w:val="22"/>
          <w:szCs w:val="22"/>
        </w:rPr>
        <w:t>Wykonawców</w:t>
      </w:r>
      <w:r w:rsidRPr="009234F5">
        <w:rPr>
          <w:i/>
          <w:iCs/>
          <w:sz w:val="22"/>
          <w:szCs w:val="22"/>
        </w:rPr>
        <w:t>.</w:t>
      </w:r>
    </w:p>
    <w:p w14:paraId="5B311E5B" w14:textId="77777777" w:rsidR="00B01A97" w:rsidRPr="009234F5" w:rsidRDefault="00B01A97" w:rsidP="00B01A97">
      <w:pPr>
        <w:jc w:val="both"/>
        <w:rPr>
          <w:rFonts w:eastAsiaTheme="majorEastAsia"/>
          <w:b/>
          <w:bCs/>
          <w:color w:val="2F5496" w:themeColor="accent1" w:themeShade="BF"/>
          <w:spacing w:val="20"/>
          <w:sz w:val="28"/>
          <w:szCs w:val="28"/>
        </w:rPr>
      </w:pPr>
      <w:r w:rsidRPr="009234F5">
        <w:rPr>
          <w:rFonts w:eastAsiaTheme="majorEastAsia"/>
          <w:b/>
          <w:bCs/>
          <w:color w:val="2F5496" w:themeColor="accent1" w:themeShade="BF"/>
          <w:spacing w:val="20"/>
          <w:sz w:val="28"/>
          <w:szCs w:val="28"/>
        </w:rPr>
        <w:lastRenderedPageBreak/>
        <w:t xml:space="preserve">Załącznik nr 4.11 do SWZ – </w:t>
      </w:r>
      <w:r w:rsidR="00887466" w:rsidRPr="009234F5">
        <w:rPr>
          <w:rFonts w:eastAsiaTheme="majorEastAsia"/>
          <w:b/>
          <w:bCs/>
          <w:color w:val="2F5496" w:themeColor="accent1" w:themeShade="BF"/>
          <w:spacing w:val="20"/>
          <w:sz w:val="28"/>
          <w:szCs w:val="28"/>
        </w:rPr>
        <w:t>Weryfikacja</w:t>
      </w:r>
      <w:r w:rsidRPr="009234F5">
        <w:rPr>
          <w:rFonts w:eastAsiaTheme="majorEastAsia"/>
          <w:b/>
          <w:bCs/>
          <w:color w:val="2F5496" w:themeColor="accent1" w:themeShade="BF"/>
          <w:spacing w:val="20"/>
          <w:sz w:val="28"/>
          <w:szCs w:val="28"/>
        </w:rPr>
        <w:t xml:space="preserve"> </w:t>
      </w:r>
      <w:r w:rsidR="00774128">
        <w:rPr>
          <w:rFonts w:eastAsiaTheme="majorEastAsia"/>
          <w:b/>
          <w:bCs/>
          <w:color w:val="2F5496" w:themeColor="accent1" w:themeShade="BF"/>
          <w:spacing w:val="20"/>
          <w:sz w:val="28"/>
          <w:szCs w:val="28"/>
        </w:rPr>
        <w:t xml:space="preserve">i Oświadczenie </w:t>
      </w:r>
      <w:r w:rsidRPr="009234F5">
        <w:rPr>
          <w:rFonts w:eastAsiaTheme="majorEastAsia"/>
          <w:b/>
          <w:bCs/>
          <w:color w:val="2F5496" w:themeColor="accent1" w:themeShade="BF"/>
          <w:spacing w:val="20"/>
          <w:sz w:val="28"/>
          <w:szCs w:val="28"/>
        </w:rPr>
        <w:t>Podmiotu Przetwarzającego Dane Osobowe</w:t>
      </w:r>
    </w:p>
    <w:p w14:paraId="066664B3" w14:textId="77777777" w:rsidR="00B01A97" w:rsidRPr="009234F5" w:rsidRDefault="00B01A97" w:rsidP="00B01A97">
      <w:pPr>
        <w:jc w:val="both"/>
        <w:rPr>
          <w:rFonts w:eastAsiaTheme="majorEastAsia"/>
          <w:b/>
          <w:bCs/>
          <w:color w:val="2F5496" w:themeColor="accent1" w:themeShade="BF"/>
          <w:spacing w:val="20"/>
          <w:sz w:val="28"/>
          <w:szCs w:val="28"/>
        </w:rPr>
      </w:pPr>
    </w:p>
    <w:p w14:paraId="2131E020" w14:textId="77777777" w:rsidR="00B01A97" w:rsidRPr="009234F5" w:rsidRDefault="00B01A97" w:rsidP="00B01A97">
      <w:pPr>
        <w:jc w:val="both"/>
        <w:rPr>
          <w:rFonts w:eastAsiaTheme="majorEastAsia"/>
          <w:b/>
          <w:bCs/>
          <w:color w:val="2F5496" w:themeColor="accent1" w:themeShade="BF"/>
          <w:spacing w:val="20"/>
          <w:sz w:val="28"/>
          <w:szCs w:val="28"/>
        </w:rPr>
      </w:pPr>
    </w:p>
    <w:p w14:paraId="116FEED7" w14:textId="77777777" w:rsidR="00B01A97" w:rsidRPr="009234F5" w:rsidRDefault="00B01A97" w:rsidP="00B01A97">
      <w:pPr>
        <w:rPr>
          <w:b/>
          <w:iCs/>
          <w:sz w:val="18"/>
          <w:szCs w:val="18"/>
        </w:rPr>
      </w:pPr>
    </w:p>
    <w:p w14:paraId="0E2A5EF6" w14:textId="77777777" w:rsidR="00B01A97" w:rsidRPr="009234F5" w:rsidRDefault="00B01A97" w:rsidP="00B01A97">
      <w:pPr>
        <w:tabs>
          <w:tab w:val="left" w:pos="0"/>
        </w:tabs>
        <w:rPr>
          <w:sz w:val="24"/>
          <w:szCs w:val="24"/>
        </w:rPr>
      </w:pPr>
      <w:r w:rsidRPr="009234F5">
        <w:rPr>
          <w:sz w:val="24"/>
          <w:szCs w:val="24"/>
        </w:rPr>
        <w:t>Nazwa Wykonawcy: ...................................................................................................................</w:t>
      </w:r>
    </w:p>
    <w:p w14:paraId="0A89C755" w14:textId="77777777" w:rsidR="00B01A97" w:rsidRPr="009234F5" w:rsidRDefault="00B01A97" w:rsidP="00B01A97">
      <w:pPr>
        <w:rPr>
          <w:b/>
          <w:iCs/>
          <w:sz w:val="24"/>
          <w:szCs w:val="24"/>
        </w:rPr>
      </w:pPr>
    </w:p>
    <w:p w14:paraId="62B0B1B0" w14:textId="77777777" w:rsidR="00B01A97" w:rsidRPr="009234F5" w:rsidRDefault="00B01A97" w:rsidP="00B01A97">
      <w:pPr>
        <w:rPr>
          <w:b/>
          <w:iCs/>
          <w:sz w:val="18"/>
          <w:szCs w:val="18"/>
        </w:rPr>
      </w:pPr>
    </w:p>
    <w:p w14:paraId="2F9D946A" w14:textId="77777777" w:rsidR="00B01A97" w:rsidRPr="009234F5" w:rsidRDefault="00B01A97" w:rsidP="00B01A97">
      <w:pPr>
        <w:rPr>
          <w:b/>
          <w:iCs/>
          <w:sz w:val="18"/>
          <w:szCs w:val="18"/>
        </w:rPr>
      </w:pPr>
    </w:p>
    <w:tbl>
      <w:tblPr>
        <w:tblW w:w="0" w:type="auto"/>
        <w:tblInd w:w="108" w:type="dxa"/>
        <w:tblLayout w:type="fixed"/>
        <w:tblCellMar>
          <w:left w:w="0" w:type="dxa"/>
          <w:right w:w="0" w:type="dxa"/>
        </w:tblCellMar>
        <w:tblLook w:val="0000" w:firstRow="0" w:lastRow="0" w:firstColumn="0" w:lastColumn="0" w:noHBand="0" w:noVBand="0"/>
      </w:tblPr>
      <w:tblGrid>
        <w:gridCol w:w="254"/>
        <w:gridCol w:w="780"/>
        <w:gridCol w:w="3406"/>
        <w:gridCol w:w="2828"/>
        <w:gridCol w:w="1786"/>
      </w:tblGrid>
      <w:tr w:rsidR="00757E73" w:rsidRPr="009234F5" w14:paraId="5C8C9238" w14:textId="77777777" w:rsidTr="00947E94">
        <w:trPr>
          <w:trHeight w:hRule="exact" w:val="290"/>
        </w:trPr>
        <w:tc>
          <w:tcPr>
            <w:tcW w:w="9054" w:type="dxa"/>
            <w:gridSpan w:val="5"/>
            <w:tcBorders>
              <w:top w:val="single" w:sz="4" w:space="0" w:color="000000"/>
              <w:left w:val="single" w:sz="4" w:space="0" w:color="000000"/>
              <w:bottom w:val="single" w:sz="4" w:space="0" w:color="000000"/>
              <w:right w:val="single" w:sz="4" w:space="0" w:color="000000"/>
            </w:tcBorders>
            <w:shd w:val="clear" w:color="auto" w:fill="F1F1F1"/>
          </w:tcPr>
          <w:p w14:paraId="4B537A6D" w14:textId="77777777" w:rsidR="00757E73" w:rsidRPr="009234F5" w:rsidRDefault="00757E73" w:rsidP="00947E94">
            <w:pPr>
              <w:pStyle w:val="TableParagraph"/>
              <w:kinsoku w:val="0"/>
              <w:overflowPunct w:val="0"/>
              <w:spacing w:before="13"/>
              <w:ind w:left="874"/>
              <w:jc w:val="center"/>
              <w:rPr>
                <w:sz w:val="20"/>
                <w:szCs w:val="20"/>
              </w:rPr>
            </w:pPr>
            <w:r w:rsidRPr="009234F5">
              <w:rPr>
                <w:b/>
                <w:bCs/>
                <w:spacing w:val="-1"/>
                <w:sz w:val="20"/>
                <w:szCs w:val="20"/>
              </w:rPr>
              <w:t>WE</w:t>
            </w:r>
            <w:r w:rsidRPr="009234F5">
              <w:rPr>
                <w:b/>
                <w:bCs/>
                <w:spacing w:val="-2"/>
                <w:sz w:val="20"/>
                <w:szCs w:val="20"/>
              </w:rPr>
              <w:t>RYFIKACJA</w:t>
            </w:r>
            <w:r w:rsidRPr="009234F5">
              <w:rPr>
                <w:b/>
                <w:bCs/>
                <w:spacing w:val="-13"/>
                <w:sz w:val="20"/>
                <w:szCs w:val="20"/>
              </w:rPr>
              <w:t xml:space="preserve"> </w:t>
            </w:r>
            <w:r w:rsidRPr="009234F5">
              <w:rPr>
                <w:b/>
                <w:bCs/>
                <w:spacing w:val="-2"/>
                <w:sz w:val="20"/>
                <w:szCs w:val="20"/>
              </w:rPr>
              <w:t>P</w:t>
            </w:r>
            <w:r w:rsidRPr="009234F5">
              <w:rPr>
                <w:b/>
                <w:bCs/>
                <w:spacing w:val="-1"/>
                <w:sz w:val="20"/>
                <w:szCs w:val="20"/>
              </w:rPr>
              <w:t>ODMIO</w:t>
            </w:r>
            <w:r w:rsidRPr="009234F5">
              <w:rPr>
                <w:b/>
                <w:bCs/>
                <w:spacing w:val="-2"/>
                <w:sz w:val="20"/>
                <w:szCs w:val="20"/>
              </w:rPr>
              <w:t>TU</w:t>
            </w:r>
            <w:r w:rsidRPr="009234F5">
              <w:rPr>
                <w:b/>
                <w:bCs/>
                <w:spacing w:val="-15"/>
                <w:sz w:val="20"/>
                <w:szCs w:val="20"/>
              </w:rPr>
              <w:t xml:space="preserve"> </w:t>
            </w:r>
            <w:r w:rsidRPr="009234F5">
              <w:rPr>
                <w:b/>
                <w:bCs/>
                <w:spacing w:val="-2"/>
                <w:sz w:val="20"/>
                <w:szCs w:val="20"/>
              </w:rPr>
              <w:t>P</w:t>
            </w:r>
            <w:r w:rsidRPr="009234F5">
              <w:rPr>
                <w:b/>
                <w:bCs/>
                <w:spacing w:val="-1"/>
                <w:sz w:val="20"/>
                <w:szCs w:val="20"/>
              </w:rPr>
              <w:t>RZETWARZA</w:t>
            </w:r>
            <w:r w:rsidRPr="009234F5">
              <w:rPr>
                <w:b/>
                <w:bCs/>
                <w:spacing w:val="-2"/>
                <w:sz w:val="20"/>
                <w:szCs w:val="20"/>
              </w:rPr>
              <w:t>JĄC</w:t>
            </w:r>
            <w:r w:rsidRPr="009234F5">
              <w:rPr>
                <w:b/>
                <w:bCs/>
                <w:spacing w:val="-1"/>
                <w:sz w:val="20"/>
                <w:szCs w:val="20"/>
              </w:rPr>
              <w:t>EGO</w:t>
            </w:r>
            <w:r w:rsidRPr="009234F5">
              <w:rPr>
                <w:b/>
                <w:bCs/>
                <w:spacing w:val="-13"/>
                <w:sz w:val="20"/>
                <w:szCs w:val="20"/>
              </w:rPr>
              <w:t xml:space="preserve"> </w:t>
            </w:r>
            <w:r w:rsidRPr="009234F5">
              <w:rPr>
                <w:b/>
                <w:bCs/>
                <w:spacing w:val="-1"/>
                <w:sz w:val="20"/>
                <w:szCs w:val="20"/>
              </w:rPr>
              <w:t>DANE</w:t>
            </w:r>
            <w:r w:rsidRPr="009234F5">
              <w:rPr>
                <w:b/>
                <w:bCs/>
                <w:spacing w:val="-15"/>
                <w:sz w:val="20"/>
                <w:szCs w:val="20"/>
              </w:rPr>
              <w:t xml:space="preserve"> </w:t>
            </w:r>
            <w:r w:rsidRPr="009234F5">
              <w:rPr>
                <w:b/>
                <w:bCs/>
                <w:spacing w:val="-1"/>
                <w:sz w:val="20"/>
                <w:szCs w:val="20"/>
              </w:rPr>
              <w:t>OSOBOWE</w:t>
            </w:r>
          </w:p>
        </w:tc>
      </w:tr>
      <w:tr w:rsidR="00757E73" w:rsidRPr="009234F5" w14:paraId="10DA9E73" w14:textId="77777777" w:rsidTr="00947E94">
        <w:trPr>
          <w:trHeight w:hRule="exact" w:val="850"/>
        </w:trPr>
        <w:tc>
          <w:tcPr>
            <w:tcW w:w="254" w:type="dxa"/>
            <w:tcBorders>
              <w:top w:val="single" w:sz="4" w:space="0" w:color="000000"/>
              <w:left w:val="single" w:sz="4" w:space="0" w:color="000000"/>
              <w:bottom w:val="single" w:sz="4" w:space="0" w:color="000000"/>
              <w:right w:val="single" w:sz="4" w:space="0" w:color="000000"/>
            </w:tcBorders>
          </w:tcPr>
          <w:p w14:paraId="17D25A65"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7BE28551" w14:textId="77777777" w:rsidR="00757E73" w:rsidRPr="009234F5" w:rsidRDefault="00757E73" w:rsidP="00947E94">
            <w:pPr>
              <w:pStyle w:val="TableParagraph"/>
              <w:kinsoku w:val="0"/>
              <w:overflowPunct w:val="0"/>
              <w:spacing w:before="1"/>
              <w:rPr>
                <w:b/>
                <w:bCs/>
                <w:sz w:val="20"/>
                <w:szCs w:val="20"/>
              </w:rPr>
            </w:pPr>
          </w:p>
          <w:p w14:paraId="3C217035" w14:textId="77777777" w:rsidR="00757E73" w:rsidRPr="009234F5" w:rsidRDefault="00757E73" w:rsidP="00947E94">
            <w:pPr>
              <w:pStyle w:val="TableParagraph"/>
              <w:kinsoku w:val="0"/>
              <w:overflowPunct w:val="0"/>
              <w:ind w:left="239"/>
              <w:rPr>
                <w:sz w:val="20"/>
                <w:szCs w:val="20"/>
              </w:rPr>
            </w:pPr>
            <w:r w:rsidRPr="009234F5">
              <w:rPr>
                <w:b/>
                <w:bCs/>
                <w:sz w:val="20"/>
                <w:szCs w:val="20"/>
              </w:rPr>
              <w:t>Lp.</w:t>
            </w:r>
          </w:p>
        </w:tc>
        <w:tc>
          <w:tcPr>
            <w:tcW w:w="3406" w:type="dxa"/>
            <w:tcBorders>
              <w:top w:val="single" w:sz="4" w:space="0" w:color="000000"/>
              <w:left w:val="single" w:sz="4" w:space="0" w:color="000000"/>
              <w:bottom w:val="single" w:sz="4" w:space="0" w:color="000000"/>
              <w:right w:val="single" w:sz="4" w:space="0" w:color="000000"/>
            </w:tcBorders>
          </w:tcPr>
          <w:p w14:paraId="69DA7DCA" w14:textId="77777777" w:rsidR="00757E73" w:rsidRPr="009234F5" w:rsidRDefault="00757E73" w:rsidP="00947E94">
            <w:pPr>
              <w:pStyle w:val="TableParagraph"/>
              <w:kinsoku w:val="0"/>
              <w:overflowPunct w:val="0"/>
              <w:spacing w:before="1"/>
              <w:rPr>
                <w:b/>
                <w:bCs/>
                <w:sz w:val="20"/>
                <w:szCs w:val="20"/>
              </w:rPr>
            </w:pPr>
          </w:p>
          <w:p w14:paraId="7E1894BB" w14:textId="77777777" w:rsidR="00757E73" w:rsidRPr="009234F5" w:rsidRDefault="00757E73" w:rsidP="00947E94">
            <w:pPr>
              <w:pStyle w:val="TableParagraph"/>
              <w:kinsoku w:val="0"/>
              <w:overflowPunct w:val="0"/>
              <w:ind w:left="1011"/>
              <w:rPr>
                <w:sz w:val="20"/>
                <w:szCs w:val="20"/>
              </w:rPr>
            </w:pPr>
            <w:r w:rsidRPr="009234F5">
              <w:rPr>
                <w:b/>
                <w:bCs/>
                <w:sz w:val="20"/>
                <w:szCs w:val="20"/>
              </w:rPr>
              <w:t>Treść</w:t>
            </w:r>
            <w:r w:rsidRPr="009234F5">
              <w:rPr>
                <w:b/>
                <w:bCs/>
                <w:spacing w:val="-23"/>
                <w:sz w:val="20"/>
                <w:szCs w:val="20"/>
              </w:rPr>
              <w:t xml:space="preserve"> </w:t>
            </w:r>
            <w:r w:rsidRPr="009234F5">
              <w:rPr>
                <w:b/>
                <w:bCs/>
                <w:spacing w:val="-1"/>
                <w:sz w:val="20"/>
                <w:szCs w:val="20"/>
              </w:rPr>
              <w:t>pytania</w:t>
            </w:r>
          </w:p>
        </w:tc>
        <w:tc>
          <w:tcPr>
            <w:tcW w:w="2828" w:type="dxa"/>
            <w:tcBorders>
              <w:top w:val="single" w:sz="4" w:space="0" w:color="000000"/>
              <w:left w:val="single" w:sz="4" w:space="0" w:color="000000"/>
              <w:bottom w:val="single" w:sz="4" w:space="0" w:color="000000"/>
              <w:right w:val="single" w:sz="4" w:space="0" w:color="000000"/>
            </w:tcBorders>
          </w:tcPr>
          <w:p w14:paraId="100ECEC9" w14:textId="77777777" w:rsidR="00757E73" w:rsidRPr="009234F5" w:rsidRDefault="00757E73" w:rsidP="00947E94">
            <w:pPr>
              <w:pStyle w:val="TableParagraph"/>
              <w:kinsoku w:val="0"/>
              <w:overflowPunct w:val="0"/>
              <w:spacing w:before="13" w:line="262" w:lineRule="auto"/>
              <w:ind w:left="203" w:right="201" w:hanging="2"/>
              <w:jc w:val="center"/>
              <w:rPr>
                <w:sz w:val="20"/>
                <w:szCs w:val="20"/>
              </w:rPr>
            </w:pPr>
            <w:r w:rsidRPr="009234F5">
              <w:rPr>
                <w:b/>
                <w:bCs/>
                <w:spacing w:val="-1"/>
                <w:sz w:val="20"/>
                <w:szCs w:val="20"/>
              </w:rPr>
              <w:t>Odpow</w:t>
            </w:r>
            <w:r w:rsidRPr="009234F5">
              <w:rPr>
                <w:b/>
                <w:bCs/>
                <w:spacing w:val="-2"/>
                <w:sz w:val="20"/>
                <w:szCs w:val="20"/>
              </w:rPr>
              <w:t>iedź</w:t>
            </w:r>
            <w:r w:rsidR="00D95AAB">
              <w:rPr>
                <w:b/>
                <w:bCs/>
                <w:spacing w:val="-2"/>
                <w:sz w:val="20"/>
                <w:szCs w:val="20"/>
              </w:rPr>
              <w:t xml:space="preserve"> </w:t>
            </w:r>
            <w:r w:rsidRPr="009234F5">
              <w:rPr>
                <w:b/>
                <w:bCs/>
                <w:spacing w:val="-39"/>
                <w:sz w:val="20"/>
                <w:szCs w:val="20"/>
              </w:rPr>
              <w:t xml:space="preserve"> </w:t>
            </w:r>
            <w:r w:rsidRPr="009234F5">
              <w:rPr>
                <w:b/>
                <w:bCs/>
                <w:spacing w:val="-1"/>
                <w:sz w:val="20"/>
                <w:szCs w:val="20"/>
              </w:rPr>
              <w:t>podm</w:t>
            </w:r>
            <w:r w:rsidRPr="009234F5">
              <w:rPr>
                <w:b/>
                <w:bCs/>
                <w:spacing w:val="-2"/>
                <w:sz w:val="20"/>
                <w:szCs w:val="20"/>
              </w:rPr>
              <w:t>i</w:t>
            </w:r>
            <w:r w:rsidRPr="009234F5">
              <w:rPr>
                <w:b/>
                <w:bCs/>
                <w:spacing w:val="-1"/>
                <w:sz w:val="20"/>
                <w:szCs w:val="20"/>
              </w:rPr>
              <w:t>otu</w:t>
            </w:r>
            <w:r w:rsidRPr="009234F5">
              <w:rPr>
                <w:b/>
                <w:bCs/>
                <w:spacing w:val="26"/>
                <w:w w:val="99"/>
                <w:sz w:val="20"/>
                <w:szCs w:val="20"/>
              </w:rPr>
              <w:t xml:space="preserve"> </w:t>
            </w:r>
            <w:r w:rsidRPr="009234F5">
              <w:rPr>
                <w:b/>
                <w:bCs/>
                <w:spacing w:val="-1"/>
                <w:sz w:val="20"/>
                <w:szCs w:val="20"/>
              </w:rPr>
              <w:t>p</w:t>
            </w:r>
            <w:r w:rsidRPr="009234F5">
              <w:rPr>
                <w:b/>
                <w:bCs/>
                <w:spacing w:val="-2"/>
                <w:sz w:val="20"/>
                <w:szCs w:val="20"/>
              </w:rPr>
              <w:t>rzet</w:t>
            </w:r>
            <w:r w:rsidRPr="009234F5">
              <w:rPr>
                <w:b/>
                <w:bCs/>
                <w:spacing w:val="-1"/>
                <w:sz w:val="20"/>
                <w:szCs w:val="20"/>
              </w:rPr>
              <w:t>warza</w:t>
            </w:r>
            <w:r w:rsidRPr="009234F5">
              <w:rPr>
                <w:b/>
                <w:bCs/>
                <w:spacing w:val="-2"/>
                <w:sz w:val="20"/>
                <w:szCs w:val="20"/>
              </w:rPr>
              <w:t>jąc</w:t>
            </w:r>
            <w:r w:rsidRPr="009234F5">
              <w:rPr>
                <w:b/>
                <w:bCs/>
                <w:spacing w:val="-1"/>
                <w:sz w:val="20"/>
                <w:szCs w:val="20"/>
              </w:rPr>
              <w:t>ego</w:t>
            </w:r>
            <w:r w:rsidR="0076441C">
              <w:rPr>
                <w:b/>
                <w:bCs/>
                <w:spacing w:val="-1"/>
                <w:sz w:val="20"/>
                <w:szCs w:val="20"/>
              </w:rPr>
              <w:t xml:space="preserve"> </w:t>
            </w:r>
            <w:r w:rsidRPr="009234F5">
              <w:rPr>
                <w:b/>
                <w:bCs/>
                <w:spacing w:val="-46"/>
                <w:sz w:val="20"/>
                <w:szCs w:val="20"/>
              </w:rPr>
              <w:t xml:space="preserve"> </w:t>
            </w:r>
            <w:r w:rsidRPr="009234F5">
              <w:rPr>
                <w:b/>
                <w:bCs/>
                <w:spacing w:val="-1"/>
                <w:sz w:val="20"/>
                <w:szCs w:val="20"/>
              </w:rPr>
              <w:t>dane</w:t>
            </w:r>
            <w:r w:rsidRPr="009234F5">
              <w:rPr>
                <w:b/>
                <w:bCs/>
                <w:spacing w:val="23"/>
                <w:w w:val="98"/>
                <w:sz w:val="20"/>
                <w:szCs w:val="20"/>
              </w:rPr>
              <w:t xml:space="preserve"> </w:t>
            </w:r>
            <w:r w:rsidRPr="009234F5">
              <w:rPr>
                <w:b/>
                <w:bCs/>
                <w:spacing w:val="-2"/>
                <w:sz w:val="20"/>
                <w:szCs w:val="20"/>
              </w:rPr>
              <w:t>oso</w:t>
            </w:r>
            <w:r w:rsidRPr="009234F5">
              <w:rPr>
                <w:b/>
                <w:bCs/>
                <w:spacing w:val="-3"/>
                <w:sz w:val="20"/>
                <w:szCs w:val="20"/>
              </w:rPr>
              <w:t>b</w:t>
            </w:r>
            <w:r w:rsidRPr="009234F5">
              <w:rPr>
                <w:b/>
                <w:bCs/>
                <w:spacing w:val="-2"/>
                <w:sz w:val="20"/>
                <w:szCs w:val="20"/>
              </w:rPr>
              <w:t>ow</w:t>
            </w:r>
            <w:r w:rsidRPr="009234F5">
              <w:rPr>
                <w:b/>
                <w:bCs/>
                <w:spacing w:val="-3"/>
                <w:sz w:val="20"/>
                <w:szCs w:val="20"/>
              </w:rPr>
              <w:t>e</w:t>
            </w:r>
          </w:p>
        </w:tc>
        <w:tc>
          <w:tcPr>
            <w:tcW w:w="1786" w:type="dxa"/>
            <w:tcBorders>
              <w:top w:val="single" w:sz="4" w:space="0" w:color="000000"/>
              <w:left w:val="single" w:sz="4" w:space="0" w:color="000000"/>
              <w:bottom w:val="single" w:sz="4" w:space="0" w:color="000000"/>
              <w:right w:val="single" w:sz="4" w:space="0" w:color="000000"/>
            </w:tcBorders>
          </w:tcPr>
          <w:p w14:paraId="231FAA72" w14:textId="77777777" w:rsidR="00757E73" w:rsidRPr="009234F5" w:rsidRDefault="00757E73" w:rsidP="00947E94">
            <w:pPr>
              <w:pStyle w:val="TableParagraph"/>
              <w:kinsoku w:val="0"/>
              <w:overflowPunct w:val="0"/>
              <w:spacing w:before="152" w:line="263" w:lineRule="auto"/>
              <w:ind w:left="297" w:right="291" w:firstLine="259"/>
              <w:rPr>
                <w:sz w:val="20"/>
                <w:szCs w:val="20"/>
              </w:rPr>
            </w:pPr>
            <w:r w:rsidRPr="009234F5">
              <w:rPr>
                <w:b/>
                <w:bCs/>
                <w:spacing w:val="-1"/>
                <w:sz w:val="20"/>
                <w:szCs w:val="20"/>
              </w:rPr>
              <w:t>Uwagi</w:t>
            </w:r>
            <w:r w:rsidRPr="009234F5">
              <w:rPr>
                <w:b/>
                <w:bCs/>
                <w:spacing w:val="-2"/>
                <w:sz w:val="20"/>
                <w:szCs w:val="20"/>
              </w:rPr>
              <w:t>/</w:t>
            </w:r>
            <w:r w:rsidRPr="009234F5">
              <w:rPr>
                <w:b/>
                <w:bCs/>
                <w:spacing w:val="22"/>
                <w:w w:val="90"/>
                <w:sz w:val="20"/>
                <w:szCs w:val="20"/>
              </w:rPr>
              <w:t xml:space="preserve"> </w:t>
            </w:r>
            <w:r w:rsidRPr="009234F5">
              <w:rPr>
                <w:b/>
                <w:bCs/>
                <w:spacing w:val="-1"/>
                <w:w w:val="95"/>
                <w:sz w:val="20"/>
                <w:szCs w:val="20"/>
              </w:rPr>
              <w:t>Komentarze</w:t>
            </w:r>
          </w:p>
        </w:tc>
      </w:tr>
      <w:tr w:rsidR="00757E73" w:rsidRPr="009234F5" w14:paraId="6DADD6F9" w14:textId="77777777" w:rsidTr="00947E94">
        <w:trPr>
          <w:trHeight w:hRule="exact" w:val="290"/>
        </w:trPr>
        <w:tc>
          <w:tcPr>
            <w:tcW w:w="254" w:type="dxa"/>
            <w:vMerge w:val="restart"/>
            <w:tcBorders>
              <w:top w:val="single" w:sz="4" w:space="0" w:color="000000"/>
              <w:left w:val="single" w:sz="4" w:space="0" w:color="000000"/>
              <w:bottom w:val="single" w:sz="4" w:space="0" w:color="000000"/>
              <w:right w:val="single" w:sz="4" w:space="0" w:color="000000"/>
            </w:tcBorders>
          </w:tcPr>
          <w:p w14:paraId="2DFD5CBF" w14:textId="77777777" w:rsidR="00757E73" w:rsidRPr="009234F5" w:rsidRDefault="00757E73" w:rsidP="00947E94"/>
        </w:tc>
        <w:tc>
          <w:tcPr>
            <w:tcW w:w="8800" w:type="dxa"/>
            <w:gridSpan w:val="4"/>
            <w:tcBorders>
              <w:top w:val="single" w:sz="4" w:space="0" w:color="000000"/>
              <w:left w:val="single" w:sz="4" w:space="0" w:color="000000"/>
              <w:bottom w:val="single" w:sz="4" w:space="0" w:color="000000"/>
              <w:right w:val="single" w:sz="4" w:space="0" w:color="000000"/>
            </w:tcBorders>
            <w:shd w:val="clear" w:color="auto" w:fill="F1F1F1"/>
          </w:tcPr>
          <w:p w14:paraId="6BDBE35A" w14:textId="77777777" w:rsidR="00757E73" w:rsidRPr="009234F5" w:rsidRDefault="00757E73" w:rsidP="00947E94">
            <w:pPr>
              <w:pStyle w:val="TableParagraph"/>
              <w:kinsoku w:val="0"/>
              <w:overflowPunct w:val="0"/>
              <w:spacing w:before="10"/>
              <w:ind w:left="3"/>
              <w:jc w:val="center"/>
              <w:rPr>
                <w:sz w:val="20"/>
                <w:szCs w:val="20"/>
              </w:rPr>
            </w:pPr>
            <w:r w:rsidRPr="009234F5">
              <w:rPr>
                <w:spacing w:val="-1"/>
                <w:w w:val="110"/>
                <w:sz w:val="20"/>
                <w:szCs w:val="20"/>
              </w:rPr>
              <w:t>Kwestie</w:t>
            </w:r>
            <w:r w:rsidRPr="009234F5">
              <w:rPr>
                <w:spacing w:val="21"/>
                <w:w w:val="110"/>
                <w:sz w:val="20"/>
                <w:szCs w:val="20"/>
              </w:rPr>
              <w:t xml:space="preserve"> </w:t>
            </w:r>
            <w:r w:rsidRPr="009234F5">
              <w:rPr>
                <w:spacing w:val="-2"/>
                <w:w w:val="110"/>
                <w:sz w:val="20"/>
                <w:szCs w:val="20"/>
              </w:rPr>
              <w:t>or</w:t>
            </w:r>
            <w:r w:rsidRPr="009234F5">
              <w:rPr>
                <w:spacing w:val="-1"/>
                <w:w w:val="110"/>
                <w:sz w:val="20"/>
                <w:szCs w:val="20"/>
              </w:rPr>
              <w:t>ganizacyjne</w:t>
            </w:r>
          </w:p>
        </w:tc>
      </w:tr>
      <w:tr w:rsidR="00757E73" w:rsidRPr="009234F5" w14:paraId="5D432730" w14:textId="77777777" w:rsidTr="00947E94">
        <w:trPr>
          <w:trHeight w:hRule="exact" w:val="1130"/>
        </w:trPr>
        <w:tc>
          <w:tcPr>
            <w:tcW w:w="254" w:type="dxa"/>
            <w:vMerge/>
            <w:tcBorders>
              <w:top w:val="single" w:sz="4" w:space="0" w:color="000000"/>
              <w:left w:val="single" w:sz="4" w:space="0" w:color="000000"/>
              <w:bottom w:val="single" w:sz="4" w:space="0" w:color="000000"/>
              <w:right w:val="single" w:sz="4" w:space="0" w:color="000000"/>
            </w:tcBorders>
          </w:tcPr>
          <w:p w14:paraId="411D0239" w14:textId="77777777" w:rsidR="00757E73" w:rsidRPr="009234F5" w:rsidRDefault="00757E73" w:rsidP="00947E94">
            <w:pPr>
              <w:pStyle w:val="TableParagraph"/>
              <w:kinsoku w:val="0"/>
              <w:overflowPunct w:val="0"/>
              <w:spacing w:before="10"/>
              <w:ind w:left="3"/>
              <w:jc w:val="center"/>
              <w:rPr>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10EB109D" w14:textId="77777777" w:rsidR="00757E73" w:rsidRPr="009234F5" w:rsidRDefault="00757E73" w:rsidP="00947E94">
            <w:pPr>
              <w:pStyle w:val="TableParagraph"/>
              <w:kinsoku w:val="0"/>
              <w:overflowPunct w:val="0"/>
              <w:rPr>
                <w:b/>
                <w:bCs/>
                <w:sz w:val="20"/>
                <w:szCs w:val="20"/>
              </w:rPr>
            </w:pPr>
          </w:p>
          <w:p w14:paraId="24E90A96" w14:textId="77777777" w:rsidR="00757E73" w:rsidRPr="009234F5" w:rsidRDefault="00757E73" w:rsidP="00947E94">
            <w:pPr>
              <w:pStyle w:val="TableParagraph"/>
              <w:kinsoku w:val="0"/>
              <w:overflowPunct w:val="0"/>
              <w:spacing w:before="175"/>
              <w:ind w:left="3"/>
              <w:jc w:val="center"/>
              <w:rPr>
                <w:sz w:val="20"/>
                <w:szCs w:val="20"/>
              </w:rPr>
            </w:pPr>
            <w:r w:rsidRPr="009234F5">
              <w:rPr>
                <w:w w:val="105"/>
                <w:sz w:val="20"/>
                <w:szCs w:val="20"/>
              </w:rPr>
              <w:t>1.</w:t>
            </w:r>
          </w:p>
        </w:tc>
        <w:tc>
          <w:tcPr>
            <w:tcW w:w="3406" w:type="dxa"/>
            <w:tcBorders>
              <w:top w:val="single" w:sz="4" w:space="0" w:color="000000"/>
              <w:left w:val="single" w:sz="4" w:space="0" w:color="000000"/>
              <w:bottom w:val="single" w:sz="4" w:space="0" w:color="000000"/>
              <w:right w:val="single" w:sz="4" w:space="0" w:color="000000"/>
            </w:tcBorders>
          </w:tcPr>
          <w:p w14:paraId="1B47F523" w14:textId="77777777" w:rsidR="00757E73" w:rsidRPr="009234F5" w:rsidRDefault="00757E73" w:rsidP="00947E94">
            <w:pPr>
              <w:pStyle w:val="TableParagraph"/>
              <w:kinsoku w:val="0"/>
              <w:overflowPunct w:val="0"/>
              <w:spacing w:before="10" w:line="250" w:lineRule="auto"/>
              <w:ind w:left="104" w:right="94"/>
              <w:jc w:val="both"/>
              <w:rPr>
                <w:sz w:val="20"/>
                <w:szCs w:val="20"/>
              </w:rPr>
            </w:pPr>
            <w:r w:rsidRPr="009234F5">
              <w:rPr>
                <w:w w:val="110"/>
                <w:sz w:val="20"/>
                <w:szCs w:val="20"/>
              </w:rPr>
              <w:t>Czy</w:t>
            </w:r>
            <w:r w:rsidRPr="009234F5">
              <w:rPr>
                <w:spacing w:val="48"/>
                <w:w w:val="110"/>
                <w:sz w:val="20"/>
                <w:szCs w:val="20"/>
              </w:rPr>
              <w:t xml:space="preserve"> </w:t>
            </w:r>
            <w:r w:rsidRPr="009234F5">
              <w:rPr>
                <w:spacing w:val="-2"/>
                <w:w w:val="110"/>
                <w:sz w:val="20"/>
                <w:szCs w:val="20"/>
              </w:rPr>
              <w:t>p</w:t>
            </w:r>
            <w:r w:rsidRPr="009234F5">
              <w:rPr>
                <w:spacing w:val="-1"/>
                <w:w w:val="110"/>
                <w:sz w:val="20"/>
                <w:szCs w:val="20"/>
              </w:rPr>
              <w:t>odmi</w:t>
            </w:r>
            <w:r w:rsidRPr="009234F5">
              <w:rPr>
                <w:spacing w:val="-2"/>
                <w:w w:val="110"/>
                <w:sz w:val="20"/>
                <w:szCs w:val="20"/>
              </w:rPr>
              <w:t>o</w:t>
            </w:r>
            <w:r w:rsidRPr="009234F5">
              <w:rPr>
                <w:spacing w:val="-1"/>
                <w:w w:val="110"/>
                <w:sz w:val="20"/>
                <w:szCs w:val="20"/>
              </w:rPr>
              <w:t>t</w:t>
            </w:r>
            <w:r w:rsidRPr="009234F5">
              <w:rPr>
                <w:spacing w:val="50"/>
                <w:w w:val="110"/>
                <w:sz w:val="20"/>
                <w:szCs w:val="20"/>
              </w:rPr>
              <w:t xml:space="preserve"> </w:t>
            </w:r>
            <w:r w:rsidRPr="009234F5">
              <w:rPr>
                <w:spacing w:val="-2"/>
                <w:w w:val="110"/>
                <w:sz w:val="20"/>
                <w:szCs w:val="20"/>
              </w:rPr>
              <w:t>pr</w:t>
            </w:r>
            <w:r w:rsidRPr="009234F5">
              <w:rPr>
                <w:spacing w:val="-1"/>
                <w:w w:val="110"/>
                <w:sz w:val="20"/>
                <w:szCs w:val="20"/>
              </w:rPr>
              <w:t>zetwarzający</w:t>
            </w:r>
            <w:r w:rsidRPr="009234F5">
              <w:rPr>
                <w:spacing w:val="21"/>
                <w:w w:val="127"/>
                <w:sz w:val="20"/>
                <w:szCs w:val="20"/>
              </w:rPr>
              <w:t xml:space="preserve"> </w:t>
            </w:r>
            <w:r w:rsidRPr="009234F5">
              <w:rPr>
                <w:w w:val="110"/>
                <w:sz w:val="20"/>
                <w:szCs w:val="20"/>
              </w:rPr>
              <w:t>dane</w:t>
            </w:r>
            <w:r w:rsidRPr="009234F5">
              <w:rPr>
                <w:spacing w:val="9"/>
                <w:w w:val="110"/>
                <w:sz w:val="20"/>
                <w:szCs w:val="20"/>
              </w:rPr>
              <w:t xml:space="preserve"> </w:t>
            </w:r>
            <w:r w:rsidRPr="009234F5">
              <w:rPr>
                <w:spacing w:val="-1"/>
                <w:w w:val="110"/>
                <w:sz w:val="20"/>
                <w:szCs w:val="20"/>
              </w:rPr>
              <w:t>os</w:t>
            </w:r>
            <w:r w:rsidRPr="009234F5">
              <w:rPr>
                <w:spacing w:val="-2"/>
                <w:w w:val="110"/>
                <w:sz w:val="20"/>
                <w:szCs w:val="20"/>
              </w:rPr>
              <w:t>obow</w:t>
            </w:r>
            <w:r w:rsidRPr="009234F5">
              <w:rPr>
                <w:spacing w:val="-1"/>
                <w:w w:val="110"/>
                <w:sz w:val="20"/>
                <w:szCs w:val="20"/>
              </w:rPr>
              <w:t>e</w:t>
            </w:r>
            <w:r w:rsidRPr="009234F5">
              <w:rPr>
                <w:spacing w:val="9"/>
                <w:w w:val="110"/>
                <w:sz w:val="20"/>
                <w:szCs w:val="20"/>
              </w:rPr>
              <w:t xml:space="preserve"> </w:t>
            </w:r>
            <w:r w:rsidRPr="009234F5">
              <w:rPr>
                <w:spacing w:val="-2"/>
                <w:w w:val="110"/>
                <w:sz w:val="20"/>
                <w:szCs w:val="20"/>
              </w:rPr>
              <w:t>(</w:t>
            </w:r>
            <w:r w:rsidRPr="009234F5">
              <w:rPr>
                <w:b/>
                <w:bCs/>
                <w:spacing w:val="-2"/>
                <w:w w:val="110"/>
                <w:sz w:val="20"/>
                <w:szCs w:val="20"/>
              </w:rPr>
              <w:t>„PPDO”</w:t>
            </w:r>
            <w:r w:rsidRPr="009234F5">
              <w:rPr>
                <w:spacing w:val="-2"/>
                <w:w w:val="110"/>
                <w:sz w:val="20"/>
                <w:szCs w:val="20"/>
              </w:rPr>
              <w:t>)</w:t>
            </w:r>
            <w:r w:rsidRPr="009234F5">
              <w:rPr>
                <w:spacing w:val="30"/>
                <w:w w:val="105"/>
                <w:sz w:val="20"/>
                <w:szCs w:val="20"/>
              </w:rPr>
              <w:t xml:space="preserve"> </w:t>
            </w:r>
            <w:r w:rsidRPr="009234F5">
              <w:rPr>
                <w:spacing w:val="-2"/>
                <w:w w:val="110"/>
                <w:sz w:val="20"/>
                <w:szCs w:val="20"/>
              </w:rPr>
              <w:t>w</w:t>
            </w:r>
            <w:r w:rsidRPr="009234F5">
              <w:rPr>
                <w:spacing w:val="-1"/>
                <w:w w:val="110"/>
                <w:sz w:val="20"/>
                <w:szCs w:val="20"/>
              </w:rPr>
              <w:t>yznaczył</w:t>
            </w:r>
            <w:r w:rsidRPr="009234F5">
              <w:rPr>
                <w:spacing w:val="45"/>
                <w:w w:val="110"/>
                <w:sz w:val="20"/>
                <w:szCs w:val="20"/>
              </w:rPr>
              <w:t xml:space="preserve"> </w:t>
            </w:r>
            <w:r w:rsidRPr="009234F5">
              <w:rPr>
                <w:spacing w:val="-2"/>
                <w:w w:val="110"/>
                <w:sz w:val="20"/>
                <w:szCs w:val="20"/>
              </w:rPr>
              <w:t>I</w:t>
            </w:r>
            <w:r w:rsidRPr="009234F5">
              <w:rPr>
                <w:spacing w:val="-1"/>
                <w:w w:val="110"/>
                <w:sz w:val="20"/>
                <w:szCs w:val="20"/>
              </w:rPr>
              <w:t>nspektora</w:t>
            </w:r>
            <w:r w:rsidRPr="009234F5">
              <w:rPr>
                <w:spacing w:val="40"/>
                <w:w w:val="110"/>
                <w:sz w:val="20"/>
                <w:szCs w:val="20"/>
              </w:rPr>
              <w:t xml:space="preserve"> </w:t>
            </w:r>
            <w:r w:rsidRPr="009234F5">
              <w:rPr>
                <w:spacing w:val="-1"/>
                <w:w w:val="110"/>
                <w:sz w:val="20"/>
                <w:szCs w:val="20"/>
              </w:rPr>
              <w:t>Ochrony</w:t>
            </w:r>
            <w:r w:rsidRPr="009234F5">
              <w:rPr>
                <w:spacing w:val="25"/>
                <w:w w:val="127"/>
                <w:sz w:val="20"/>
                <w:szCs w:val="20"/>
              </w:rPr>
              <w:t xml:space="preserve"> </w:t>
            </w:r>
            <w:r w:rsidRPr="009234F5">
              <w:rPr>
                <w:spacing w:val="-2"/>
                <w:w w:val="110"/>
                <w:sz w:val="20"/>
                <w:szCs w:val="20"/>
              </w:rPr>
              <w:t>D</w:t>
            </w:r>
            <w:r w:rsidRPr="009234F5">
              <w:rPr>
                <w:spacing w:val="-1"/>
                <w:w w:val="110"/>
                <w:sz w:val="20"/>
                <w:szCs w:val="20"/>
              </w:rPr>
              <w:t>anych?</w:t>
            </w:r>
          </w:p>
        </w:tc>
        <w:tc>
          <w:tcPr>
            <w:tcW w:w="2828" w:type="dxa"/>
            <w:tcBorders>
              <w:top w:val="single" w:sz="4" w:space="0" w:color="000000"/>
              <w:left w:val="single" w:sz="4" w:space="0" w:color="000000"/>
              <w:bottom w:val="single" w:sz="4" w:space="0" w:color="000000"/>
              <w:right w:val="single" w:sz="4" w:space="0" w:color="000000"/>
            </w:tcBorders>
          </w:tcPr>
          <w:p w14:paraId="3293EE9F" w14:textId="77777777" w:rsidR="00757E73" w:rsidRPr="009234F5" w:rsidRDefault="00757E73" w:rsidP="00947E94">
            <w:pPr>
              <w:pStyle w:val="TableParagraph"/>
              <w:kinsoku w:val="0"/>
              <w:overflowPunct w:val="0"/>
              <w:rPr>
                <w:b/>
                <w:bCs/>
                <w:sz w:val="20"/>
                <w:szCs w:val="20"/>
              </w:rPr>
            </w:pPr>
          </w:p>
          <w:p w14:paraId="7036185C" w14:textId="77777777" w:rsidR="00757E73" w:rsidRPr="009234F5" w:rsidRDefault="00757E73" w:rsidP="00947E94">
            <w:pPr>
              <w:pStyle w:val="TableParagraph"/>
              <w:kinsoku w:val="0"/>
              <w:overflowPunct w:val="0"/>
              <w:spacing w:before="175"/>
              <w:jc w:val="center"/>
              <w:rPr>
                <w:sz w:val="20"/>
                <w:szCs w:val="20"/>
              </w:rPr>
            </w:pPr>
            <w:r w:rsidRPr="009234F5">
              <w:rPr>
                <w:spacing w:val="-1"/>
                <w:sz w:val="20"/>
                <w:szCs w:val="20"/>
              </w:rPr>
              <w:t>Tak</w:t>
            </w:r>
            <w:r w:rsidRPr="009234F5">
              <w:rPr>
                <w:spacing w:val="19"/>
                <w:sz w:val="20"/>
                <w:szCs w:val="20"/>
              </w:rPr>
              <w:t xml:space="preserve"> </w:t>
            </w:r>
            <w:r w:rsidRPr="009234F5">
              <w:rPr>
                <w:sz w:val="20"/>
                <w:szCs w:val="20"/>
              </w:rPr>
              <w:t>/</w:t>
            </w:r>
            <w:r w:rsidRPr="009234F5">
              <w:rPr>
                <w:spacing w:val="20"/>
                <w:sz w:val="20"/>
                <w:szCs w:val="20"/>
              </w:rPr>
              <w:t xml:space="preserve"> </w:t>
            </w:r>
            <w:r w:rsidRPr="009234F5">
              <w:rPr>
                <w:spacing w:val="-1"/>
                <w:sz w:val="20"/>
                <w:szCs w:val="20"/>
              </w:rPr>
              <w:t>Nie</w:t>
            </w:r>
          </w:p>
        </w:tc>
        <w:tc>
          <w:tcPr>
            <w:tcW w:w="1786" w:type="dxa"/>
            <w:tcBorders>
              <w:top w:val="single" w:sz="4" w:space="0" w:color="000000"/>
              <w:left w:val="single" w:sz="4" w:space="0" w:color="000000"/>
              <w:bottom w:val="single" w:sz="4" w:space="0" w:color="000000"/>
              <w:right w:val="single" w:sz="4" w:space="0" w:color="000000"/>
            </w:tcBorders>
          </w:tcPr>
          <w:p w14:paraId="66517004" w14:textId="77777777" w:rsidR="00757E73" w:rsidRPr="009234F5" w:rsidRDefault="00757E73" w:rsidP="00947E94"/>
        </w:tc>
      </w:tr>
      <w:tr w:rsidR="00757E73" w:rsidRPr="009234F5" w14:paraId="0811410C" w14:textId="77777777" w:rsidTr="00947E94">
        <w:trPr>
          <w:trHeight w:hRule="exact" w:val="1412"/>
        </w:trPr>
        <w:tc>
          <w:tcPr>
            <w:tcW w:w="254" w:type="dxa"/>
            <w:vMerge/>
            <w:tcBorders>
              <w:top w:val="single" w:sz="4" w:space="0" w:color="000000"/>
              <w:left w:val="single" w:sz="4" w:space="0" w:color="000000"/>
              <w:bottom w:val="single" w:sz="4" w:space="0" w:color="000000"/>
              <w:right w:val="single" w:sz="4" w:space="0" w:color="000000"/>
            </w:tcBorders>
          </w:tcPr>
          <w:p w14:paraId="74433F31"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52DC2413" w14:textId="77777777" w:rsidR="00757E73" w:rsidRPr="009234F5" w:rsidRDefault="00757E73" w:rsidP="00947E94">
            <w:pPr>
              <w:pStyle w:val="TableParagraph"/>
              <w:kinsoku w:val="0"/>
              <w:overflowPunct w:val="0"/>
              <w:rPr>
                <w:b/>
                <w:bCs/>
                <w:sz w:val="20"/>
                <w:szCs w:val="20"/>
              </w:rPr>
            </w:pPr>
          </w:p>
          <w:p w14:paraId="6260CEAF" w14:textId="77777777" w:rsidR="00757E73" w:rsidRPr="009234F5" w:rsidRDefault="00757E73" w:rsidP="00947E94">
            <w:pPr>
              <w:pStyle w:val="TableParagraph"/>
              <w:kinsoku w:val="0"/>
              <w:overflowPunct w:val="0"/>
              <w:spacing w:before="1"/>
              <w:rPr>
                <w:b/>
                <w:bCs/>
                <w:sz w:val="20"/>
                <w:szCs w:val="20"/>
              </w:rPr>
            </w:pPr>
          </w:p>
          <w:p w14:paraId="36E5EAFD" w14:textId="77777777" w:rsidR="00757E73" w:rsidRPr="009234F5" w:rsidRDefault="00757E73" w:rsidP="00947E94">
            <w:pPr>
              <w:pStyle w:val="TableParagraph"/>
              <w:kinsoku w:val="0"/>
              <w:overflowPunct w:val="0"/>
              <w:ind w:left="3"/>
              <w:jc w:val="center"/>
              <w:rPr>
                <w:sz w:val="20"/>
                <w:szCs w:val="20"/>
              </w:rPr>
            </w:pPr>
            <w:r w:rsidRPr="009234F5">
              <w:rPr>
                <w:w w:val="105"/>
                <w:sz w:val="20"/>
                <w:szCs w:val="20"/>
              </w:rPr>
              <w:t>2.</w:t>
            </w:r>
          </w:p>
        </w:tc>
        <w:tc>
          <w:tcPr>
            <w:tcW w:w="3406" w:type="dxa"/>
            <w:tcBorders>
              <w:top w:val="single" w:sz="4" w:space="0" w:color="000000"/>
              <w:left w:val="single" w:sz="4" w:space="0" w:color="000000"/>
              <w:bottom w:val="single" w:sz="4" w:space="0" w:color="000000"/>
              <w:right w:val="single" w:sz="4" w:space="0" w:color="000000"/>
            </w:tcBorders>
          </w:tcPr>
          <w:p w14:paraId="2D74B677" w14:textId="77777777" w:rsidR="00757E73" w:rsidRPr="009234F5" w:rsidRDefault="00757E73" w:rsidP="00947E94">
            <w:pPr>
              <w:pStyle w:val="TableParagraph"/>
              <w:kinsoku w:val="0"/>
              <w:overflowPunct w:val="0"/>
              <w:spacing w:before="10" w:line="250" w:lineRule="auto"/>
              <w:ind w:left="104" w:right="96"/>
              <w:jc w:val="both"/>
              <w:rPr>
                <w:sz w:val="20"/>
                <w:szCs w:val="20"/>
              </w:rPr>
            </w:pPr>
            <w:r w:rsidRPr="009234F5">
              <w:rPr>
                <w:spacing w:val="-1"/>
                <w:w w:val="110"/>
                <w:sz w:val="20"/>
                <w:szCs w:val="20"/>
              </w:rPr>
              <w:t>Jeżel</w:t>
            </w:r>
            <w:r w:rsidRPr="009234F5">
              <w:rPr>
                <w:spacing w:val="-2"/>
                <w:w w:val="110"/>
                <w:sz w:val="20"/>
                <w:szCs w:val="20"/>
              </w:rPr>
              <w:t>i</w:t>
            </w:r>
            <w:r w:rsidRPr="009234F5">
              <w:rPr>
                <w:spacing w:val="35"/>
                <w:w w:val="110"/>
                <w:sz w:val="20"/>
                <w:szCs w:val="20"/>
              </w:rPr>
              <w:t xml:space="preserve"> </w:t>
            </w:r>
            <w:r w:rsidRPr="009234F5">
              <w:rPr>
                <w:w w:val="110"/>
                <w:sz w:val="20"/>
                <w:szCs w:val="20"/>
              </w:rPr>
              <w:t>nie</w:t>
            </w:r>
            <w:r w:rsidRPr="009234F5">
              <w:rPr>
                <w:spacing w:val="35"/>
                <w:w w:val="110"/>
                <w:sz w:val="20"/>
                <w:szCs w:val="20"/>
              </w:rPr>
              <w:t xml:space="preserve"> </w:t>
            </w:r>
            <w:r w:rsidRPr="009234F5">
              <w:rPr>
                <w:spacing w:val="-1"/>
                <w:w w:val="110"/>
                <w:sz w:val="20"/>
                <w:szCs w:val="20"/>
              </w:rPr>
              <w:t>został</w:t>
            </w:r>
            <w:r w:rsidRPr="009234F5">
              <w:rPr>
                <w:spacing w:val="36"/>
                <w:w w:val="110"/>
                <w:sz w:val="20"/>
                <w:szCs w:val="20"/>
              </w:rPr>
              <w:t xml:space="preserve"> </w:t>
            </w:r>
            <w:r w:rsidRPr="009234F5">
              <w:rPr>
                <w:spacing w:val="-2"/>
                <w:w w:val="110"/>
                <w:sz w:val="20"/>
                <w:szCs w:val="20"/>
              </w:rPr>
              <w:t>w</w:t>
            </w:r>
            <w:r w:rsidRPr="009234F5">
              <w:rPr>
                <w:spacing w:val="-1"/>
                <w:w w:val="110"/>
                <w:sz w:val="20"/>
                <w:szCs w:val="20"/>
              </w:rPr>
              <w:t>yznaczony</w:t>
            </w:r>
            <w:r w:rsidRPr="009234F5">
              <w:rPr>
                <w:spacing w:val="29"/>
                <w:w w:val="118"/>
                <w:sz w:val="20"/>
                <w:szCs w:val="20"/>
              </w:rPr>
              <w:t xml:space="preserve"> </w:t>
            </w:r>
            <w:r w:rsidRPr="009234F5">
              <w:rPr>
                <w:w w:val="110"/>
                <w:sz w:val="20"/>
                <w:szCs w:val="20"/>
              </w:rPr>
              <w:t>IOD,</w:t>
            </w:r>
            <w:r w:rsidRPr="009234F5">
              <w:rPr>
                <w:spacing w:val="44"/>
                <w:w w:val="110"/>
                <w:sz w:val="20"/>
                <w:szCs w:val="20"/>
              </w:rPr>
              <w:t xml:space="preserve"> </w:t>
            </w:r>
            <w:r w:rsidRPr="009234F5">
              <w:rPr>
                <w:w w:val="110"/>
                <w:sz w:val="20"/>
                <w:szCs w:val="20"/>
              </w:rPr>
              <w:t>to</w:t>
            </w:r>
            <w:r w:rsidRPr="009234F5">
              <w:rPr>
                <w:spacing w:val="43"/>
                <w:w w:val="110"/>
                <w:sz w:val="20"/>
                <w:szCs w:val="20"/>
              </w:rPr>
              <w:t xml:space="preserve"> </w:t>
            </w:r>
            <w:r w:rsidRPr="009234F5">
              <w:rPr>
                <w:spacing w:val="-2"/>
                <w:w w:val="110"/>
                <w:sz w:val="20"/>
                <w:szCs w:val="20"/>
              </w:rPr>
              <w:t>p</w:t>
            </w:r>
            <w:r w:rsidRPr="009234F5">
              <w:rPr>
                <w:spacing w:val="-1"/>
                <w:w w:val="110"/>
                <w:sz w:val="20"/>
                <w:szCs w:val="20"/>
              </w:rPr>
              <w:t>rosimy</w:t>
            </w:r>
            <w:r w:rsidRPr="009234F5">
              <w:rPr>
                <w:spacing w:val="46"/>
                <w:w w:val="110"/>
                <w:sz w:val="20"/>
                <w:szCs w:val="20"/>
              </w:rPr>
              <w:t xml:space="preserve"> </w:t>
            </w:r>
            <w:r w:rsidRPr="009234F5">
              <w:rPr>
                <w:w w:val="110"/>
                <w:sz w:val="20"/>
                <w:szCs w:val="20"/>
              </w:rPr>
              <w:t>o</w:t>
            </w:r>
            <w:r w:rsidRPr="009234F5">
              <w:rPr>
                <w:spacing w:val="45"/>
                <w:w w:val="110"/>
                <w:sz w:val="20"/>
                <w:szCs w:val="20"/>
              </w:rPr>
              <w:t xml:space="preserve"> </w:t>
            </w:r>
            <w:r w:rsidRPr="009234F5">
              <w:rPr>
                <w:spacing w:val="-2"/>
                <w:w w:val="110"/>
                <w:sz w:val="20"/>
                <w:szCs w:val="20"/>
              </w:rPr>
              <w:t>w</w:t>
            </w:r>
            <w:r w:rsidRPr="009234F5">
              <w:rPr>
                <w:spacing w:val="-1"/>
                <w:w w:val="110"/>
                <w:sz w:val="20"/>
                <w:szCs w:val="20"/>
              </w:rPr>
              <w:t>s</w:t>
            </w:r>
            <w:r w:rsidRPr="009234F5">
              <w:rPr>
                <w:spacing w:val="-2"/>
                <w:w w:val="110"/>
                <w:sz w:val="20"/>
                <w:szCs w:val="20"/>
              </w:rPr>
              <w:t>k</w:t>
            </w:r>
            <w:r w:rsidRPr="009234F5">
              <w:rPr>
                <w:spacing w:val="-1"/>
                <w:w w:val="110"/>
                <w:sz w:val="20"/>
                <w:szCs w:val="20"/>
              </w:rPr>
              <w:t>azanie</w:t>
            </w:r>
            <w:r w:rsidRPr="009234F5">
              <w:rPr>
                <w:spacing w:val="27"/>
                <w:w w:val="109"/>
                <w:sz w:val="20"/>
                <w:szCs w:val="20"/>
              </w:rPr>
              <w:t xml:space="preserve"> </w:t>
            </w:r>
            <w:r w:rsidRPr="009234F5">
              <w:rPr>
                <w:w w:val="110"/>
                <w:sz w:val="20"/>
                <w:szCs w:val="20"/>
              </w:rPr>
              <w:t>innej</w:t>
            </w:r>
            <w:r w:rsidRPr="009234F5">
              <w:rPr>
                <w:spacing w:val="35"/>
                <w:w w:val="110"/>
                <w:sz w:val="20"/>
                <w:szCs w:val="20"/>
              </w:rPr>
              <w:t xml:space="preserve"> </w:t>
            </w:r>
            <w:r w:rsidRPr="009234F5">
              <w:rPr>
                <w:spacing w:val="-1"/>
                <w:w w:val="110"/>
                <w:sz w:val="20"/>
                <w:szCs w:val="20"/>
              </w:rPr>
              <w:t>os</w:t>
            </w:r>
            <w:r w:rsidRPr="009234F5">
              <w:rPr>
                <w:spacing w:val="-2"/>
                <w:w w:val="110"/>
                <w:sz w:val="20"/>
                <w:szCs w:val="20"/>
              </w:rPr>
              <w:t>ob</w:t>
            </w:r>
            <w:r w:rsidRPr="009234F5">
              <w:rPr>
                <w:spacing w:val="-1"/>
                <w:w w:val="110"/>
                <w:sz w:val="20"/>
                <w:szCs w:val="20"/>
              </w:rPr>
              <w:t>y</w:t>
            </w:r>
            <w:r w:rsidRPr="009234F5">
              <w:rPr>
                <w:spacing w:val="37"/>
                <w:w w:val="110"/>
                <w:sz w:val="20"/>
                <w:szCs w:val="20"/>
              </w:rPr>
              <w:t xml:space="preserve"> </w:t>
            </w:r>
            <w:r w:rsidRPr="009234F5">
              <w:rPr>
                <w:w w:val="110"/>
                <w:sz w:val="20"/>
                <w:szCs w:val="20"/>
              </w:rPr>
              <w:t>do</w:t>
            </w:r>
            <w:r w:rsidRPr="009234F5">
              <w:rPr>
                <w:spacing w:val="36"/>
                <w:w w:val="110"/>
                <w:sz w:val="20"/>
                <w:szCs w:val="20"/>
              </w:rPr>
              <w:t xml:space="preserve"> </w:t>
            </w:r>
            <w:r w:rsidRPr="009234F5">
              <w:rPr>
                <w:spacing w:val="-2"/>
                <w:w w:val="110"/>
                <w:sz w:val="20"/>
                <w:szCs w:val="20"/>
              </w:rPr>
              <w:t>k</w:t>
            </w:r>
            <w:r w:rsidRPr="009234F5">
              <w:rPr>
                <w:spacing w:val="-1"/>
                <w:w w:val="110"/>
                <w:sz w:val="20"/>
                <w:szCs w:val="20"/>
              </w:rPr>
              <w:t>ontaktu</w:t>
            </w:r>
            <w:r w:rsidRPr="009234F5">
              <w:rPr>
                <w:spacing w:val="36"/>
                <w:w w:val="110"/>
                <w:sz w:val="20"/>
                <w:szCs w:val="20"/>
              </w:rPr>
              <w:t xml:space="preserve"> </w:t>
            </w:r>
            <w:r w:rsidRPr="009234F5">
              <w:rPr>
                <w:w w:val="110"/>
                <w:sz w:val="20"/>
                <w:szCs w:val="20"/>
              </w:rPr>
              <w:t>w</w:t>
            </w:r>
            <w:r w:rsidRPr="009234F5">
              <w:rPr>
                <w:spacing w:val="24"/>
                <w:w w:val="107"/>
                <w:sz w:val="20"/>
                <w:szCs w:val="20"/>
              </w:rPr>
              <w:t xml:space="preserve"> </w:t>
            </w:r>
            <w:r w:rsidRPr="009234F5">
              <w:rPr>
                <w:spacing w:val="-2"/>
                <w:w w:val="110"/>
                <w:sz w:val="20"/>
                <w:szCs w:val="20"/>
              </w:rPr>
              <w:t>kw</w:t>
            </w:r>
            <w:r w:rsidRPr="009234F5">
              <w:rPr>
                <w:spacing w:val="-1"/>
                <w:w w:val="110"/>
                <w:sz w:val="20"/>
                <w:szCs w:val="20"/>
              </w:rPr>
              <w:t>estiach</w:t>
            </w:r>
            <w:r w:rsidRPr="009234F5">
              <w:rPr>
                <w:w w:val="110"/>
                <w:sz w:val="20"/>
                <w:szCs w:val="20"/>
              </w:rPr>
              <w:t xml:space="preserve"> </w:t>
            </w:r>
            <w:r w:rsidRPr="009234F5">
              <w:rPr>
                <w:spacing w:val="4"/>
                <w:w w:val="110"/>
                <w:sz w:val="20"/>
                <w:szCs w:val="20"/>
              </w:rPr>
              <w:t xml:space="preserve"> </w:t>
            </w:r>
            <w:r w:rsidRPr="009234F5">
              <w:rPr>
                <w:spacing w:val="-1"/>
                <w:w w:val="110"/>
                <w:sz w:val="20"/>
                <w:szCs w:val="20"/>
              </w:rPr>
              <w:t>związanych</w:t>
            </w:r>
            <w:r w:rsidRPr="009234F5">
              <w:rPr>
                <w:w w:val="110"/>
                <w:sz w:val="20"/>
                <w:szCs w:val="20"/>
              </w:rPr>
              <w:t xml:space="preserve"> z</w:t>
            </w:r>
            <w:r w:rsidRPr="009234F5">
              <w:rPr>
                <w:spacing w:val="25"/>
                <w:w w:val="113"/>
                <w:sz w:val="20"/>
                <w:szCs w:val="20"/>
              </w:rPr>
              <w:t xml:space="preserve"> </w:t>
            </w:r>
            <w:r w:rsidRPr="009234F5">
              <w:rPr>
                <w:spacing w:val="-1"/>
                <w:w w:val="110"/>
                <w:sz w:val="20"/>
                <w:szCs w:val="20"/>
              </w:rPr>
              <w:t>ochroną</w:t>
            </w:r>
            <w:r w:rsidRPr="009234F5">
              <w:rPr>
                <w:spacing w:val="15"/>
                <w:w w:val="110"/>
                <w:sz w:val="20"/>
                <w:szCs w:val="20"/>
              </w:rPr>
              <w:t xml:space="preserve"> </w:t>
            </w:r>
            <w:r w:rsidRPr="009234F5">
              <w:rPr>
                <w:spacing w:val="-1"/>
                <w:w w:val="110"/>
                <w:sz w:val="20"/>
                <w:szCs w:val="20"/>
              </w:rPr>
              <w:t>danych</w:t>
            </w:r>
            <w:r w:rsidRPr="009234F5">
              <w:rPr>
                <w:spacing w:val="18"/>
                <w:w w:val="110"/>
                <w:sz w:val="20"/>
                <w:szCs w:val="20"/>
              </w:rPr>
              <w:t xml:space="preserve"> </w:t>
            </w:r>
            <w:r w:rsidRPr="009234F5">
              <w:rPr>
                <w:spacing w:val="-1"/>
                <w:w w:val="110"/>
                <w:sz w:val="20"/>
                <w:szCs w:val="20"/>
              </w:rPr>
              <w:t>oso</w:t>
            </w:r>
            <w:r w:rsidRPr="009234F5">
              <w:rPr>
                <w:spacing w:val="-2"/>
                <w:w w:val="110"/>
                <w:sz w:val="20"/>
                <w:szCs w:val="20"/>
              </w:rPr>
              <w:t>bow</w:t>
            </w:r>
            <w:r w:rsidRPr="009234F5">
              <w:rPr>
                <w:spacing w:val="-1"/>
                <w:w w:val="110"/>
                <w:sz w:val="20"/>
                <w:szCs w:val="20"/>
              </w:rPr>
              <w:t>ych.</w:t>
            </w:r>
          </w:p>
        </w:tc>
        <w:tc>
          <w:tcPr>
            <w:tcW w:w="2828" w:type="dxa"/>
            <w:tcBorders>
              <w:top w:val="single" w:sz="4" w:space="0" w:color="000000"/>
              <w:left w:val="single" w:sz="4" w:space="0" w:color="000000"/>
              <w:bottom w:val="single" w:sz="4" w:space="0" w:color="000000"/>
              <w:right w:val="single" w:sz="4" w:space="0" w:color="000000"/>
            </w:tcBorders>
          </w:tcPr>
          <w:p w14:paraId="7188C2CD" w14:textId="77777777" w:rsidR="00757E73" w:rsidRPr="009234F5" w:rsidRDefault="00757E73" w:rsidP="00947E94">
            <w:pPr>
              <w:pStyle w:val="TableParagraph"/>
              <w:kinsoku w:val="0"/>
              <w:overflowPunct w:val="0"/>
              <w:rPr>
                <w:b/>
                <w:bCs/>
                <w:sz w:val="20"/>
                <w:szCs w:val="20"/>
              </w:rPr>
            </w:pPr>
          </w:p>
          <w:p w14:paraId="26A62EEE" w14:textId="77777777" w:rsidR="00757E73" w:rsidRPr="009234F5" w:rsidRDefault="00757E73" w:rsidP="00947E94">
            <w:pPr>
              <w:pStyle w:val="TableParagraph"/>
              <w:kinsoku w:val="0"/>
              <w:overflowPunct w:val="0"/>
              <w:spacing w:before="175"/>
              <w:ind w:left="423"/>
              <w:rPr>
                <w:sz w:val="20"/>
                <w:szCs w:val="20"/>
              </w:rPr>
            </w:pPr>
            <w:r w:rsidRPr="009234F5">
              <w:rPr>
                <w:spacing w:val="-1"/>
                <w:w w:val="110"/>
                <w:sz w:val="20"/>
                <w:szCs w:val="20"/>
              </w:rPr>
              <w:t>Os</w:t>
            </w:r>
            <w:r w:rsidRPr="009234F5">
              <w:rPr>
                <w:spacing w:val="-2"/>
                <w:w w:val="110"/>
                <w:sz w:val="20"/>
                <w:szCs w:val="20"/>
              </w:rPr>
              <w:t>ob</w:t>
            </w:r>
            <w:r w:rsidRPr="009234F5">
              <w:rPr>
                <w:spacing w:val="-1"/>
                <w:w w:val="110"/>
                <w:sz w:val="20"/>
                <w:szCs w:val="20"/>
              </w:rPr>
              <w:t>a</w:t>
            </w:r>
            <w:r w:rsidRPr="009234F5">
              <w:rPr>
                <w:spacing w:val="-9"/>
                <w:w w:val="110"/>
                <w:sz w:val="20"/>
                <w:szCs w:val="20"/>
              </w:rPr>
              <w:t xml:space="preserve"> </w:t>
            </w:r>
            <w:r w:rsidRPr="009234F5">
              <w:rPr>
                <w:w w:val="110"/>
                <w:sz w:val="20"/>
                <w:szCs w:val="20"/>
              </w:rPr>
              <w:t>do</w:t>
            </w:r>
            <w:r w:rsidRPr="009234F5">
              <w:rPr>
                <w:spacing w:val="-8"/>
                <w:w w:val="110"/>
                <w:sz w:val="20"/>
                <w:szCs w:val="20"/>
              </w:rPr>
              <w:t xml:space="preserve"> </w:t>
            </w:r>
            <w:r w:rsidRPr="009234F5">
              <w:rPr>
                <w:spacing w:val="-2"/>
                <w:w w:val="110"/>
                <w:sz w:val="20"/>
                <w:szCs w:val="20"/>
              </w:rPr>
              <w:t>ko</w:t>
            </w:r>
            <w:r w:rsidRPr="009234F5">
              <w:rPr>
                <w:spacing w:val="-1"/>
                <w:w w:val="110"/>
                <w:sz w:val="20"/>
                <w:szCs w:val="20"/>
              </w:rPr>
              <w:t>ntaktu</w:t>
            </w:r>
            <w:r w:rsidRPr="009234F5">
              <w:rPr>
                <w:spacing w:val="-2"/>
                <w:w w:val="110"/>
                <w:sz w:val="20"/>
                <w:szCs w:val="20"/>
              </w:rPr>
              <w:t>:</w:t>
            </w:r>
          </w:p>
        </w:tc>
        <w:tc>
          <w:tcPr>
            <w:tcW w:w="1786" w:type="dxa"/>
            <w:tcBorders>
              <w:top w:val="single" w:sz="4" w:space="0" w:color="000000"/>
              <w:left w:val="single" w:sz="4" w:space="0" w:color="000000"/>
              <w:bottom w:val="single" w:sz="4" w:space="0" w:color="000000"/>
              <w:right w:val="single" w:sz="4" w:space="0" w:color="000000"/>
            </w:tcBorders>
          </w:tcPr>
          <w:p w14:paraId="50632F0F" w14:textId="77777777" w:rsidR="00757E73" w:rsidRPr="009234F5" w:rsidRDefault="00757E73" w:rsidP="00947E94"/>
        </w:tc>
      </w:tr>
      <w:tr w:rsidR="00757E73" w:rsidRPr="009234F5" w14:paraId="3C3DD3B9" w14:textId="77777777" w:rsidTr="00947E94">
        <w:trPr>
          <w:trHeight w:hRule="exact" w:val="2179"/>
        </w:trPr>
        <w:tc>
          <w:tcPr>
            <w:tcW w:w="254" w:type="dxa"/>
            <w:vMerge/>
            <w:tcBorders>
              <w:top w:val="single" w:sz="4" w:space="0" w:color="000000"/>
              <w:left w:val="single" w:sz="4" w:space="0" w:color="000000"/>
              <w:bottom w:val="single" w:sz="4" w:space="0" w:color="000000"/>
              <w:right w:val="single" w:sz="4" w:space="0" w:color="000000"/>
            </w:tcBorders>
          </w:tcPr>
          <w:p w14:paraId="18F920BC"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286988B1" w14:textId="77777777" w:rsidR="00757E73" w:rsidRPr="009234F5" w:rsidRDefault="00757E73" w:rsidP="00947E94">
            <w:pPr>
              <w:pStyle w:val="TableParagraph"/>
              <w:kinsoku w:val="0"/>
              <w:overflowPunct w:val="0"/>
              <w:rPr>
                <w:b/>
                <w:bCs/>
                <w:sz w:val="20"/>
                <w:szCs w:val="20"/>
              </w:rPr>
            </w:pPr>
          </w:p>
          <w:p w14:paraId="73ADB135" w14:textId="77777777" w:rsidR="00757E73" w:rsidRPr="009234F5" w:rsidRDefault="00757E73" w:rsidP="00947E94">
            <w:pPr>
              <w:pStyle w:val="TableParagraph"/>
              <w:kinsoku w:val="0"/>
              <w:overflowPunct w:val="0"/>
              <w:rPr>
                <w:b/>
                <w:bCs/>
                <w:sz w:val="20"/>
                <w:szCs w:val="20"/>
              </w:rPr>
            </w:pPr>
          </w:p>
          <w:p w14:paraId="69744652" w14:textId="77777777" w:rsidR="00757E73" w:rsidRPr="009234F5" w:rsidRDefault="00757E73" w:rsidP="00947E94">
            <w:pPr>
              <w:pStyle w:val="TableParagraph"/>
              <w:kinsoku w:val="0"/>
              <w:overflowPunct w:val="0"/>
              <w:rPr>
                <w:b/>
                <w:bCs/>
                <w:sz w:val="20"/>
                <w:szCs w:val="20"/>
              </w:rPr>
            </w:pPr>
          </w:p>
          <w:p w14:paraId="2CBAB299" w14:textId="77777777" w:rsidR="00757E73" w:rsidRPr="009234F5" w:rsidRDefault="00757E73" w:rsidP="00947E94">
            <w:pPr>
              <w:pStyle w:val="TableParagraph"/>
              <w:kinsoku w:val="0"/>
              <w:overflowPunct w:val="0"/>
              <w:spacing w:before="2"/>
              <w:rPr>
                <w:b/>
                <w:bCs/>
                <w:sz w:val="20"/>
                <w:szCs w:val="20"/>
              </w:rPr>
            </w:pPr>
          </w:p>
          <w:p w14:paraId="11626643" w14:textId="77777777" w:rsidR="00757E73" w:rsidRPr="009234F5" w:rsidRDefault="00757E73" w:rsidP="00947E94">
            <w:pPr>
              <w:pStyle w:val="TableParagraph"/>
              <w:kinsoku w:val="0"/>
              <w:overflowPunct w:val="0"/>
              <w:ind w:left="3"/>
              <w:jc w:val="center"/>
              <w:rPr>
                <w:sz w:val="20"/>
                <w:szCs w:val="20"/>
              </w:rPr>
            </w:pPr>
            <w:r w:rsidRPr="009234F5">
              <w:rPr>
                <w:w w:val="105"/>
                <w:sz w:val="20"/>
                <w:szCs w:val="20"/>
              </w:rPr>
              <w:t>3.</w:t>
            </w:r>
          </w:p>
        </w:tc>
        <w:tc>
          <w:tcPr>
            <w:tcW w:w="3406" w:type="dxa"/>
            <w:tcBorders>
              <w:top w:val="single" w:sz="4" w:space="0" w:color="000000"/>
              <w:left w:val="single" w:sz="4" w:space="0" w:color="000000"/>
              <w:bottom w:val="single" w:sz="4" w:space="0" w:color="000000"/>
              <w:right w:val="single" w:sz="4" w:space="0" w:color="000000"/>
            </w:tcBorders>
          </w:tcPr>
          <w:p w14:paraId="06F9C12E" w14:textId="77777777" w:rsidR="00757E73" w:rsidRPr="009234F5" w:rsidRDefault="00757E73" w:rsidP="00947E94">
            <w:pPr>
              <w:pStyle w:val="TableParagraph"/>
              <w:tabs>
                <w:tab w:val="left" w:pos="2574"/>
              </w:tabs>
              <w:kinsoku w:val="0"/>
              <w:overflowPunct w:val="0"/>
              <w:spacing w:before="8" w:line="250" w:lineRule="auto"/>
              <w:ind w:left="104" w:right="95"/>
              <w:jc w:val="both"/>
              <w:rPr>
                <w:sz w:val="20"/>
                <w:szCs w:val="20"/>
              </w:rPr>
            </w:pPr>
            <w:r w:rsidRPr="009234F5">
              <w:rPr>
                <w:w w:val="110"/>
                <w:sz w:val="20"/>
                <w:szCs w:val="20"/>
              </w:rPr>
              <w:t>Czy</w:t>
            </w:r>
            <w:r w:rsidRPr="009234F5">
              <w:rPr>
                <w:spacing w:val="23"/>
                <w:w w:val="110"/>
                <w:sz w:val="20"/>
                <w:szCs w:val="20"/>
              </w:rPr>
              <w:t xml:space="preserve"> </w:t>
            </w:r>
            <w:r w:rsidRPr="009234F5">
              <w:rPr>
                <w:w w:val="110"/>
                <w:sz w:val="20"/>
                <w:szCs w:val="20"/>
              </w:rPr>
              <w:t>PPDO</w:t>
            </w:r>
            <w:r w:rsidRPr="009234F5">
              <w:rPr>
                <w:spacing w:val="25"/>
                <w:w w:val="110"/>
                <w:sz w:val="20"/>
                <w:szCs w:val="20"/>
              </w:rPr>
              <w:t xml:space="preserve"> </w:t>
            </w:r>
            <w:r w:rsidRPr="009234F5">
              <w:rPr>
                <w:spacing w:val="-2"/>
                <w:w w:val="110"/>
                <w:sz w:val="20"/>
                <w:szCs w:val="20"/>
              </w:rPr>
              <w:t>wprow</w:t>
            </w:r>
            <w:r w:rsidRPr="009234F5">
              <w:rPr>
                <w:spacing w:val="-1"/>
                <w:w w:val="110"/>
                <w:sz w:val="20"/>
                <w:szCs w:val="20"/>
              </w:rPr>
              <w:t>adził</w:t>
            </w:r>
            <w:r w:rsidRPr="009234F5">
              <w:rPr>
                <w:spacing w:val="21"/>
                <w:w w:val="110"/>
                <w:sz w:val="20"/>
                <w:szCs w:val="20"/>
              </w:rPr>
              <w:t xml:space="preserve"> </w:t>
            </w:r>
            <w:r w:rsidRPr="009234F5">
              <w:rPr>
                <w:spacing w:val="-1"/>
                <w:w w:val="110"/>
                <w:sz w:val="20"/>
                <w:szCs w:val="20"/>
              </w:rPr>
              <w:t>ś</w:t>
            </w:r>
            <w:r w:rsidRPr="009234F5">
              <w:rPr>
                <w:spacing w:val="-2"/>
                <w:w w:val="110"/>
                <w:sz w:val="20"/>
                <w:szCs w:val="20"/>
              </w:rPr>
              <w:t>rodki</w:t>
            </w:r>
            <w:r w:rsidRPr="009234F5">
              <w:rPr>
                <w:spacing w:val="29"/>
                <w:w w:val="99"/>
                <w:sz w:val="20"/>
                <w:szCs w:val="20"/>
              </w:rPr>
              <w:t xml:space="preserve"> </w:t>
            </w:r>
            <w:r w:rsidRPr="009234F5">
              <w:rPr>
                <w:spacing w:val="-1"/>
                <w:w w:val="110"/>
                <w:sz w:val="20"/>
                <w:szCs w:val="20"/>
              </w:rPr>
              <w:t>techniczne</w:t>
            </w:r>
            <w:r w:rsidRPr="009234F5">
              <w:rPr>
                <w:spacing w:val="54"/>
                <w:w w:val="110"/>
                <w:sz w:val="20"/>
                <w:szCs w:val="20"/>
              </w:rPr>
              <w:t xml:space="preserve"> </w:t>
            </w:r>
            <w:r w:rsidRPr="009234F5">
              <w:rPr>
                <w:w w:val="110"/>
                <w:sz w:val="20"/>
                <w:szCs w:val="20"/>
              </w:rPr>
              <w:t xml:space="preserve">i  </w:t>
            </w:r>
            <w:r w:rsidRPr="009234F5">
              <w:rPr>
                <w:spacing w:val="-1"/>
                <w:w w:val="110"/>
                <w:sz w:val="20"/>
                <w:szCs w:val="20"/>
              </w:rPr>
              <w:t>orga</w:t>
            </w:r>
            <w:r w:rsidRPr="009234F5">
              <w:rPr>
                <w:spacing w:val="-2"/>
                <w:w w:val="110"/>
                <w:sz w:val="20"/>
                <w:szCs w:val="20"/>
              </w:rPr>
              <w:t>ni</w:t>
            </w:r>
            <w:r w:rsidRPr="009234F5">
              <w:rPr>
                <w:spacing w:val="-1"/>
                <w:w w:val="110"/>
                <w:sz w:val="20"/>
                <w:szCs w:val="20"/>
              </w:rPr>
              <w:t>zacyj</w:t>
            </w:r>
            <w:r w:rsidRPr="009234F5">
              <w:rPr>
                <w:spacing w:val="-2"/>
                <w:w w:val="110"/>
                <w:sz w:val="20"/>
                <w:szCs w:val="20"/>
              </w:rPr>
              <w:t>ne,</w:t>
            </w:r>
            <w:r w:rsidRPr="009234F5">
              <w:rPr>
                <w:spacing w:val="25"/>
                <w:w w:val="107"/>
                <w:sz w:val="20"/>
                <w:szCs w:val="20"/>
              </w:rPr>
              <w:t xml:space="preserve"> </w:t>
            </w:r>
            <w:r w:rsidRPr="009234F5">
              <w:rPr>
                <w:spacing w:val="-2"/>
                <w:w w:val="110"/>
                <w:sz w:val="20"/>
                <w:szCs w:val="20"/>
              </w:rPr>
              <w:t>k</w:t>
            </w:r>
            <w:r w:rsidRPr="009234F5">
              <w:rPr>
                <w:spacing w:val="-1"/>
                <w:w w:val="110"/>
                <w:sz w:val="20"/>
                <w:szCs w:val="20"/>
              </w:rPr>
              <w:t>t</w:t>
            </w:r>
            <w:r w:rsidRPr="009234F5">
              <w:rPr>
                <w:spacing w:val="-2"/>
                <w:w w:val="110"/>
                <w:sz w:val="20"/>
                <w:szCs w:val="20"/>
              </w:rPr>
              <w:t>óre</w:t>
            </w:r>
            <w:r w:rsidRPr="009234F5">
              <w:rPr>
                <w:spacing w:val="13"/>
                <w:w w:val="110"/>
                <w:sz w:val="20"/>
                <w:szCs w:val="20"/>
              </w:rPr>
              <w:t xml:space="preserve"> </w:t>
            </w:r>
            <w:r w:rsidRPr="009234F5">
              <w:rPr>
                <w:spacing w:val="-2"/>
                <w:w w:val="110"/>
                <w:sz w:val="20"/>
                <w:szCs w:val="20"/>
              </w:rPr>
              <w:t>b</w:t>
            </w:r>
            <w:r w:rsidRPr="009234F5">
              <w:rPr>
                <w:spacing w:val="-1"/>
                <w:w w:val="110"/>
                <w:sz w:val="20"/>
                <w:szCs w:val="20"/>
              </w:rPr>
              <w:t>ędą</w:t>
            </w:r>
            <w:r w:rsidRPr="009234F5">
              <w:rPr>
                <w:spacing w:val="14"/>
                <w:w w:val="110"/>
                <w:sz w:val="20"/>
                <w:szCs w:val="20"/>
              </w:rPr>
              <w:t xml:space="preserve"> </w:t>
            </w:r>
            <w:r w:rsidRPr="009234F5">
              <w:rPr>
                <w:spacing w:val="-1"/>
                <w:w w:val="110"/>
                <w:sz w:val="20"/>
                <w:szCs w:val="20"/>
              </w:rPr>
              <w:t>s</w:t>
            </w:r>
            <w:r w:rsidRPr="009234F5">
              <w:rPr>
                <w:spacing w:val="-2"/>
                <w:w w:val="110"/>
                <w:sz w:val="20"/>
                <w:szCs w:val="20"/>
              </w:rPr>
              <w:t>pełni</w:t>
            </w:r>
            <w:r w:rsidRPr="009234F5">
              <w:rPr>
                <w:spacing w:val="-1"/>
                <w:w w:val="110"/>
                <w:sz w:val="20"/>
                <w:szCs w:val="20"/>
              </w:rPr>
              <w:t>ały</w:t>
            </w:r>
            <w:r w:rsidRPr="009234F5">
              <w:rPr>
                <w:spacing w:val="16"/>
                <w:w w:val="110"/>
                <w:sz w:val="20"/>
                <w:szCs w:val="20"/>
              </w:rPr>
              <w:t xml:space="preserve"> </w:t>
            </w:r>
            <w:r w:rsidRPr="009234F5">
              <w:rPr>
                <w:spacing w:val="-2"/>
                <w:w w:val="110"/>
                <w:sz w:val="20"/>
                <w:szCs w:val="20"/>
              </w:rPr>
              <w:t>w</w:t>
            </w:r>
            <w:r w:rsidRPr="009234F5">
              <w:rPr>
                <w:spacing w:val="-1"/>
                <w:w w:val="110"/>
                <w:sz w:val="20"/>
                <w:szCs w:val="20"/>
              </w:rPr>
              <w:t>ymogi</w:t>
            </w:r>
            <w:r w:rsidRPr="009234F5">
              <w:rPr>
                <w:spacing w:val="25"/>
                <w:w w:val="111"/>
                <w:sz w:val="20"/>
                <w:szCs w:val="20"/>
              </w:rPr>
              <w:t xml:space="preserve"> </w:t>
            </w:r>
            <w:r w:rsidRPr="009234F5">
              <w:rPr>
                <w:w w:val="110"/>
                <w:sz w:val="20"/>
                <w:szCs w:val="20"/>
              </w:rPr>
              <w:t>RODO</w:t>
            </w:r>
            <w:r w:rsidRPr="009234F5">
              <w:rPr>
                <w:spacing w:val="28"/>
                <w:w w:val="110"/>
                <w:sz w:val="20"/>
                <w:szCs w:val="20"/>
              </w:rPr>
              <w:t xml:space="preserve"> </w:t>
            </w:r>
            <w:r w:rsidRPr="009234F5">
              <w:rPr>
                <w:w w:val="110"/>
                <w:sz w:val="20"/>
                <w:szCs w:val="20"/>
              </w:rPr>
              <w:t>oraz</w:t>
            </w:r>
            <w:r w:rsidRPr="009234F5">
              <w:rPr>
                <w:spacing w:val="28"/>
                <w:w w:val="110"/>
                <w:sz w:val="20"/>
                <w:szCs w:val="20"/>
              </w:rPr>
              <w:t xml:space="preserve"> </w:t>
            </w:r>
            <w:r w:rsidRPr="009234F5">
              <w:rPr>
                <w:spacing w:val="-2"/>
                <w:w w:val="110"/>
                <w:sz w:val="20"/>
                <w:szCs w:val="20"/>
              </w:rPr>
              <w:t>in</w:t>
            </w:r>
            <w:r w:rsidRPr="009234F5">
              <w:rPr>
                <w:spacing w:val="-1"/>
                <w:w w:val="110"/>
                <w:sz w:val="20"/>
                <w:szCs w:val="20"/>
              </w:rPr>
              <w:t>nych</w:t>
            </w:r>
            <w:r w:rsidRPr="009234F5">
              <w:rPr>
                <w:spacing w:val="29"/>
                <w:w w:val="110"/>
                <w:sz w:val="20"/>
                <w:szCs w:val="20"/>
              </w:rPr>
              <w:t xml:space="preserve"> </w:t>
            </w:r>
            <w:r w:rsidRPr="009234F5">
              <w:rPr>
                <w:spacing w:val="-1"/>
                <w:w w:val="110"/>
                <w:sz w:val="20"/>
                <w:szCs w:val="20"/>
              </w:rPr>
              <w:t>akt</w:t>
            </w:r>
            <w:r w:rsidRPr="009234F5">
              <w:rPr>
                <w:spacing w:val="-2"/>
                <w:w w:val="110"/>
                <w:sz w:val="20"/>
                <w:szCs w:val="20"/>
              </w:rPr>
              <w:t>ów</w:t>
            </w:r>
            <w:r w:rsidRPr="009234F5">
              <w:rPr>
                <w:spacing w:val="26"/>
                <w:w w:val="107"/>
                <w:sz w:val="20"/>
                <w:szCs w:val="20"/>
              </w:rPr>
              <w:t xml:space="preserve"> </w:t>
            </w:r>
            <w:r w:rsidRPr="009234F5">
              <w:rPr>
                <w:spacing w:val="-2"/>
                <w:w w:val="110"/>
                <w:sz w:val="20"/>
                <w:szCs w:val="20"/>
              </w:rPr>
              <w:t>re</w:t>
            </w:r>
            <w:r w:rsidRPr="009234F5">
              <w:rPr>
                <w:spacing w:val="-1"/>
                <w:w w:val="110"/>
                <w:sz w:val="20"/>
                <w:szCs w:val="20"/>
              </w:rPr>
              <w:t>gu</w:t>
            </w:r>
            <w:r w:rsidRPr="009234F5">
              <w:rPr>
                <w:spacing w:val="-2"/>
                <w:w w:val="110"/>
                <w:sz w:val="20"/>
                <w:szCs w:val="20"/>
              </w:rPr>
              <w:t>l</w:t>
            </w:r>
            <w:r w:rsidRPr="009234F5">
              <w:rPr>
                <w:spacing w:val="-1"/>
                <w:w w:val="110"/>
                <w:sz w:val="20"/>
                <w:szCs w:val="20"/>
              </w:rPr>
              <w:t>ujących</w:t>
            </w:r>
            <w:r w:rsidRPr="009234F5">
              <w:rPr>
                <w:spacing w:val="-1"/>
                <w:w w:val="110"/>
                <w:sz w:val="20"/>
                <w:szCs w:val="20"/>
              </w:rPr>
              <w:tab/>
            </w:r>
            <w:r w:rsidRPr="009234F5">
              <w:rPr>
                <w:spacing w:val="-2"/>
                <w:w w:val="110"/>
                <w:sz w:val="20"/>
                <w:szCs w:val="20"/>
              </w:rPr>
              <w:t>l</w:t>
            </w:r>
            <w:r w:rsidRPr="009234F5">
              <w:rPr>
                <w:spacing w:val="-1"/>
                <w:w w:val="110"/>
                <w:sz w:val="20"/>
                <w:szCs w:val="20"/>
              </w:rPr>
              <w:t>egalne</w:t>
            </w:r>
          </w:p>
          <w:p w14:paraId="3674B4F6" w14:textId="77777777" w:rsidR="00757E73" w:rsidRPr="009234F5" w:rsidRDefault="00757E73" w:rsidP="00947E94">
            <w:pPr>
              <w:pStyle w:val="TableParagraph"/>
              <w:tabs>
                <w:tab w:val="left" w:pos="2551"/>
              </w:tabs>
              <w:kinsoku w:val="0"/>
              <w:overflowPunct w:val="0"/>
              <w:spacing w:line="250" w:lineRule="auto"/>
              <w:ind w:left="104" w:right="95"/>
              <w:jc w:val="both"/>
              <w:rPr>
                <w:sz w:val="20"/>
                <w:szCs w:val="20"/>
              </w:rPr>
            </w:pPr>
            <w:r w:rsidRPr="009234F5">
              <w:rPr>
                <w:spacing w:val="-1"/>
                <w:w w:val="105"/>
                <w:sz w:val="20"/>
                <w:szCs w:val="20"/>
              </w:rPr>
              <w:t xml:space="preserve">Przetwarzanie </w:t>
            </w:r>
            <w:r w:rsidRPr="009234F5">
              <w:rPr>
                <w:spacing w:val="-1"/>
                <w:w w:val="110"/>
                <w:sz w:val="20"/>
                <w:szCs w:val="20"/>
              </w:rPr>
              <w:t>danych</w:t>
            </w:r>
            <w:r w:rsidRPr="009234F5">
              <w:rPr>
                <w:spacing w:val="28"/>
                <w:w w:val="111"/>
                <w:sz w:val="20"/>
                <w:szCs w:val="20"/>
              </w:rPr>
              <w:t xml:space="preserve"> </w:t>
            </w:r>
            <w:r w:rsidRPr="009234F5">
              <w:rPr>
                <w:spacing w:val="-1"/>
                <w:w w:val="110"/>
                <w:sz w:val="20"/>
                <w:szCs w:val="20"/>
              </w:rPr>
              <w:t>os</w:t>
            </w:r>
            <w:r w:rsidRPr="009234F5">
              <w:rPr>
                <w:spacing w:val="-2"/>
                <w:w w:val="110"/>
                <w:sz w:val="20"/>
                <w:szCs w:val="20"/>
              </w:rPr>
              <w:t>obow</w:t>
            </w:r>
            <w:r w:rsidRPr="009234F5">
              <w:rPr>
                <w:spacing w:val="-1"/>
                <w:w w:val="110"/>
                <w:sz w:val="20"/>
                <w:szCs w:val="20"/>
              </w:rPr>
              <w:t>ych</w:t>
            </w:r>
            <w:r w:rsidRPr="009234F5">
              <w:rPr>
                <w:spacing w:val="12"/>
                <w:w w:val="110"/>
                <w:sz w:val="20"/>
                <w:szCs w:val="20"/>
              </w:rPr>
              <w:t xml:space="preserve"> </w:t>
            </w:r>
            <w:r w:rsidRPr="009234F5">
              <w:rPr>
                <w:spacing w:val="-2"/>
                <w:w w:val="110"/>
                <w:sz w:val="20"/>
                <w:szCs w:val="20"/>
              </w:rPr>
              <w:t>or</w:t>
            </w:r>
            <w:r w:rsidRPr="009234F5">
              <w:rPr>
                <w:spacing w:val="-1"/>
                <w:w w:val="110"/>
                <w:sz w:val="20"/>
                <w:szCs w:val="20"/>
              </w:rPr>
              <w:t>az</w:t>
            </w:r>
            <w:r w:rsidRPr="009234F5">
              <w:rPr>
                <w:spacing w:val="13"/>
                <w:w w:val="110"/>
                <w:sz w:val="20"/>
                <w:szCs w:val="20"/>
              </w:rPr>
              <w:t xml:space="preserve"> </w:t>
            </w:r>
            <w:r w:rsidRPr="009234F5">
              <w:rPr>
                <w:spacing w:val="-2"/>
                <w:w w:val="110"/>
                <w:sz w:val="20"/>
                <w:szCs w:val="20"/>
              </w:rPr>
              <w:t>b</w:t>
            </w:r>
            <w:r w:rsidRPr="009234F5">
              <w:rPr>
                <w:spacing w:val="-1"/>
                <w:w w:val="110"/>
                <w:sz w:val="20"/>
                <w:szCs w:val="20"/>
              </w:rPr>
              <w:t>ędą</w:t>
            </w:r>
            <w:r w:rsidRPr="009234F5">
              <w:rPr>
                <w:spacing w:val="11"/>
                <w:w w:val="110"/>
                <w:sz w:val="20"/>
                <w:szCs w:val="20"/>
              </w:rPr>
              <w:t xml:space="preserve"> </w:t>
            </w:r>
            <w:r w:rsidRPr="009234F5">
              <w:rPr>
                <w:spacing w:val="-1"/>
                <w:w w:val="110"/>
                <w:sz w:val="20"/>
                <w:szCs w:val="20"/>
              </w:rPr>
              <w:t>ch</w:t>
            </w:r>
            <w:r w:rsidRPr="009234F5">
              <w:rPr>
                <w:spacing w:val="-2"/>
                <w:w w:val="110"/>
                <w:sz w:val="20"/>
                <w:szCs w:val="20"/>
              </w:rPr>
              <w:t>ronił</w:t>
            </w:r>
            <w:r w:rsidRPr="009234F5">
              <w:rPr>
                <w:spacing w:val="-1"/>
                <w:w w:val="110"/>
                <w:sz w:val="20"/>
                <w:szCs w:val="20"/>
              </w:rPr>
              <w:t>y</w:t>
            </w:r>
            <w:r w:rsidRPr="009234F5">
              <w:rPr>
                <w:spacing w:val="31"/>
                <w:w w:val="127"/>
                <w:sz w:val="20"/>
                <w:szCs w:val="20"/>
              </w:rPr>
              <w:t xml:space="preserve"> </w:t>
            </w:r>
            <w:r w:rsidRPr="009234F5">
              <w:rPr>
                <w:spacing w:val="-2"/>
                <w:w w:val="110"/>
                <w:sz w:val="20"/>
                <w:szCs w:val="20"/>
              </w:rPr>
              <w:t>p</w:t>
            </w:r>
            <w:r w:rsidRPr="009234F5">
              <w:rPr>
                <w:spacing w:val="-1"/>
                <w:w w:val="110"/>
                <w:sz w:val="20"/>
                <w:szCs w:val="20"/>
              </w:rPr>
              <w:t>ra</w:t>
            </w:r>
            <w:r w:rsidRPr="009234F5">
              <w:rPr>
                <w:spacing w:val="-2"/>
                <w:w w:val="110"/>
                <w:sz w:val="20"/>
                <w:szCs w:val="20"/>
              </w:rPr>
              <w:t>w</w:t>
            </w:r>
            <w:r w:rsidRPr="009234F5">
              <w:rPr>
                <w:spacing w:val="-1"/>
                <w:w w:val="110"/>
                <w:sz w:val="20"/>
                <w:szCs w:val="20"/>
              </w:rPr>
              <w:t>a</w:t>
            </w:r>
            <w:r w:rsidRPr="009234F5">
              <w:rPr>
                <w:spacing w:val="48"/>
                <w:w w:val="110"/>
                <w:sz w:val="20"/>
                <w:szCs w:val="20"/>
              </w:rPr>
              <w:t xml:space="preserve"> </w:t>
            </w:r>
            <w:r w:rsidRPr="009234F5">
              <w:rPr>
                <w:spacing w:val="-1"/>
                <w:w w:val="110"/>
                <w:sz w:val="20"/>
                <w:szCs w:val="20"/>
              </w:rPr>
              <w:t>os</w:t>
            </w:r>
            <w:r w:rsidRPr="009234F5">
              <w:rPr>
                <w:spacing w:val="-2"/>
                <w:w w:val="110"/>
                <w:sz w:val="20"/>
                <w:szCs w:val="20"/>
              </w:rPr>
              <w:t>ób,</w:t>
            </w:r>
            <w:r w:rsidRPr="009234F5">
              <w:rPr>
                <w:spacing w:val="50"/>
                <w:w w:val="110"/>
                <w:sz w:val="20"/>
                <w:szCs w:val="20"/>
              </w:rPr>
              <w:t xml:space="preserve"> </w:t>
            </w:r>
            <w:r w:rsidRPr="009234F5">
              <w:rPr>
                <w:spacing w:val="-3"/>
                <w:w w:val="110"/>
                <w:sz w:val="20"/>
                <w:szCs w:val="20"/>
              </w:rPr>
              <w:t>k</w:t>
            </w:r>
            <w:r w:rsidRPr="009234F5">
              <w:rPr>
                <w:spacing w:val="-2"/>
                <w:w w:val="110"/>
                <w:sz w:val="20"/>
                <w:szCs w:val="20"/>
              </w:rPr>
              <w:t>tórych</w:t>
            </w:r>
            <w:r w:rsidRPr="009234F5">
              <w:rPr>
                <w:spacing w:val="50"/>
                <w:w w:val="110"/>
                <w:sz w:val="20"/>
                <w:szCs w:val="20"/>
              </w:rPr>
              <w:t xml:space="preserve"> </w:t>
            </w:r>
            <w:r w:rsidRPr="009234F5">
              <w:rPr>
                <w:w w:val="110"/>
                <w:sz w:val="20"/>
                <w:szCs w:val="20"/>
              </w:rPr>
              <w:t>dane</w:t>
            </w:r>
            <w:r w:rsidRPr="009234F5">
              <w:rPr>
                <w:spacing w:val="27"/>
                <w:w w:val="109"/>
                <w:sz w:val="20"/>
                <w:szCs w:val="20"/>
              </w:rPr>
              <w:t xml:space="preserve"> </w:t>
            </w:r>
            <w:r w:rsidRPr="009234F5">
              <w:rPr>
                <w:spacing w:val="-1"/>
                <w:w w:val="110"/>
                <w:sz w:val="20"/>
                <w:szCs w:val="20"/>
              </w:rPr>
              <w:t>dotycz</w:t>
            </w:r>
            <w:r w:rsidRPr="009234F5">
              <w:rPr>
                <w:spacing w:val="-2"/>
                <w:w w:val="110"/>
                <w:sz w:val="20"/>
                <w:szCs w:val="20"/>
              </w:rPr>
              <w:t>ą?</w:t>
            </w:r>
          </w:p>
        </w:tc>
        <w:tc>
          <w:tcPr>
            <w:tcW w:w="2828" w:type="dxa"/>
            <w:tcBorders>
              <w:top w:val="single" w:sz="4" w:space="0" w:color="000000"/>
              <w:left w:val="single" w:sz="4" w:space="0" w:color="000000"/>
              <w:bottom w:val="single" w:sz="4" w:space="0" w:color="000000"/>
              <w:right w:val="single" w:sz="4" w:space="0" w:color="000000"/>
            </w:tcBorders>
          </w:tcPr>
          <w:p w14:paraId="364F2480" w14:textId="77777777" w:rsidR="00757E73" w:rsidRPr="009234F5" w:rsidRDefault="00757E73" w:rsidP="00947E94">
            <w:pPr>
              <w:pStyle w:val="TableParagraph"/>
              <w:kinsoku w:val="0"/>
              <w:overflowPunct w:val="0"/>
              <w:rPr>
                <w:b/>
                <w:bCs/>
                <w:sz w:val="20"/>
                <w:szCs w:val="20"/>
              </w:rPr>
            </w:pPr>
          </w:p>
          <w:p w14:paraId="153801E4" w14:textId="77777777" w:rsidR="00757E73" w:rsidRPr="009234F5" w:rsidRDefault="00757E73" w:rsidP="00947E94">
            <w:pPr>
              <w:pStyle w:val="TableParagraph"/>
              <w:kinsoku w:val="0"/>
              <w:overflowPunct w:val="0"/>
              <w:rPr>
                <w:b/>
                <w:bCs/>
                <w:sz w:val="20"/>
                <w:szCs w:val="20"/>
              </w:rPr>
            </w:pPr>
          </w:p>
          <w:p w14:paraId="20AD54EE" w14:textId="77777777" w:rsidR="00757E73" w:rsidRPr="009234F5" w:rsidRDefault="00757E73" w:rsidP="00947E94">
            <w:pPr>
              <w:pStyle w:val="TableParagraph"/>
              <w:kinsoku w:val="0"/>
              <w:overflowPunct w:val="0"/>
              <w:rPr>
                <w:b/>
                <w:bCs/>
                <w:sz w:val="20"/>
                <w:szCs w:val="20"/>
              </w:rPr>
            </w:pPr>
          </w:p>
          <w:p w14:paraId="34A004C8" w14:textId="77777777" w:rsidR="00757E73" w:rsidRPr="009234F5" w:rsidRDefault="00757E73" w:rsidP="00947E94">
            <w:pPr>
              <w:pStyle w:val="TableParagraph"/>
              <w:kinsoku w:val="0"/>
              <w:overflowPunct w:val="0"/>
              <w:spacing w:before="2"/>
              <w:rPr>
                <w:b/>
                <w:bCs/>
                <w:sz w:val="20"/>
                <w:szCs w:val="20"/>
              </w:rPr>
            </w:pPr>
          </w:p>
          <w:p w14:paraId="79E429B8" w14:textId="77777777" w:rsidR="00757E73" w:rsidRPr="009234F5" w:rsidRDefault="00757E73" w:rsidP="00947E94">
            <w:pPr>
              <w:pStyle w:val="TableParagraph"/>
              <w:kinsoku w:val="0"/>
              <w:overflowPunct w:val="0"/>
              <w:jc w:val="center"/>
              <w:rPr>
                <w:sz w:val="20"/>
                <w:szCs w:val="20"/>
              </w:rPr>
            </w:pPr>
            <w:r w:rsidRPr="009234F5">
              <w:rPr>
                <w:spacing w:val="-1"/>
                <w:sz w:val="20"/>
                <w:szCs w:val="20"/>
              </w:rPr>
              <w:t>Tak</w:t>
            </w:r>
            <w:r w:rsidRPr="009234F5">
              <w:rPr>
                <w:spacing w:val="19"/>
                <w:sz w:val="20"/>
                <w:szCs w:val="20"/>
              </w:rPr>
              <w:t xml:space="preserve"> </w:t>
            </w:r>
            <w:r w:rsidRPr="009234F5">
              <w:rPr>
                <w:sz w:val="20"/>
                <w:szCs w:val="20"/>
              </w:rPr>
              <w:t>/</w:t>
            </w:r>
            <w:r w:rsidRPr="009234F5">
              <w:rPr>
                <w:spacing w:val="20"/>
                <w:sz w:val="20"/>
                <w:szCs w:val="20"/>
              </w:rPr>
              <w:t xml:space="preserve"> </w:t>
            </w:r>
            <w:r w:rsidRPr="009234F5">
              <w:rPr>
                <w:spacing w:val="-1"/>
                <w:sz w:val="20"/>
                <w:szCs w:val="20"/>
              </w:rPr>
              <w:t>Nie</w:t>
            </w:r>
          </w:p>
        </w:tc>
        <w:tc>
          <w:tcPr>
            <w:tcW w:w="1786" w:type="dxa"/>
            <w:tcBorders>
              <w:top w:val="single" w:sz="4" w:space="0" w:color="000000"/>
              <w:left w:val="single" w:sz="4" w:space="0" w:color="000000"/>
              <w:bottom w:val="single" w:sz="4" w:space="0" w:color="000000"/>
              <w:right w:val="single" w:sz="4" w:space="0" w:color="000000"/>
            </w:tcBorders>
          </w:tcPr>
          <w:p w14:paraId="41217978" w14:textId="77777777" w:rsidR="00757E73" w:rsidRPr="009234F5" w:rsidRDefault="00757E73" w:rsidP="00947E94"/>
        </w:tc>
      </w:tr>
      <w:tr w:rsidR="00757E73" w:rsidRPr="009234F5" w14:paraId="7A274E5B" w14:textId="77777777" w:rsidTr="00947E94">
        <w:trPr>
          <w:trHeight w:hRule="exact" w:val="1558"/>
        </w:trPr>
        <w:tc>
          <w:tcPr>
            <w:tcW w:w="254" w:type="dxa"/>
            <w:vMerge/>
            <w:tcBorders>
              <w:top w:val="single" w:sz="4" w:space="0" w:color="000000"/>
              <w:left w:val="single" w:sz="4" w:space="0" w:color="000000"/>
              <w:bottom w:val="single" w:sz="4" w:space="0" w:color="000000"/>
              <w:right w:val="single" w:sz="4" w:space="0" w:color="000000"/>
            </w:tcBorders>
          </w:tcPr>
          <w:p w14:paraId="2AF045F6"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5EB8BB78" w14:textId="77777777" w:rsidR="00757E73" w:rsidRPr="009234F5" w:rsidRDefault="00757E73" w:rsidP="00947E94">
            <w:pPr>
              <w:pStyle w:val="TableParagraph"/>
              <w:kinsoku w:val="0"/>
              <w:overflowPunct w:val="0"/>
              <w:rPr>
                <w:b/>
                <w:bCs/>
                <w:sz w:val="20"/>
                <w:szCs w:val="20"/>
              </w:rPr>
            </w:pPr>
          </w:p>
          <w:p w14:paraId="6FFCC0E9" w14:textId="77777777" w:rsidR="00757E73" w:rsidRPr="009234F5" w:rsidRDefault="00757E73" w:rsidP="00947E94">
            <w:pPr>
              <w:pStyle w:val="TableParagraph"/>
              <w:kinsoku w:val="0"/>
              <w:overflowPunct w:val="0"/>
              <w:rPr>
                <w:b/>
                <w:bCs/>
                <w:sz w:val="20"/>
                <w:szCs w:val="20"/>
              </w:rPr>
            </w:pPr>
          </w:p>
          <w:p w14:paraId="4E818E13" w14:textId="77777777" w:rsidR="00757E73" w:rsidRPr="009234F5" w:rsidRDefault="00757E73" w:rsidP="00947E94">
            <w:pPr>
              <w:pStyle w:val="TableParagraph"/>
              <w:kinsoku w:val="0"/>
              <w:overflowPunct w:val="0"/>
              <w:spacing w:before="3"/>
              <w:rPr>
                <w:b/>
                <w:bCs/>
                <w:sz w:val="20"/>
                <w:szCs w:val="20"/>
              </w:rPr>
            </w:pPr>
          </w:p>
          <w:p w14:paraId="5B344A3D" w14:textId="77777777" w:rsidR="00757E73" w:rsidRPr="009234F5" w:rsidRDefault="00757E73" w:rsidP="00947E94">
            <w:pPr>
              <w:pStyle w:val="TableParagraph"/>
              <w:kinsoku w:val="0"/>
              <w:overflowPunct w:val="0"/>
              <w:ind w:left="3"/>
              <w:jc w:val="center"/>
              <w:rPr>
                <w:sz w:val="20"/>
                <w:szCs w:val="20"/>
              </w:rPr>
            </w:pPr>
            <w:r w:rsidRPr="009234F5">
              <w:rPr>
                <w:w w:val="105"/>
                <w:sz w:val="20"/>
                <w:szCs w:val="20"/>
              </w:rPr>
              <w:t>4.</w:t>
            </w:r>
          </w:p>
        </w:tc>
        <w:tc>
          <w:tcPr>
            <w:tcW w:w="3406" w:type="dxa"/>
            <w:tcBorders>
              <w:top w:val="single" w:sz="4" w:space="0" w:color="000000"/>
              <w:left w:val="single" w:sz="4" w:space="0" w:color="000000"/>
              <w:bottom w:val="single" w:sz="4" w:space="0" w:color="000000"/>
              <w:right w:val="single" w:sz="4" w:space="0" w:color="000000"/>
            </w:tcBorders>
          </w:tcPr>
          <w:p w14:paraId="0010F01D" w14:textId="77777777" w:rsidR="00757E73" w:rsidRPr="009234F5" w:rsidRDefault="00757E73" w:rsidP="00947E94">
            <w:pPr>
              <w:pStyle w:val="TableParagraph"/>
              <w:tabs>
                <w:tab w:val="left" w:pos="1780"/>
                <w:tab w:val="left" w:pos="2473"/>
              </w:tabs>
              <w:kinsoku w:val="0"/>
              <w:overflowPunct w:val="0"/>
              <w:spacing w:before="10" w:line="250" w:lineRule="auto"/>
              <w:ind w:left="104" w:right="95"/>
              <w:jc w:val="both"/>
              <w:rPr>
                <w:sz w:val="20"/>
                <w:szCs w:val="20"/>
              </w:rPr>
            </w:pPr>
            <w:r w:rsidRPr="009234F5">
              <w:rPr>
                <w:w w:val="110"/>
                <w:sz w:val="20"/>
                <w:szCs w:val="20"/>
              </w:rPr>
              <w:t>Czy</w:t>
            </w:r>
            <w:r w:rsidRPr="009234F5">
              <w:rPr>
                <w:spacing w:val="30"/>
                <w:w w:val="110"/>
                <w:sz w:val="20"/>
                <w:szCs w:val="20"/>
              </w:rPr>
              <w:t xml:space="preserve"> </w:t>
            </w:r>
            <w:r w:rsidRPr="009234F5">
              <w:rPr>
                <w:spacing w:val="-2"/>
                <w:w w:val="110"/>
                <w:sz w:val="20"/>
                <w:szCs w:val="20"/>
              </w:rPr>
              <w:t>PPDO</w:t>
            </w:r>
            <w:r w:rsidRPr="009234F5">
              <w:rPr>
                <w:spacing w:val="30"/>
                <w:w w:val="110"/>
                <w:sz w:val="20"/>
                <w:szCs w:val="20"/>
              </w:rPr>
              <w:t xml:space="preserve"> </w:t>
            </w:r>
            <w:r w:rsidRPr="009234F5">
              <w:rPr>
                <w:spacing w:val="-2"/>
                <w:w w:val="110"/>
                <w:sz w:val="20"/>
                <w:szCs w:val="20"/>
              </w:rPr>
              <w:t>k</w:t>
            </w:r>
            <w:r w:rsidRPr="009234F5">
              <w:rPr>
                <w:spacing w:val="-1"/>
                <w:w w:val="110"/>
                <w:sz w:val="20"/>
                <w:szCs w:val="20"/>
              </w:rPr>
              <w:t>orzysta</w:t>
            </w:r>
            <w:r w:rsidRPr="009234F5">
              <w:rPr>
                <w:spacing w:val="28"/>
                <w:w w:val="110"/>
                <w:sz w:val="20"/>
                <w:szCs w:val="20"/>
              </w:rPr>
              <w:t xml:space="preserve"> </w:t>
            </w:r>
            <w:r w:rsidRPr="009234F5">
              <w:rPr>
                <w:w w:val="110"/>
                <w:sz w:val="20"/>
                <w:szCs w:val="20"/>
              </w:rPr>
              <w:t>z</w:t>
            </w:r>
            <w:r w:rsidRPr="009234F5">
              <w:rPr>
                <w:spacing w:val="27"/>
                <w:w w:val="110"/>
                <w:sz w:val="20"/>
                <w:szCs w:val="20"/>
              </w:rPr>
              <w:t xml:space="preserve"> </w:t>
            </w:r>
            <w:r w:rsidRPr="009234F5">
              <w:rPr>
                <w:spacing w:val="-1"/>
                <w:w w:val="110"/>
                <w:sz w:val="20"/>
                <w:szCs w:val="20"/>
              </w:rPr>
              <w:t>dalszych</w:t>
            </w:r>
            <w:r w:rsidRPr="009234F5">
              <w:rPr>
                <w:spacing w:val="26"/>
                <w:w w:val="117"/>
                <w:sz w:val="20"/>
                <w:szCs w:val="20"/>
              </w:rPr>
              <w:t xml:space="preserve"> </w:t>
            </w:r>
            <w:r w:rsidRPr="009234F5">
              <w:rPr>
                <w:spacing w:val="-1"/>
                <w:w w:val="105"/>
                <w:sz w:val="20"/>
                <w:szCs w:val="20"/>
              </w:rPr>
              <w:t>proceso</w:t>
            </w:r>
            <w:r w:rsidRPr="009234F5">
              <w:rPr>
                <w:spacing w:val="-2"/>
                <w:w w:val="105"/>
                <w:sz w:val="20"/>
                <w:szCs w:val="20"/>
              </w:rPr>
              <w:t>r</w:t>
            </w:r>
            <w:r w:rsidRPr="009234F5">
              <w:rPr>
                <w:spacing w:val="-1"/>
                <w:w w:val="105"/>
                <w:sz w:val="20"/>
                <w:szCs w:val="20"/>
              </w:rPr>
              <w:t xml:space="preserve">ów </w:t>
            </w:r>
            <w:r w:rsidRPr="009234F5">
              <w:rPr>
                <w:w w:val="105"/>
                <w:sz w:val="20"/>
                <w:szCs w:val="20"/>
              </w:rPr>
              <w:t xml:space="preserve">w </w:t>
            </w:r>
            <w:r w:rsidRPr="009234F5">
              <w:rPr>
                <w:spacing w:val="-1"/>
                <w:w w:val="105"/>
                <w:sz w:val="20"/>
                <w:szCs w:val="20"/>
              </w:rPr>
              <w:t>procesie</w:t>
            </w:r>
            <w:r w:rsidRPr="009234F5">
              <w:rPr>
                <w:spacing w:val="23"/>
                <w:w w:val="109"/>
                <w:sz w:val="20"/>
                <w:szCs w:val="20"/>
              </w:rPr>
              <w:t xml:space="preserve"> </w:t>
            </w:r>
            <w:r w:rsidRPr="009234F5">
              <w:rPr>
                <w:spacing w:val="-2"/>
                <w:w w:val="110"/>
                <w:sz w:val="20"/>
                <w:szCs w:val="20"/>
              </w:rPr>
              <w:t>p</w:t>
            </w:r>
            <w:r w:rsidRPr="009234F5">
              <w:rPr>
                <w:spacing w:val="-1"/>
                <w:w w:val="110"/>
                <w:sz w:val="20"/>
                <w:szCs w:val="20"/>
              </w:rPr>
              <w:t>rzet</w:t>
            </w:r>
            <w:r w:rsidRPr="009234F5">
              <w:rPr>
                <w:spacing w:val="-2"/>
                <w:w w:val="110"/>
                <w:sz w:val="20"/>
                <w:szCs w:val="20"/>
              </w:rPr>
              <w:t>w</w:t>
            </w:r>
            <w:r w:rsidRPr="009234F5">
              <w:rPr>
                <w:spacing w:val="-1"/>
                <w:w w:val="110"/>
                <w:sz w:val="20"/>
                <w:szCs w:val="20"/>
              </w:rPr>
              <w:t>arza</w:t>
            </w:r>
            <w:r w:rsidRPr="009234F5">
              <w:rPr>
                <w:spacing w:val="-2"/>
                <w:w w:val="110"/>
                <w:sz w:val="20"/>
                <w:szCs w:val="20"/>
              </w:rPr>
              <w:t>ni</w:t>
            </w:r>
            <w:r w:rsidRPr="009234F5">
              <w:rPr>
                <w:spacing w:val="-1"/>
                <w:w w:val="110"/>
                <w:sz w:val="20"/>
                <w:szCs w:val="20"/>
              </w:rPr>
              <w:t>a danych</w:t>
            </w:r>
            <w:r w:rsidRPr="009234F5">
              <w:rPr>
                <w:spacing w:val="28"/>
                <w:w w:val="111"/>
                <w:sz w:val="20"/>
                <w:szCs w:val="20"/>
              </w:rPr>
              <w:t xml:space="preserve"> </w:t>
            </w:r>
            <w:r w:rsidRPr="009234F5">
              <w:rPr>
                <w:spacing w:val="-1"/>
                <w:w w:val="110"/>
                <w:sz w:val="20"/>
                <w:szCs w:val="20"/>
              </w:rPr>
              <w:t>os</w:t>
            </w:r>
            <w:r w:rsidRPr="009234F5">
              <w:rPr>
                <w:spacing w:val="-2"/>
                <w:w w:val="110"/>
                <w:sz w:val="20"/>
                <w:szCs w:val="20"/>
              </w:rPr>
              <w:t>obow</w:t>
            </w:r>
            <w:r w:rsidRPr="009234F5">
              <w:rPr>
                <w:spacing w:val="-1"/>
                <w:w w:val="110"/>
                <w:sz w:val="20"/>
                <w:szCs w:val="20"/>
              </w:rPr>
              <w:t>ych</w:t>
            </w:r>
            <w:r w:rsidRPr="009234F5">
              <w:rPr>
                <w:spacing w:val="20"/>
                <w:w w:val="110"/>
                <w:sz w:val="20"/>
                <w:szCs w:val="20"/>
              </w:rPr>
              <w:t xml:space="preserve"> </w:t>
            </w:r>
            <w:r w:rsidRPr="009234F5">
              <w:rPr>
                <w:w w:val="110"/>
                <w:sz w:val="20"/>
                <w:szCs w:val="20"/>
              </w:rPr>
              <w:t>na</w:t>
            </w:r>
            <w:r w:rsidRPr="009234F5">
              <w:rPr>
                <w:spacing w:val="20"/>
                <w:w w:val="110"/>
                <w:sz w:val="20"/>
                <w:szCs w:val="20"/>
              </w:rPr>
              <w:t xml:space="preserve"> </w:t>
            </w:r>
            <w:r w:rsidRPr="009234F5">
              <w:rPr>
                <w:spacing w:val="-1"/>
                <w:w w:val="110"/>
                <w:sz w:val="20"/>
                <w:szCs w:val="20"/>
              </w:rPr>
              <w:t>zlecenie</w:t>
            </w:r>
            <w:r w:rsidRPr="009234F5">
              <w:rPr>
                <w:spacing w:val="21"/>
                <w:w w:val="109"/>
                <w:sz w:val="20"/>
                <w:szCs w:val="20"/>
              </w:rPr>
              <w:t xml:space="preserve"> </w:t>
            </w:r>
            <w:r w:rsidRPr="009234F5">
              <w:rPr>
                <w:spacing w:val="-1"/>
                <w:w w:val="110"/>
                <w:sz w:val="20"/>
                <w:szCs w:val="20"/>
              </w:rPr>
              <w:t>admi</w:t>
            </w:r>
            <w:r w:rsidRPr="009234F5">
              <w:rPr>
                <w:spacing w:val="-2"/>
                <w:w w:val="110"/>
                <w:sz w:val="20"/>
                <w:szCs w:val="20"/>
              </w:rPr>
              <w:t>ni</w:t>
            </w:r>
            <w:r w:rsidRPr="009234F5">
              <w:rPr>
                <w:spacing w:val="-1"/>
                <w:w w:val="110"/>
                <w:sz w:val="20"/>
                <w:szCs w:val="20"/>
              </w:rPr>
              <w:t>strat</w:t>
            </w:r>
            <w:r w:rsidRPr="009234F5">
              <w:rPr>
                <w:spacing w:val="-2"/>
                <w:w w:val="110"/>
                <w:sz w:val="20"/>
                <w:szCs w:val="20"/>
              </w:rPr>
              <w:t>o</w:t>
            </w:r>
            <w:r w:rsidRPr="009234F5">
              <w:rPr>
                <w:spacing w:val="-1"/>
                <w:w w:val="110"/>
                <w:sz w:val="20"/>
                <w:szCs w:val="20"/>
              </w:rPr>
              <w:t>ra danych</w:t>
            </w:r>
            <w:r w:rsidRPr="009234F5">
              <w:rPr>
                <w:spacing w:val="21"/>
                <w:w w:val="111"/>
                <w:sz w:val="20"/>
                <w:szCs w:val="20"/>
              </w:rPr>
              <w:t xml:space="preserve"> </w:t>
            </w:r>
            <w:r w:rsidRPr="009234F5">
              <w:rPr>
                <w:spacing w:val="-2"/>
                <w:w w:val="110"/>
                <w:sz w:val="20"/>
                <w:szCs w:val="20"/>
              </w:rPr>
              <w:t>o</w:t>
            </w:r>
            <w:r w:rsidRPr="009234F5">
              <w:rPr>
                <w:spacing w:val="-1"/>
                <w:w w:val="110"/>
                <w:sz w:val="20"/>
                <w:szCs w:val="20"/>
              </w:rPr>
              <w:t>so</w:t>
            </w:r>
            <w:r w:rsidRPr="009234F5">
              <w:rPr>
                <w:spacing w:val="-2"/>
                <w:w w:val="110"/>
                <w:sz w:val="20"/>
                <w:szCs w:val="20"/>
              </w:rPr>
              <w:t>bow</w:t>
            </w:r>
            <w:r w:rsidRPr="009234F5">
              <w:rPr>
                <w:spacing w:val="-1"/>
                <w:w w:val="110"/>
                <w:sz w:val="20"/>
                <w:szCs w:val="20"/>
              </w:rPr>
              <w:t>ych?</w:t>
            </w:r>
          </w:p>
        </w:tc>
        <w:tc>
          <w:tcPr>
            <w:tcW w:w="2828" w:type="dxa"/>
            <w:tcBorders>
              <w:top w:val="single" w:sz="4" w:space="0" w:color="000000"/>
              <w:left w:val="single" w:sz="4" w:space="0" w:color="000000"/>
              <w:bottom w:val="single" w:sz="4" w:space="0" w:color="000000"/>
              <w:right w:val="single" w:sz="4" w:space="0" w:color="000000"/>
            </w:tcBorders>
          </w:tcPr>
          <w:p w14:paraId="24D835DE" w14:textId="77777777" w:rsidR="00757E73" w:rsidRPr="009234F5" w:rsidRDefault="00757E73" w:rsidP="00947E94">
            <w:pPr>
              <w:pStyle w:val="TableParagraph"/>
              <w:kinsoku w:val="0"/>
              <w:overflowPunct w:val="0"/>
              <w:rPr>
                <w:b/>
                <w:bCs/>
                <w:sz w:val="20"/>
                <w:szCs w:val="20"/>
              </w:rPr>
            </w:pPr>
          </w:p>
          <w:p w14:paraId="15975B5F" w14:textId="77777777" w:rsidR="00757E73" w:rsidRPr="009234F5" w:rsidRDefault="00757E73" w:rsidP="00947E94">
            <w:pPr>
              <w:pStyle w:val="TableParagraph"/>
              <w:kinsoku w:val="0"/>
              <w:overflowPunct w:val="0"/>
              <w:rPr>
                <w:b/>
                <w:bCs/>
                <w:sz w:val="20"/>
                <w:szCs w:val="20"/>
              </w:rPr>
            </w:pPr>
          </w:p>
          <w:p w14:paraId="6A9904D4" w14:textId="77777777" w:rsidR="00757E73" w:rsidRPr="009234F5" w:rsidRDefault="00757E73" w:rsidP="00947E94">
            <w:pPr>
              <w:pStyle w:val="TableParagraph"/>
              <w:kinsoku w:val="0"/>
              <w:overflowPunct w:val="0"/>
              <w:spacing w:before="3"/>
              <w:rPr>
                <w:b/>
                <w:bCs/>
                <w:sz w:val="20"/>
                <w:szCs w:val="20"/>
              </w:rPr>
            </w:pPr>
          </w:p>
          <w:p w14:paraId="0B5B3780" w14:textId="77777777" w:rsidR="00757E73" w:rsidRPr="009234F5" w:rsidRDefault="00757E73" w:rsidP="00947E94">
            <w:pPr>
              <w:pStyle w:val="TableParagraph"/>
              <w:kinsoku w:val="0"/>
              <w:overflowPunct w:val="0"/>
              <w:jc w:val="center"/>
              <w:rPr>
                <w:sz w:val="20"/>
                <w:szCs w:val="20"/>
              </w:rPr>
            </w:pPr>
            <w:r w:rsidRPr="009234F5">
              <w:rPr>
                <w:spacing w:val="-1"/>
                <w:sz w:val="20"/>
                <w:szCs w:val="20"/>
              </w:rPr>
              <w:t>Tak</w:t>
            </w:r>
            <w:r w:rsidRPr="009234F5">
              <w:rPr>
                <w:spacing w:val="19"/>
                <w:sz w:val="20"/>
                <w:szCs w:val="20"/>
              </w:rPr>
              <w:t xml:space="preserve"> </w:t>
            </w:r>
            <w:r w:rsidRPr="009234F5">
              <w:rPr>
                <w:sz w:val="20"/>
                <w:szCs w:val="20"/>
              </w:rPr>
              <w:t>/</w:t>
            </w:r>
            <w:r w:rsidRPr="009234F5">
              <w:rPr>
                <w:spacing w:val="20"/>
                <w:sz w:val="20"/>
                <w:szCs w:val="20"/>
              </w:rPr>
              <w:t xml:space="preserve"> </w:t>
            </w:r>
            <w:r w:rsidRPr="009234F5">
              <w:rPr>
                <w:spacing w:val="-1"/>
                <w:sz w:val="20"/>
                <w:szCs w:val="20"/>
              </w:rPr>
              <w:t>Nie</w:t>
            </w:r>
          </w:p>
        </w:tc>
        <w:tc>
          <w:tcPr>
            <w:tcW w:w="1786" w:type="dxa"/>
            <w:tcBorders>
              <w:top w:val="single" w:sz="4" w:space="0" w:color="000000"/>
              <w:left w:val="single" w:sz="4" w:space="0" w:color="000000"/>
              <w:bottom w:val="single" w:sz="4" w:space="0" w:color="000000"/>
              <w:right w:val="single" w:sz="4" w:space="0" w:color="000000"/>
            </w:tcBorders>
          </w:tcPr>
          <w:p w14:paraId="456CCDFD" w14:textId="77777777" w:rsidR="00757E73" w:rsidRPr="009234F5" w:rsidRDefault="00757E73" w:rsidP="00947E94"/>
        </w:tc>
      </w:tr>
      <w:tr w:rsidR="00757E73" w:rsidRPr="009234F5" w14:paraId="1661FC06" w14:textId="77777777" w:rsidTr="00947E94">
        <w:trPr>
          <w:trHeight w:hRule="exact" w:val="852"/>
        </w:trPr>
        <w:tc>
          <w:tcPr>
            <w:tcW w:w="254" w:type="dxa"/>
            <w:vMerge/>
            <w:tcBorders>
              <w:top w:val="single" w:sz="4" w:space="0" w:color="000000"/>
              <w:left w:val="single" w:sz="4" w:space="0" w:color="000000"/>
              <w:bottom w:val="single" w:sz="4" w:space="0" w:color="000000"/>
              <w:right w:val="single" w:sz="4" w:space="0" w:color="000000"/>
            </w:tcBorders>
          </w:tcPr>
          <w:p w14:paraId="50F5E508"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04603402" w14:textId="77777777" w:rsidR="00757E73" w:rsidRPr="009234F5" w:rsidRDefault="00757E73" w:rsidP="00947E94">
            <w:pPr>
              <w:pStyle w:val="TableParagraph"/>
              <w:kinsoku w:val="0"/>
              <w:overflowPunct w:val="0"/>
              <w:spacing w:before="1"/>
              <w:rPr>
                <w:b/>
                <w:bCs/>
                <w:sz w:val="20"/>
                <w:szCs w:val="20"/>
              </w:rPr>
            </w:pPr>
          </w:p>
          <w:p w14:paraId="79B7EADE" w14:textId="77777777" w:rsidR="00757E73" w:rsidRPr="009234F5" w:rsidRDefault="00757E73" w:rsidP="00947E94">
            <w:pPr>
              <w:pStyle w:val="TableParagraph"/>
              <w:kinsoku w:val="0"/>
              <w:overflowPunct w:val="0"/>
              <w:ind w:left="3"/>
              <w:jc w:val="center"/>
              <w:rPr>
                <w:sz w:val="20"/>
                <w:szCs w:val="20"/>
              </w:rPr>
            </w:pPr>
            <w:r w:rsidRPr="009234F5">
              <w:rPr>
                <w:w w:val="105"/>
                <w:sz w:val="20"/>
                <w:szCs w:val="20"/>
              </w:rPr>
              <w:t>5.</w:t>
            </w:r>
          </w:p>
        </w:tc>
        <w:tc>
          <w:tcPr>
            <w:tcW w:w="3406" w:type="dxa"/>
            <w:tcBorders>
              <w:top w:val="single" w:sz="4" w:space="0" w:color="000000"/>
              <w:left w:val="single" w:sz="4" w:space="0" w:color="000000"/>
              <w:bottom w:val="single" w:sz="4" w:space="0" w:color="000000"/>
              <w:right w:val="single" w:sz="4" w:space="0" w:color="000000"/>
            </w:tcBorders>
          </w:tcPr>
          <w:p w14:paraId="1FBA450E" w14:textId="77777777" w:rsidR="00757E73" w:rsidRPr="009234F5" w:rsidRDefault="00757E73" w:rsidP="00947E94">
            <w:pPr>
              <w:pStyle w:val="TableParagraph"/>
              <w:kinsoku w:val="0"/>
              <w:overflowPunct w:val="0"/>
              <w:spacing w:before="10" w:line="251" w:lineRule="auto"/>
              <w:ind w:left="104" w:right="95"/>
              <w:jc w:val="both"/>
              <w:rPr>
                <w:sz w:val="20"/>
                <w:szCs w:val="20"/>
              </w:rPr>
            </w:pPr>
            <w:r w:rsidRPr="009234F5">
              <w:rPr>
                <w:spacing w:val="-1"/>
                <w:w w:val="110"/>
                <w:sz w:val="20"/>
                <w:szCs w:val="20"/>
              </w:rPr>
              <w:t>Jeżel</w:t>
            </w:r>
            <w:r w:rsidRPr="009234F5">
              <w:rPr>
                <w:spacing w:val="-2"/>
                <w:w w:val="110"/>
                <w:sz w:val="20"/>
                <w:szCs w:val="20"/>
              </w:rPr>
              <w:t>i</w:t>
            </w:r>
            <w:r w:rsidRPr="009234F5">
              <w:rPr>
                <w:spacing w:val="35"/>
                <w:w w:val="110"/>
                <w:sz w:val="20"/>
                <w:szCs w:val="20"/>
              </w:rPr>
              <w:t xml:space="preserve"> </w:t>
            </w:r>
            <w:r w:rsidRPr="009234F5">
              <w:rPr>
                <w:w w:val="110"/>
                <w:sz w:val="20"/>
                <w:szCs w:val="20"/>
              </w:rPr>
              <w:t>PPDO</w:t>
            </w:r>
            <w:r w:rsidRPr="009234F5">
              <w:rPr>
                <w:spacing w:val="33"/>
                <w:w w:val="110"/>
                <w:sz w:val="20"/>
                <w:szCs w:val="20"/>
              </w:rPr>
              <w:t xml:space="preserve"> </w:t>
            </w:r>
            <w:r w:rsidRPr="009234F5">
              <w:rPr>
                <w:spacing w:val="-2"/>
                <w:w w:val="110"/>
                <w:sz w:val="20"/>
                <w:szCs w:val="20"/>
              </w:rPr>
              <w:t>k</w:t>
            </w:r>
            <w:r w:rsidRPr="009234F5">
              <w:rPr>
                <w:spacing w:val="-1"/>
                <w:w w:val="110"/>
                <w:sz w:val="20"/>
                <w:szCs w:val="20"/>
              </w:rPr>
              <w:t>orzysta</w:t>
            </w:r>
            <w:r w:rsidRPr="009234F5">
              <w:rPr>
                <w:spacing w:val="36"/>
                <w:w w:val="110"/>
                <w:sz w:val="20"/>
                <w:szCs w:val="20"/>
              </w:rPr>
              <w:t xml:space="preserve"> </w:t>
            </w:r>
            <w:r w:rsidRPr="009234F5">
              <w:rPr>
                <w:w w:val="110"/>
                <w:sz w:val="20"/>
                <w:szCs w:val="20"/>
              </w:rPr>
              <w:t>z</w:t>
            </w:r>
            <w:r w:rsidRPr="009234F5">
              <w:rPr>
                <w:spacing w:val="33"/>
                <w:w w:val="110"/>
                <w:sz w:val="20"/>
                <w:szCs w:val="20"/>
              </w:rPr>
              <w:t xml:space="preserve"> </w:t>
            </w:r>
            <w:r w:rsidRPr="009234F5">
              <w:rPr>
                <w:spacing w:val="-1"/>
                <w:w w:val="110"/>
                <w:sz w:val="20"/>
                <w:szCs w:val="20"/>
              </w:rPr>
              <w:t>dalszych</w:t>
            </w:r>
            <w:r w:rsidRPr="009234F5">
              <w:rPr>
                <w:spacing w:val="30"/>
                <w:w w:val="117"/>
                <w:sz w:val="20"/>
                <w:szCs w:val="20"/>
              </w:rPr>
              <w:t xml:space="preserve"> </w:t>
            </w:r>
            <w:r w:rsidRPr="009234F5">
              <w:rPr>
                <w:spacing w:val="-2"/>
                <w:w w:val="110"/>
                <w:sz w:val="20"/>
                <w:szCs w:val="20"/>
              </w:rPr>
              <w:t>p</w:t>
            </w:r>
            <w:r w:rsidRPr="009234F5">
              <w:rPr>
                <w:spacing w:val="-1"/>
                <w:w w:val="110"/>
                <w:sz w:val="20"/>
                <w:szCs w:val="20"/>
              </w:rPr>
              <w:t>roceso</w:t>
            </w:r>
            <w:r w:rsidRPr="009234F5">
              <w:rPr>
                <w:spacing w:val="-2"/>
                <w:w w:val="110"/>
                <w:sz w:val="20"/>
                <w:szCs w:val="20"/>
              </w:rPr>
              <w:t>rów</w:t>
            </w:r>
            <w:r w:rsidRPr="009234F5">
              <w:rPr>
                <w:spacing w:val="24"/>
                <w:w w:val="110"/>
                <w:sz w:val="20"/>
                <w:szCs w:val="20"/>
              </w:rPr>
              <w:t xml:space="preserve"> </w:t>
            </w:r>
            <w:r w:rsidRPr="009234F5">
              <w:rPr>
                <w:w w:val="110"/>
                <w:sz w:val="20"/>
                <w:szCs w:val="20"/>
              </w:rPr>
              <w:t>to</w:t>
            </w:r>
            <w:r w:rsidRPr="009234F5">
              <w:rPr>
                <w:spacing w:val="25"/>
                <w:w w:val="110"/>
                <w:sz w:val="20"/>
                <w:szCs w:val="20"/>
              </w:rPr>
              <w:t xml:space="preserve"> </w:t>
            </w:r>
            <w:r w:rsidRPr="009234F5">
              <w:rPr>
                <w:spacing w:val="-1"/>
                <w:w w:val="110"/>
                <w:sz w:val="20"/>
                <w:szCs w:val="20"/>
              </w:rPr>
              <w:t>czy</w:t>
            </w:r>
            <w:r w:rsidRPr="009234F5">
              <w:rPr>
                <w:spacing w:val="24"/>
                <w:w w:val="110"/>
                <w:sz w:val="20"/>
                <w:szCs w:val="20"/>
              </w:rPr>
              <w:t xml:space="preserve"> </w:t>
            </w:r>
            <w:r w:rsidRPr="009234F5">
              <w:rPr>
                <w:w w:val="110"/>
                <w:sz w:val="20"/>
                <w:szCs w:val="20"/>
              </w:rPr>
              <w:t>są</w:t>
            </w:r>
            <w:r w:rsidRPr="009234F5">
              <w:rPr>
                <w:spacing w:val="25"/>
                <w:w w:val="110"/>
                <w:sz w:val="20"/>
                <w:szCs w:val="20"/>
              </w:rPr>
              <w:t xml:space="preserve"> </w:t>
            </w:r>
            <w:r w:rsidRPr="009234F5">
              <w:rPr>
                <w:w w:val="110"/>
                <w:sz w:val="20"/>
                <w:szCs w:val="20"/>
              </w:rPr>
              <w:t>oni</w:t>
            </w:r>
            <w:r w:rsidRPr="009234F5">
              <w:rPr>
                <w:spacing w:val="29"/>
                <w:w w:val="99"/>
                <w:sz w:val="20"/>
                <w:szCs w:val="20"/>
              </w:rPr>
              <w:t xml:space="preserve"> </w:t>
            </w:r>
            <w:r w:rsidRPr="009234F5">
              <w:rPr>
                <w:spacing w:val="-1"/>
                <w:w w:val="110"/>
                <w:sz w:val="20"/>
                <w:szCs w:val="20"/>
              </w:rPr>
              <w:t>zl</w:t>
            </w:r>
            <w:r w:rsidRPr="009234F5">
              <w:rPr>
                <w:spacing w:val="-2"/>
                <w:w w:val="110"/>
                <w:sz w:val="20"/>
                <w:szCs w:val="20"/>
              </w:rPr>
              <w:t>ok</w:t>
            </w:r>
            <w:r w:rsidRPr="009234F5">
              <w:rPr>
                <w:spacing w:val="-1"/>
                <w:w w:val="110"/>
                <w:sz w:val="20"/>
                <w:szCs w:val="20"/>
              </w:rPr>
              <w:t>alizo</w:t>
            </w:r>
            <w:r w:rsidRPr="009234F5">
              <w:rPr>
                <w:spacing w:val="-2"/>
                <w:w w:val="110"/>
                <w:sz w:val="20"/>
                <w:szCs w:val="20"/>
              </w:rPr>
              <w:t>w</w:t>
            </w:r>
            <w:r w:rsidRPr="009234F5">
              <w:rPr>
                <w:spacing w:val="-1"/>
                <w:w w:val="110"/>
                <w:sz w:val="20"/>
                <w:szCs w:val="20"/>
              </w:rPr>
              <w:t>an</w:t>
            </w:r>
            <w:r w:rsidRPr="009234F5">
              <w:rPr>
                <w:spacing w:val="-2"/>
                <w:w w:val="110"/>
                <w:sz w:val="20"/>
                <w:szCs w:val="20"/>
              </w:rPr>
              <w:t>i</w:t>
            </w:r>
            <w:r w:rsidRPr="009234F5">
              <w:rPr>
                <w:spacing w:val="-11"/>
                <w:w w:val="110"/>
                <w:sz w:val="20"/>
                <w:szCs w:val="20"/>
              </w:rPr>
              <w:t xml:space="preserve"> </w:t>
            </w:r>
            <w:r w:rsidRPr="009234F5">
              <w:rPr>
                <w:w w:val="110"/>
                <w:sz w:val="20"/>
                <w:szCs w:val="20"/>
              </w:rPr>
              <w:t>w</w:t>
            </w:r>
            <w:r w:rsidRPr="009234F5">
              <w:rPr>
                <w:spacing w:val="-12"/>
                <w:w w:val="110"/>
                <w:sz w:val="20"/>
                <w:szCs w:val="20"/>
              </w:rPr>
              <w:t xml:space="preserve"> </w:t>
            </w:r>
            <w:r w:rsidRPr="009234F5">
              <w:rPr>
                <w:spacing w:val="-1"/>
                <w:w w:val="110"/>
                <w:sz w:val="20"/>
                <w:szCs w:val="20"/>
              </w:rPr>
              <w:t>ramach</w:t>
            </w:r>
            <w:r w:rsidRPr="009234F5">
              <w:rPr>
                <w:spacing w:val="-12"/>
                <w:w w:val="110"/>
                <w:sz w:val="20"/>
                <w:szCs w:val="20"/>
              </w:rPr>
              <w:t xml:space="preserve"> </w:t>
            </w:r>
            <w:r w:rsidRPr="009234F5">
              <w:rPr>
                <w:w w:val="110"/>
                <w:sz w:val="20"/>
                <w:szCs w:val="20"/>
              </w:rPr>
              <w:t>EOG?</w:t>
            </w:r>
          </w:p>
        </w:tc>
        <w:tc>
          <w:tcPr>
            <w:tcW w:w="2828" w:type="dxa"/>
            <w:tcBorders>
              <w:top w:val="single" w:sz="4" w:space="0" w:color="000000"/>
              <w:left w:val="single" w:sz="4" w:space="0" w:color="000000"/>
              <w:bottom w:val="single" w:sz="4" w:space="0" w:color="000000"/>
              <w:right w:val="single" w:sz="4" w:space="0" w:color="000000"/>
            </w:tcBorders>
          </w:tcPr>
          <w:p w14:paraId="47F7EE0C" w14:textId="77777777" w:rsidR="00757E73" w:rsidRPr="009234F5" w:rsidRDefault="00757E73" w:rsidP="00947E94">
            <w:pPr>
              <w:pStyle w:val="TableParagraph"/>
              <w:kinsoku w:val="0"/>
              <w:overflowPunct w:val="0"/>
              <w:spacing w:before="1"/>
              <w:rPr>
                <w:b/>
                <w:bCs/>
                <w:sz w:val="20"/>
                <w:szCs w:val="20"/>
              </w:rPr>
            </w:pPr>
          </w:p>
          <w:p w14:paraId="0D741289" w14:textId="77777777" w:rsidR="00757E73" w:rsidRPr="009234F5" w:rsidRDefault="00757E73" w:rsidP="00947E94">
            <w:pPr>
              <w:pStyle w:val="TableParagraph"/>
              <w:kinsoku w:val="0"/>
              <w:overflowPunct w:val="0"/>
              <w:jc w:val="center"/>
              <w:rPr>
                <w:sz w:val="20"/>
                <w:szCs w:val="20"/>
              </w:rPr>
            </w:pPr>
            <w:r w:rsidRPr="009234F5">
              <w:rPr>
                <w:spacing w:val="-1"/>
                <w:sz w:val="20"/>
                <w:szCs w:val="20"/>
              </w:rPr>
              <w:t>Tak</w:t>
            </w:r>
            <w:r w:rsidRPr="009234F5">
              <w:rPr>
                <w:spacing w:val="19"/>
                <w:sz w:val="20"/>
                <w:szCs w:val="20"/>
              </w:rPr>
              <w:t xml:space="preserve"> </w:t>
            </w:r>
            <w:r w:rsidRPr="009234F5">
              <w:rPr>
                <w:sz w:val="20"/>
                <w:szCs w:val="20"/>
              </w:rPr>
              <w:t>/</w:t>
            </w:r>
            <w:r w:rsidRPr="009234F5">
              <w:rPr>
                <w:spacing w:val="20"/>
                <w:sz w:val="20"/>
                <w:szCs w:val="20"/>
              </w:rPr>
              <w:t xml:space="preserve"> </w:t>
            </w:r>
            <w:r w:rsidRPr="009234F5">
              <w:rPr>
                <w:spacing w:val="-1"/>
                <w:sz w:val="20"/>
                <w:szCs w:val="20"/>
              </w:rPr>
              <w:t>Nie</w:t>
            </w:r>
          </w:p>
        </w:tc>
        <w:tc>
          <w:tcPr>
            <w:tcW w:w="1786" w:type="dxa"/>
            <w:tcBorders>
              <w:top w:val="single" w:sz="4" w:space="0" w:color="000000"/>
              <w:left w:val="single" w:sz="4" w:space="0" w:color="000000"/>
              <w:bottom w:val="single" w:sz="4" w:space="0" w:color="000000"/>
              <w:right w:val="single" w:sz="4" w:space="0" w:color="000000"/>
            </w:tcBorders>
          </w:tcPr>
          <w:p w14:paraId="38F7D2E2" w14:textId="77777777" w:rsidR="00757E73" w:rsidRPr="009234F5" w:rsidRDefault="00757E73" w:rsidP="00947E94"/>
        </w:tc>
      </w:tr>
      <w:tr w:rsidR="00757E73" w:rsidRPr="009234F5" w14:paraId="0A6F6AF7" w14:textId="77777777" w:rsidTr="00947E94">
        <w:trPr>
          <w:trHeight w:hRule="exact" w:val="1128"/>
        </w:trPr>
        <w:tc>
          <w:tcPr>
            <w:tcW w:w="254" w:type="dxa"/>
            <w:vMerge/>
            <w:tcBorders>
              <w:top w:val="single" w:sz="4" w:space="0" w:color="000000"/>
              <w:left w:val="single" w:sz="4" w:space="0" w:color="000000"/>
              <w:bottom w:val="single" w:sz="4" w:space="0" w:color="000000"/>
              <w:right w:val="single" w:sz="4" w:space="0" w:color="000000"/>
            </w:tcBorders>
          </w:tcPr>
          <w:p w14:paraId="480E3670"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644B52BB" w14:textId="77777777" w:rsidR="00757E73" w:rsidRPr="009234F5" w:rsidRDefault="00757E73" w:rsidP="00947E94">
            <w:pPr>
              <w:pStyle w:val="TableParagraph"/>
              <w:kinsoku w:val="0"/>
              <w:overflowPunct w:val="0"/>
              <w:rPr>
                <w:b/>
                <w:bCs/>
                <w:sz w:val="20"/>
                <w:szCs w:val="20"/>
              </w:rPr>
            </w:pPr>
          </w:p>
          <w:p w14:paraId="38B1CD4A" w14:textId="77777777" w:rsidR="00757E73" w:rsidRPr="009234F5" w:rsidRDefault="00757E73" w:rsidP="00947E94">
            <w:pPr>
              <w:pStyle w:val="TableParagraph"/>
              <w:kinsoku w:val="0"/>
              <w:overflowPunct w:val="0"/>
              <w:spacing w:before="172"/>
              <w:ind w:left="3"/>
              <w:jc w:val="center"/>
              <w:rPr>
                <w:sz w:val="20"/>
                <w:szCs w:val="20"/>
              </w:rPr>
            </w:pPr>
            <w:r w:rsidRPr="009234F5">
              <w:rPr>
                <w:w w:val="105"/>
                <w:sz w:val="20"/>
                <w:szCs w:val="20"/>
              </w:rPr>
              <w:t>6.</w:t>
            </w:r>
          </w:p>
        </w:tc>
        <w:tc>
          <w:tcPr>
            <w:tcW w:w="3406" w:type="dxa"/>
            <w:tcBorders>
              <w:top w:val="single" w:sz="4" w:space="0" w:color="000000"/>
              <w:left w:val="single" w:sz="4" w:space="0" w:color="000000"/>
              <w:bottom w:val="single" w:sz="4" w:space="0" w:color="000000"/>
              <w:right w:val="single" w:sz="4" w:space="0" w:color="000000"/>
            </w:tcBorders>
          </w:tcPr>
          <w:p w14:paraId="181D654E" w14:textId="77777777" w:rsidR="00757E73" w:rsidRPr="009234F5" w:rsidRDefault="00757E73" w:rsidP="00947E94">
            <w:pPr>
              <w:pStyle w:val="TableParagraph"/>
              <w:tabs>
                <w:tab w:val="left" w:pos="1433"/>
                <w:tab w:val="left" w:pos="2193"/>
                <w:tab w:val="left" w:pos="3243"/>
              </w:tabs>
              <w:kinsoku w:val="0"/>
              <w:overflowPunct w:val="0"/>
              <w:spacing w:before="8" w:line="250" w:lineRule="auto"/>
              <w:ind w:left="104" w:right="95"/>
              <w:jc w:val="both"/>
              <w:rPr>
                <w:sz w:val="20"/>
                <w:szCs w:val="20"/>
              </w:rPr>
            </w:pPr>
            <w:r w:rsidRPr="009234F5">
              <w:rPr>
                <w:w w:val="110"/>
                <w:sz w:val="20"/>
                <w:szCs w:val="20"/>
              </w:rPr>
              <w:t>Czy</w:t>
            </w:r>
            <w:r w:rsidRPr="009234F5">
              <w:rPr>
                <w:spacing w:val="46"/>
                <w:w w:val="110"/>
                <w:sz w:val="20"/>
                <w:szCs w:val="20"/>
              </w:rPr>
              <w:t xml:space="preserve"> </w:t>
            </w:r>
            <w:r w:rsidRPr="009234F5">
              <w:rPr>
                <w:spacing w:val="-1"/>
                <w:w w:val="110"/>
                <w:sz w:val="20"/>
                <w:szCs w:val="20"/>
              </w:rPr>
              <w:t>dalsi</w:t>
            </w:r>
            <w:r w:rsidRPr="009234F5">
              <w:rPr>
                <w:spacing w:val="43"/>
                <w:w w:val="110"/>
                <w:sz w:val="20"/>
                <w:szCs w:val="20"/>
              </w:rPr>
              <w:t xml:space="preserve"> </w:t>
            </w:r>
            <w:proofErr w:type="spellStart"/>
            <w:r w:rsidRPr="009234F5">
              <w:rPr>
                <w:spacing w:val="-2"/>
                <w:w w:val="110"/>
                <w:sz w:val="20"/>
                <w:szCs w:val="20"/>
              </w:rPr>
              <w:t>p</w:t>
            </w:r>
            <w:r w:rsidRPr="009234F5">
              <w:rPr>
                <w:spacing w:val="-1"/>
                <w:w w:val="110"/>
                <w:sz w:val="20"/>
                <w:szCs w:val="20"/>
              </w:rPr>
              <w:t>rocesorzy</w:t>
            </w:r>
            <w:proofErr w:type="spellEnd"/>
            <w:r w:rsidRPr="009234F5">
              <w:rPr>
                <w:spacing w:val="46"/>
                <w:w w:val="110"/>
                <w:sz w:val="20"/>
                <w:szCs w:val="20"/>
              </w:rPr>
              <w:t xml:space="preserve"> </w:t>
            </w:r>
            <w:r w:rsidRPr="009234F5">
              <w:rPr>
                <w:spacing w:val="-1"/>
                <w:w w:val="110"/>
                <w:sz w:val="20"/>
                <w:szCs w:val="20"/>
              </w:rPr>
              <w:t>stosują</w:t>
            </w:r>
            <w:r w:rsidRPr="009234F5">
              <w:rPr>
                <w:spacing w:val="31"/>
                <w:w w:val="112"/>
                <w:sz w:val="20"/>
                <w:szCs w:val="20"/>
              </w:rPr>
              <w:t xml:space="preserve"> </w:t>
            </w:r>
            <w:r w:rsidRPr="009234F5">
              <w:rPr>
                <w:spacing w:val="-1"/>
                <w:w w:val="105"/>
                <w:sz w:val="20"/>
                <w:szCs w:val="20"/>
              </w:rPr>
              <w:t>środk</w:t>
            </w:r>
            <w:r w:rsidRPr="009234F5">
              <w:rPr>
                <w:spacing w:val="-2"/>
                <w:w w:val="105"/>
                <w:sz w:val="20"/>
                <w:szCs w:val="20"/>
              </w:rPr>
              <w:t xml:space="preserve">i </w:t>
            </w:r>
            <w:r w:rsidRPr="009234F5">
              <w:rPr>
                <w:spacing w:val="-1"/>
                <w:w w:val="110"/>
                <w:sz w:val="20"/>
                <w:szCs w:val="20"/>
              </w:rPr>
              <w:t xml:space="preserve">techniczne </w:t>
            </w:r>
            <w:r w:rsidRPr="009234F5">
              <w:rPr>
                <w:sz w:val="20"/>
                <w:szCs w:val="20"/>
              </w:rPr>
              <w:t>i</w:t>
            </w:r>
            <w:r w:rsidRPr="009234F5">
              <w:rPr>
                <w:spacing w:val="29"/>
                <w:w w:val="99"/>
                <w:sz w:val="20"/>
                <w:szCs w:val="20"/>
              </w:rPr>
              <w:t xml:space="preserve"> </w:t>
            </w:r>
            <w:r w:rsidRPr="009234F5">
              <w:rPr>
                <w:spacing w:val="-2"/>
                <w:w w:val="110"/>
                <w:sz w:val="20"/>
                <w:szCs w:val="20"/>
              </w:rPr>
              <w:t>or</w:t>
            </w:r>
            <w:r w:rsidRPr="009234F5">
              <w:rPr>
                <w:spacing w:val="-1"/>
                <w:w w:val="110"/>
                <w:sz w:val="20"/>
                <w:szCs w:val="20"/>
              </w:rPr>
              <w:t>ganizacyjne spe</w:t>
            </w:r>
            <w:r w:rsidRPr="009234F5">
              <w:rPr>
                <w:spacing w:val="-2"/>
                <w:w w:val="110"/>
                <w:sz w:val="20"/>
                <w:szCs w:val="20"/>
              </w:rPr>
              <w:t>łni</w:t>
            </w:r>
            <w:r w:rsidRPr="009234F5">
              <w:rPr>
                <w:spacing w:val="-1"/>
                <w:w w:val="110"/>
                <w:sz w:val="20"/>
                <w:szCs w:val="20"/>
              </w:rPr>
              <w:t>ające</w:t>
            </w:r>
            <w:r w:rsidRPr="009234F5">
              <w:rPr>
                <w:spacing w:val="31"/>
                <w:w w:val="109"/>
                <w:sz w:val="20"/>
                <w:szCs w:val="20"/>
              </w:rPr>
              <w:t xml:space="preserve"> </w:t>
            </w:r>
            <w:r w:rsidRPr="009234F5">
              <w:rPr>
                <w:spacing w:val="-2"/>
                <w:w w:val="110"/>
                <w:sz w:val="20"/>
                <w:szCs w:val="20"/>
              </w:rPr>
              <w:t>w</w:t>
            </w:r>
            <w:r w:rsidRPr="009234F5">
              <w:rPr>
                <w:spacing w:val="-1"/>
                <w:w w:val="110"/>
                <w:sz w:val="20"/>
                <w:szCs w:val="20"/>
              </w:rPr>
              <w:t>ymogi</w:t>
            </w:r>
            <w:r w:rsidRPr="009234F5">
              <w:rPr>
                <w:spacing w:val="-26"/>
                <w:w w:val="110"/>
                <w:sz w:val="20"/>
                <w:szCs w:val="20"/>
              </w:rPr>
              <w:t xml:space="preserve"> </w:t>
            </w:r>
            <w:r w:rsidRPr="009234F5">
              <w:rPr>
                <w:spacing w:val="-2"/>
                <w:w w:val="110"/>
                <w:sz w:val="20"/>
                <w:szCs w:val="20"/>
              </w:rPr>
              <w:t>RODO?</w:t>
            </w:r>
          </w:p>
        </w:tc>
        <w:tc>
          <w:tcPr>
            <w:tcW w:w="2828" w:type="dxa"/>
            <w:tcBorders>
              <w:top w:val="single" w:sz="4" w:space="0" w:color="000000"/>
              <w:left w:val="single" w:sz="4" w:space="0" w:color="000000"/>
              <w:bottom w:val="single" w:sz="4" w:space="0" w:color="000000"/>
              <w:right w:val="single" w:sz="4" w:space="0" w:color="000000"/>
            </w:tcBorders>
          </w:tcPr>
          <w:p w14:paraId="3AC41782" w14:textId="77777777" w:rsidR="00757E73" w:rsidRPr="009234F5" w:rsidRDefault="00757E73" w:rsidP="00947E94">
            <w:pPr>
              <w:pStyle w:val="TableParagraph"/>
              <w:kinsoku w:val="0"/>
              <w:overflowPunct w:val="0"/>
              <w:rPr>
                <w:b/>
                <w:bCs/>
                <w:sz w:val="20"/>
                <w:szCs w:val="20"/>
              </w:rPr>
            </w:pPr>
          </w:p>
          <w:p w14:paraId="0FC6BC95" w14:textId="77777777" w:rsidR="00757E73" w:rsidRPr="009234F5" w:rsidRDefault="00757E73" w:rsidP="00947E94">
            <w:pPr>
              <w:pStyle w:val="TableParagraph"/>
              <w:kinsoku w:val="0"/>
              <w:overflowPunct w:val="0"/>
              <w:spacing w:before="172"/>
              <w:jc w:val="center"/>
              <w:rPr>
                <w:sz w:val="20"/>
                <w:szCs w:val="20"/>
              </w:rPr>
            </w:pPr>
            <w:r w:rsidRPr="009234F5">
              <w:rPr>
                <w:spacing w:val="-1"/>
                <w:sz w:val="20"/>
                <w:szCs w:val="20"/>
              </w:rPr>
              <w:t>Tak</w:t>
            </w:r>
            <w:r w:rsidRPr="009234F5">
              <w:rPr>
                <w:spacing w:val="19"/>
                <w:sz w:val="20"/>
                <w:szCs w:val="20"/>
              </w:rPr>
              <w:t xml:space="preserve"> </w:t>
            </w:r>
            <w:r w:rsidRPr="009234F5">
              <w:rPr>
                <w:sz w:val="20"/>
                <w:szCs w:val="20"/>
              </w:rPr>
              <w:t>/</w:t>
            </w:r>
            <w:r w:rsidRPr="009234F5">
              <w:rPr>
                <w:spacing w:val="20"/>
                <w:sz w:val="20"/>
                <w:szCs w:val="20"/>
              </w:rPr>
              <w:t xml:space="preserve"> </w:t>
            </w:r>
            <w:r w:rsidRPr="009234F5">
              <w:rPr>
                <w:spacing w:val="-1"/>
                <w:sz w:val="20"/>
                <w:szCs w:val="20"/>
              </w:rPr>
              <w:t>Nie</w:t>
            </w:r>
          </w:p>
        </w:tc>
        <w:tc>
          <w:tcPr>
            <w:tcW w:w="1786" w:type="dxa"/>
            <w:tcBorders>
              <w:top w:val="single" w:sz="4" w:space="0" w:color="000000"/>
              <w:left w:val="single" w:sz="4" w:space="0" w:color="000000"/>
              <w:bottom w:val="single" w:sz="4" w:space="0" w:color="000000"/>
              <w:right w:val="single" w:sz="4" w:space="0" w:color="000000"/>
            </w:tcBorders>
          </w:tcPr>
          <w:p w14:paraId="563D5840" w14:textId="77777777" w:rsidR="00757E73" w:rsidRPr="009234F5" w:rsidRDefault="00757E73" w:rsidP="00947E94"/>
        </w:tc>
      </w:tr>
      <w:tr w:rsidR="00757E73" w:rsidRPr="009234F5" w14:paraId="32CE56FB" w14:textId="77777777" w:rsidTr="00757E73">
        <w:trPr>
          <w:trHeight w:hRule="exact" w:val="1026"/>
        </w:trPr>
        <w:tc>
          <w:tcPr>
            <w:tcW w:w="254" w:type="dxa"/>
            <w:vMerge/>
            <w:tcBorders>
              <w:top w:val="single" w:sz="4" w:space="0" w:color="000000"/>
              <w:left w:val="single" w:sz="4" w:space="0" w:color="000000"/>
              <w:bottom w:val="single" w:sz="4" w:space="0" w:color="000000"/>
              <w:right w:val="single" w:sz="4" w:space="0" w:color="000000"/>
            </w:tcBorders>
          </w:tcPr>
          <w:p w14:paraId="6F6745CB"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67ED6232" w14:textId="77777777" w:rsidR="00757E73" w:rsidRPr="009234F5" w:rsidRDefault="00757E73" w:rsidP="00947E94">
            <w:pPr>
              <w:pStyle w:val="TableParagraph"/>
              <w:kinsoku w:val="0"/>
              <w:overflowPunct w:val="0"/>
              <w:spacing w:before="10"/>
              <w:ind w:left="3"/>
              <w:jc w:val="center"/>
              <w:rPr>
                <w:sz w:val="20"/>
                <w:szCs w:val="20"/>
              </w:rPr>
            </w:pPr>
            <w:r w:rsidRPr="009234F5">
              <w:rPr>
                <w:w w:val="105"/>
                <w:sz w:val="20"/>
                <w:szCs w:val="20"/>
              </w:rPr>
              <w:t>7.</w:t>
            </w:r>
          </w:p>
        </w:tc>
        <w:tc>
          <w:tcPr>
            <w:tcW w:w="3406" w:type="dxa"/>
            <w:tcBorders>
              <w:top w:val="single" w:sz="4" w:space="0" w:color="000000"/>
              <w:left w:val="single" w:sz="4" w:space="0" w:color="000000"/>
              <w:bottom w:val="single" w:sz="4" w:space="0" w:color="000000"/>
              <w:right w:val="single" w:sz="4" w:space="0" w:color="000000"/>
            </w:tcBorders>
          </w:tcPr>
          <w:p w14:paraId="18DD1645" w14:textId="77777777" w:rsidR="00757E73" w:rsidRPr="009234F5" w:rsidRDefault="00757E73" w:rsidP="00947E94">
            <w:pPr>
              <w:pStyle w:val="TableParagraph"/>
              <w:kinsoku w:val="0"/>
              <w:overflowPunct w:val="0"/>
              <w:spacing w:before="10"/>
              <w:ind w:left="104"/>
              <w:rPr>
                <w:sz w:val="20"/>
                <w:szCs w:val="20"/>
              </w:rPr>
            </w:pPr>
            <w:r w:rsidRPr="009234F5">
              <w:rPr>
                <w:spacing w:val="-1"/>
                <w:w w:val="110"/>
                <w:sz w:val="20"/>
                <w:szCs w:val="20"/>
              </w:rPr>
              <w:t>Jeże</w:t>
            </w:r>
            <w:r w:rsidRPr="009234F5">
              <w:rPr>
                <w:spacing w:val="-2"/>
                <w:w w:val="110"/>
                <w:sz w:val="20"/>
                <w:szCs w:val="20"/>
              </w:rPr>
              <w:t>li</w:t>
            </w:r>
            <w:r w:rsidRPr="009234F5">
              <w:rPr>
                <w:spacing w:val="22"/>
                <w:w w:val="110"/>
                <w:sz w:val="20"/>
                <w:szCs w:val="20"/>
              </w:rPr>
              <w:t xml:space="preserve"> </w:t>
            </w:r>
            <w:r w:rsidRPr="009234F5">
              <w:rPr>
                <w:spacing w:val="-1"/>
                <w:w w:val="110"/>
                <w:sz w:val="20"/>
                <w:szCs w:val="20"/>
              </w:rPr>
              <w:t>t</w:t>
            </w:r>
            <w:r w:rsidRPr="009234F5">
              <w:rPr>
                <w:spacing w:val="-2"/>
                <w:w w:val="110"/>
                <w:sz w:val="20"/>
                <w:szCs w:val="20"/>
              </w:rPr>
              <w:t>r</w:t>
            </w:r>
            <w:r w:rsidRPr="009234F5">
              <w:rPr>
                <w:spacing w:val="-1"/>
                <w:w w:val="110"/>
                <w:sz w:val="20"/>
                <w:szCs w:val="20"/>
              </w:rPr>
              <w:t>ansf</w:t>
            </w:r>
            <w:r w:rsidRPr="009234F5">
              <w:rPr>
                <w:spacing w:val="-2"/>
                <w:w w:val="110"/>
                <w:sz w:val="20"/>
                <w:szCs w:val="20"/>
              </w:rPr>
              <w:t>er</w:t>
            </w:r>
            <w:r w:rsidRPr="009234F5">
              <w:rPr>
                <w:w w:val="110"/>
                <w:sz w:val="20"/>
                <w:szCs w:val="20"/>
              </w:rPr>
              <w:t xml:space="preserve"> </w:t>
            </w:r>
            <w:r w:rsidRPr="009234F5">
              <w:rPr>
                <w:spacing w:val="-2"/>
                <w:w w:val="110"/>
                <w:sz w:val="20"/>
                <w:szCs w:val="20"/>
              </w:rPr>
              <w:t>danych</w:t>
            </w:r>
            <w:r w:rsidRPr="009234F5">
              <w:rPr>
                <w:w w:val="110"/>
                <w:sz w:val="20"/>
                <w:szCs w:val="20"/>
              </w:rPr>
              <w:t xml:space="preserve"> </w:t>
            </w:r>
            <w:r w:rsidRPr="009234F5">
              <w:rPr>
                <w:spacing w:val="-1"/>
                <w:w w:val="110"/>
                <w:sz w:val="20"/>
                <w:szCs w:val="20"/>
              </w:rPr>
              <w:t xml:space="preserve">odbywa się poza EOG to na jakiej podstawie prawnej? </w:t>
            </w:r>
          </w:p>
        </w:tc>
        <w:tc>
          <w:tcPr>
            <w:tcW w:w="2828" w:type="dxa"/>
            <w:tcBorders>
              <w:top w:val="single" w:sz="4" w:space="0" w:color="000000"/>
              <w:left w:val="single" w:sz="4" w:space="0" w:color="000000"/>
              <w:bottom w:val="single" w:sz="4" w:space="0" w:color="000000"/>
              <w:right w:val="single" w:sz="4" w:space="0" w:color="000000"/>
            </w:tcBorders>
          </w:tcPr>
          <w:p w14:paraId="74AC2370" w14:textId="77777777" w:rsidR="0025690A" w:rsidRPr="009234F5" w:rsidRDefault="0025690A" w:rsidP="00947E94">
            <w:pPr>
              <w:rPr>
                <w:spacing w:val="-1"/>
              </w:rPr>
            </w:pPr>
          </w:p>
          <w:p w14:paraId="0AD87FBE" w14:textId="77777777" w:rsidR="00757E73" w:rsidRPr="009234F5" w:rsidRDefault="0025690A" w:rsidP="0025690A">
            <w:pPr>
              <w:jc w:val="center"/>
            </w:pPr>
            <w:r w:rsidRPr="009234F5">
              <w:rPr>
                <w:spacing w:val="-1"/>
              </w:rPr>
              <w:t>Tak</w:t>
            </w:r>
            <w:r w:rsidRPr="009234F5">
              <w:rPr>
                <w:spacing w:val="19"/>
              </w:rPr>
              <w:t xml:space="preserve"> </w:t>
            </w:r>
            <w:r w:rsidRPr="009234F5">
              <w:t>/</w:t>
            </w:r>
            <w:r w:rsidRPr="009234F5">
              <w:rPr>
                <w:spacing w:val="20"/>
              </w:rPr>
              <w:t xml:space="preserve"> </w:t>
            </w:r>
            <w:r w:rsidRPr="009234F5">
              <w:rPr>
                <w:spacing w:val="-1"/>
              </w:rPr>
              <w:t>Nie/ Podstawa prawna</w:t>
            </w:r>
          </w:p>
        </w:tc>
        <w:tc>
          <w:tcPr>
            <w:tcW w:w="1786" w:type="dxa"/>
            <w:tcBorders>
              <w:top w:val="single" w:sz="4" w:space="0" w:color="000000"/>
              <w:left w:val="single" w:sz="4" w:space="0" w:color="000000"/>
              <w:bottom w:val="single" w:sz="4" w:space="0" w:color="000000"/>
              <w:right w:val="single" w:sz="4" w:space="0" w:color="000000"/>
            </w:tcBorders>
          </w:tcPr>
          <w:p w14:paraId="2EA95FD6" w14:textId="77777777" w:rsidR="00757E73" w:rsidRPr="009234F5" w:rsidRDefault="00757E73" w:rsidP="00947E94"/>
        </w:tc>
      </w:tr>
    </w:tbl>
    <w:p w14:paraId="30EBA48A" w14:textId="77777777" w:rsidR="001537DB" w:rsidRDefault="001537DB" w:rsidP="00757E73">
      <w:pPr>
        <w:pStyle w:val="Tekstpodstawowy"/>
        <w:kinsoku w:val="0"/>
        <w:overflowPunct w:val="0"/>
        <w:spacing w:before="2"/>
        <w:rPr>
          <w:b/>
          <w:bCs/>
          <w:sz w:val="6"/>
          <w:szCs w:val="6"/>
        </w:rPr>
      </w:pPr>
    </w:p>
    <w:p w14:paraId="5B14154D" w14:textId="77777777" w:rsidR="001537DB" w:rsidRDefault="001537DB">
      <w:pPr>
        <w:spacing w:after="160" w:line="259" w:lineRule="auto"/>
        <w:rPr>
          <w:b/>
          <w:bCs/>
          <w:sz w:val="6"/>
          <w:szCs w:val="6"/>
        </w:rPr>
      </w:pPr>
    </w:p>
    <w:p w14:paraId="2C821CA4" w14:textId="77777777" w:rsidR="00757E73" w:rsidRPr="009234F5" w:rsidRDefault="00757E73" w:rsidP="00757E73">
      <w:pPr>
        <w:pStyle w:val="Tekstpodstawowy"/>
        <w:kinsoku w:val="0"/>
        <w:overflowPunct w:val="0"/>
        <w:spacing w:before="2"/>
        <w:rPr>
          <w:b/>
          <w:bCs/>
          <w:sz w:val="6"/>
          <w:szCs w:val="6"/>
        </w:rPr>
      </w:pPr>
    </w:p>
    <w:tbl>
      <w:tblPr>
        <w:tblW w:w="0" w:type="auto"/>
        <w:tblInd w:w="108" w:type="dxa"/>
        <w:tblLayout w:type="fixed"/>
        <w:tblCellMar>
          <w:left w:w="0" w:type="dxa"/>
          <w:right w:w="0" w:type="dxa"/>
        </w:tblCellMar>
        <w:tblLook w:val="0000" w:firstRow="0" w:lastRow="0" w:firstColumn="0" w:lastColumn="0" w:noHBand="0" w:noVBand="0"/>
      </w:tblPr>
      <w:tblGrid>
        <w:gridCol w:w="254"/>
        <w:gridCol w:w="780"/>
        <w:gridCol w:w="3406"/>
        <w:gridCol w:w="2780"/>
        <w:gridCol w:w="1834"/>
      </w:tblGrid>
      <w:tr w:rsidR="00757E73" w:rsidRPr="009234F5" w14:paraId="18B57425" w14:textId="77777777" w:rsidTr="00947E94">
        <w:trPr>
          <w:trHeight w:hRule="exact" w:val="289"/>
        </w:trPr>
        <w:tc>
          <w:tcPr>
            <w:tcW w:w="7220" w:type="dxa"/>
            <w:gridSpan w:val="4"/>
            <w:tcBorders>
              <w:top w:val="single" w:sz="4" w:space="0" w:color="000000"/>
              <w:left w:val="single" w:sz="4" w:space="0" w:color="000000"/>
              <w:bottom w:val="single" w:sz="4" w:space="0" w:color="000000"/>
              <w:right w:val="nil"/>
            </w:tcBorders>
            <w:shd w:val="clear" w:color="auto" w:fill="F1F1F1"/>
          </w:tcPr>
          <w:p w14:paraId="1691881D" w14:textId="77777777" w:rsidR="00757E73" w:rsidRPr="009234F5" w:rsidRDefault="00757E73" w:rsidP="00947E94">
            <w:pPr>
              <w:pStyle w:val="TableParagraph"/>
              <w:kinsoku w:val="0"/>
              <w:overflowPunct w:val="0"/>
              <w:spacing w:before="9"/>
              <w:ind w:left="3587"/>
              <w:rPr>
                <w:sz w:val="20"/>
                <w:szCs w:val="20"/>
              </w:rPr>
            </w:pPr>
            <w:r w:rsidRPr="009234F5">
              <w:rPr>
                <w:spacing w:val="-1"/>
                <w:w w:val="110"/>
                <w:sz w:val="20"/>
                <w:szCs w:val="20"/>
              </w:rPr>
              <w:t>Kwestie</w:t>
            </w:r>
            <w:r w:rsidRPr="009234F5">
              <w:rPr>
                <w:spacing w:val="-22"/>
                <w:w w:val="110"/>
                <w:sz w:val="20"/>
                <w:szCs w:val="20"/>
              </w:rPr>
              <w:t xml:space="preserve"> </w:t>
            </w:r>
            <w:r w:rsidRPr="009234F5">
              <w:rPr>
                <w:spacing w:val="-2"/>
                <w:w w:val="110"/>
                <w:sz w:val="20"/>
                <w:szCs w:val="20"/>
              </w:rPr>
              <w:t>p</w:t>
            </w:r>
            <w:r w:rsidRPr="009234F5">
              <w:rPr>
                <w:spacing w:val="-1"/>
                <w:w w:val="110"/>
                <w:sz w:val="20"/>
                <w:szCs w:val="20"/>
              </w:rPr>
              <w:t>rocedu</w:t>
            </w:r>
            <w:r w:rsidRPr="009234F5">
              <w:rPr>
                <w:spacing w:val="-2"/>
                <w:w w:val="110"/>
                <w:sz w:val="20"/>
                <w:szCs w:val="20"/>
              </w:rPr>
              <w:t>r</w:t>
            </w:r>
            <w:r w:rsidRPr="009234F5">
              <w:rPr>
                <w:spacing w:val="-1"/>
                <w:w w:val="110"/>
                <w:sz w:val="20"/>
                <w:szCs w:val="20"/>
              </w:rPr>
              <w:t>alne</w:t>
            </w:r>
          </w:p>
        </w:tc>
        <w:tc>
          <w:tcPr>
            <w:tcW w:w="1834" w:type="dxa"/>
            <w:tcBorders>
              <w:top w:val="single" w:sz="4" w:space="0" w:color="000000"/>
              <w:left w:val="nil"/>
              <w:bottom w:val="single" w:sz="4" w:space="0" w:color="000000"/>
              <w:right w:val="single" w:sz="4" w:space="0" w:color="000000"/>
            </w:tcBorders>
            <w:shd w:val="clear" w:color="auto" w:fill="F1F1F1"/>
          </w:tcPr>
          <w:p w14:paraId="681F6D6A" w14:textId="77777777" w:rsidR="00757E73" w:rsidRPr="009234F5" w:rsidRDefault="00757E73" w:rsidP="00947E94"/>
        </w:tc>
      </w:tr>
      <w:tr w:rsidR="00757E73" w:rsidRPr="009234F5" w14:paraId="082E784F" w14:textId="77777777" w:rsidTr="00947E94">
        <w:trPr>
          <w:trHeight w:hRule="exact" w:val="1130"/>
        </w:trPr>
        <w:tc>
          <w:tcPr>
            <w:tcW w:w="254" w:type="dxa"/>
            <w:tcBorders>
              <w:top w:val="nil"/>
              <w:left w:val="single" w:sz="4" w:space="0" w:color="000000"/>
              <w:bottom w:val="nil"/>
              <w:right w:val="single" w:sz="4" w:space="0" w:color="000000"/>
            </w:tcBorders>
          </w:tcPr>
          <w:p w14:paraId="043573DB"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11AA45D2" w14:textId="77777777" w:rsidR="00757E73" w:rsidRPr="009234F5" w:rsidRDefault="00757E73" w:rsidP="00947E94">
            <w:pPr>
              <w:pStyle w:val="TableParagraph"/>
              <w:kinsoku w:val="0"/>
              <w:overflowPunct w:val="0"/>
              <w:rPr>
                <w:b/>
                <w:bCs/>
                <w:sz w:val="20"/>
                <w:szCs w:val="20"/>
              </w:rPr>
            </w:pPr>
          </w:p>
          <w:p w14:paraId="4C4531AD" w14:textId="77777777" w:rsidR="00757E73" w:rsidRPr="009234F5" w:rsidRDefault="00757E73" w:rsidP="00947E94">
            <w:pPr>
              <w:pStyle w:val="TableParagraph"/>
              <w:kinsoku w:val="0"/>
              <w:overflowPunct w:val="0"/>
              <w:spacing w:before="175"/>
              <w:ind w:left="3"/>
              <w:jc w:val="center"/>
              <w:rPr>
                <w:sz w:val="20"/>
                <w:szCs w:val="20"/>
              </w:rPr>
            </w:pPr>
            <w:r w:rsidRPr="009234F5">
              <w:rPr>
                <w:w w:val="105"/>
                <w:sz w:val="20"/>
                <w:szCs w:val="20"/>
              </w:rPr>
              <w:t>1.</w:t>
            </w:r>
          </w:p>
        </w:tc>
        <w:tc>
          <w:tcPr>
            <w:tcW w:w="3406" w:type="dxa"/>
            <w:tcBorders>
              <w:top w:val="single" w:sz="4" w:space="0" w:color="000000"/>
              <w:left w:val="single" w:sz="4" w:space="0" w:color="000000"/>
              <w:bottom w:val="single" w:sz="4" w:space="0" w:color="000000"/>
              <w:right w:val="single" w:sz="4" w:space="0" w:color="000000"/>
            </w:tcBorders>
          </w:tcPr>
          <w:p w14:paraId="158F9005" w14:textId="77777777" w:rsidR="00757E73" w:rsidRPr="009234F5" w:rsidRDefault="00757E73" w:rsidP="00947E94">
            <w:pPr>
              <w:pStyle w:val="TableParagraph"/>
              <w:kinsoku w:val="0"/>
              <w:overflowPunct w:val="0"/>
              <w:spacing w:before="10" w:line="250" w:lineRule="auto"/>
              <w:ind w:left="104" w:right="96"/>
              <w:jc w:val="both"/>
              <w:rPr>
                <w:sz w:val="20"/>
                <w:szCs w:val="20"/>
              </w:rPr>
            </w:pPr>
            <w:r w:rsidRPr="009234F5">
              <w:rPr>
                <w:spacing w:val="-2"/>
                <w:w w:val="110"/>
                <w:sz w:val="20"/>
                <w:szCs w:val="20"/>
              </w:rPr>
              <w:t>C</w:t>
            </w:r>
            <w:r w:rsidRPr="009234F5">
              <w:rPr>
                <w:spacing w:val="-1"/>
                <w:w w:val="110"/>
                <w:sz w:val="20"/>
                <w:szCs w:val="20"/>
              </w:rPr>
              <w:t>zy</w:t>
            </w:r>
            <w:r w:rsidRPr="009234F5">
              <w:rPr>
                <w:spacing w:val="29"/>
                <w:w w:val="110"/>
                <w:sz w:val="20"/>
                <w:szCs w:val="20"/>
              </w:rPr>
              <w:t xml:space="preserve"> </w:t>
            </w:r>
            <w:r w:rsidRPr="009234F5">
              <w:rPr>
                <w:w w:val="110"/>
                <w:sz w:val="20"/>
                <w:szCs w:val="20"/>
              </w:rPr>
              <w:t>PPDO</w:t>
            </w:r>
            <w:r w:rsidRPr="009234F5">
              <w:rPr>
                <w:spacing w:val="28"/>
                <w:w w:val="110"/>
                <w:sz w:val="20"/>
                <w:szCs w:val="20"/>
              </w:rPr>
              <w:t xml:space="preserve"> </w:t>
            </w:r>
            <w:r w:rsidRPr="009234F5">
              <w:rPr>
                <w:spacing w:val="-2"/>
                <w:w w:val="110"/>
                <w:sz w:val="20"/>
                <w:szCs w:val="20"/>
              </w:rPr>
              <w:t>prow</w:t>
            </w:r>
            <w:r w:rsidRPr="009234F5">
              <w:rPr>
                <w:spacing w:val="-1"/>
                <w:w w:val="110"/>
                <w:sz w:val="20"/>
                <w:szCs w:val="20"/>
              </w:rPr>
              <w:t>adzi</w:t>
            </w:r>
            <w:r w:rsidRPr="009234F5">
              <w:rPr>
                <w:spacing w:val="26"/>
                <w:w w:val="110"/>
                <w:sz w:val="20"/>
                <w:szCs w:val="20"/>
              </w:rPr>
              <w:t xml:space="preserve"> </w:t>
            </w:r>
            <w:r w:rsidRPr="009234F5">
              <w:rPr>
                <w:w w:val="110"/>
                <w:sz w:val="20"/>
                <w:szCs w:val="20"/>
              </w:rPr>
              <w:t>rejestr</w:t>
            </w:r>
            <w:r w:rsidRPr="009234F5">
              <w:rPr>
                <w:spacing w:val="26"/>
                <w:w w:val="102"/>
                <w:sz w:val="20"/>
                <w:szCs w:val="20"/>
              </w:rPr>
              <w:t xml:space="preserve"> </w:t>
            </w:r>
            <w:r w:rsidRPr="009234F5">
              <w:rPr>
                <w:spacing w:val="-1"/>
                <w:w w:val="110"/>
                <w:sz w:val="20"/>
                <w:szCs w:val="20"/>
              </w:rPr>
              <w:t>czynnośc</w:t>
            </w:r>
            <w:r w:rsidRPr="009234F5">
              <w:rPr>
                <w:spacing w:val="-2"/>
                <w:w w:val="110"/>
                <w:sz w:val="20"/>
                <w:szCs w:val="20"/>
              </w:rPr>
              <w:t>i</w:t>
            </w:r>
            <w:r w:rsidRPr="009234F5">
              <w:rPr>
                <w:spacing w:val="12"/>
                <w:w w:val="110"/>
                <w:sz w:val="20"/>
                <w:szCs w:val="20"/>
              </w:rPr>
              <w:t xml:space="preserve"> </w:t>
            </w:r>
            <w:r w:rsidRPr="009234F5">
              <w:rPr>
                <w:spacing w:val="-2"/>
                <w:w w:val="110"/>
                <w:sz w:val="20"/>
                <w:szCs w:val="20"/>
              </w:rPr>
              <w:t>dl</w:t>
            </w:r>
            <w:r w:rsidRPr="009234F5">
              <w:rPr>
                <w:spacing w:val="-1"/>
                <w:w w:val="110"/>
                <w:sz w:val="20"/>
                <w:szCs w:val="20"/>
              </w:rPr>
              <w:t>a</w:t>
            </w:r>
            <w:r w:rsidRPr="009234F5">
              <w:rPr>
                <w:spacing w:val="12"/>
                <w:w w:val="110"/>
                <w:sz w:val="20"/>
                <w:szCs w:val="20"/>
              </w:rPr>
              <w:t xml:space="preserve"> </w:t>
            </w:r>
            <w:r w:rsidRPr="009234F5">
              <w:rPr>
                <w:spacing w:val="-2"/>
                <w:w w:val="110"/>
                <w:sz w:val="20"/>
                <w:szCs w:val="20"/>
              </w:rPr>
              <w:t>powie</w:t>
            </w:r>
            <w:r w:rsidRPr="009234F5">
              <w:rPr>
                <w:spacing w:val="-1"/>
                <w:w w:val="110"/>
                <w:sz w:val="20"/>
                <w:szCs w:val="20"/>
              </w:rPr>
              <w:t>rzonych</w:t>
            </w:r>
            <w:r w:rsidRPr="009234F5">
              <w:rPr>
                <w:spacing w:val="23"/>
                <w:w w:val="111"/>
                <w:sz w:val="20"/>
                <w:szCs w:val="20"/>
              </w:rPr>
              <w:t xml:space="preserve"> </w:t>
            </w:r>
            <w:r w:rsidRPr="009234F5">
              <w:rPr>
                <w:spacing w:val="-2"/>
                <w:w w:val="110"/>
                <w:sz w:val="20"/>
                <w:szCs w:val="20"/>
              </w:rPr>
              <w:t>op</w:t>
            </w:r>
            <w:r w:rsidRPr="009234F5">
              <w:rPr>
                <w:spacing w:val="-1"/>
                <w:w w:val="110"/>
                <w:sz w:val="20"/>
                <w:szCs w:val="20"/>
              </w:rPr>
              <w:t>erac</w:t>
            </w:r>
            <w:r w:rsidRPr="009234F5">
              <w:rPr>
                <w:spacing w:val="-2"/>
                <w:w w:val="110"/>
                <w:sz w:val="20"/>
                <w:szCs w:val="20"/>
              </w:rPr>
              <w:t>ji</w:t>
            </w:r>
            <w:r w:rsidRPr="009234F5">
              <w:rPr>
                <w:spacing w:val="37"/>
                <w:w w:val="110"/>
                <w:sz w:val="20"/>
                <w:szCs w:val="20"/>
              </w:rPr>
              <w:t xml:space="preserve"> </w:t>
            </w:r>
            <w:r w:rsidRPr="009234F5">
              <w:rPr>
                <w:spacing w:val="-2"/>
                <w:w w:val="110"/>
                <w:sz w:val="20"/>
                <w:szCs w:val="20"/>
              </w:rPr>
              <w:t>p</w:t>
            </w:r>
            <w:r w:rsidRPr="009234F5">
              <w:rPr>
                <w:spacing w:val="-1"/>
                <w:w w:val="110"/>
                <w:sz w:val="20"/>
                <w:szCs w:val="20"/>
              </w:rPr>
              <w:t>rzet</w:t>
            </w:r>
            <w:r w:rsidRPr="009234F5">
              <w:rPr>
                <w:spacing w:val="-2"/>
                <w:w w:val="110"/>
                <w:sz w:val="20"/>
                <w:szCs w:val="20"/>
              </w:rPr>
              <w:t>w</w:t>
            </w:r>
            <w:r w:rsidRPr="009234F5">
              <w:rPr>
                <w:spacing w:val="-1"/>
                <w:w w:val="110"/>
                <w:sz w:val="20"/>
                <w:szCs w:val="20"/>
              </w:rPr>
              <w:t>arzania</w:t>
            </w:r>
            <w:r w:rsidRPr="009234F5">
              <w:rPr>
                <w:spacing w:val="35"/>
                <w:w w:val="110"/>
                <w:sz w:val="20"/>
                <w:szCs w:val="20"/>
              </w:rPr>
              <w:t xml:space="preserve"> </w:t>
            </w:r>
            <w:r w:rsidRPr="009234F5">
              <w:rPr>
                <w:spacing w:val="-1"/>
                <w:w w:val="110"/>
                <w:sz w:val="20"/>
                <w:szCs w:val="20"/>
              </w:rPr>
              <w:t>danych</w:t>
            </w:r>
            <w:r w:rsidRPr="009234F5">
              <w:rPr>
                <w:spacing w:val="29"/>
                <w:w w:val="111"/>
                <w:sz w:val="20"/>
                <w:szCs w:val="20"/>
              </w:rPr>
              <w:t xml:space="preserve"> </w:t>
            </w:r>
            <w:r w:rsidRPr="009234F5">
              <w:rPr>
                <w:spacing w:val="-1"/>
                <w:w w:val="110"/>
                <w:sz w:val="20"/>
                <w:szCs w:val="20"/>
              </w:rPr>
              <w:t>os</w:t>
            </w:r>
            <w:r w:rsidRPr="009234F5">
              <w:rPr>
                <w:spacing w:val="-2"/>
                <w:w w:val="110"/>
                <w:sz w:val="20"/>
                <w:szCs w:val="20"/>
              </w:rPr>
              <w:t>obow</w:t>
            </w:r>
            <w:r w:rsidRPr="009234F5">
              <w:rPr>
                <w:spacing w:val="-1"/>
                <w:w w:val="110"/>
                <w:sz w:val="20"/>
                <w:szCs w:val="20"/>
              </w:rPr>
              <w:t>ych?</w:t>
            </w:r>
          </w:p>
        </w:tc>
        <w:tc>
          <w:tcPr>
            <w:tcW w:w="2780" w:type="dxa"/>
            <w:tcBorders>
              <w:top w:val="single" w:sz="4" w:space="0" w:color="000000"/>
              <w:left w:val="single" w:sz="4" w:space="0" w:color="000000"/>
              <w:bottom w:val="single" w:sz="4" w:space="0" w:color="000000"/>
              <w:right w:val="single" w:sz="4" w:space="0" w:color="000000"/>
            </w:tcBorders>
          </w:tcPr>
          <w:p w14:paraId="3F94BEF2" w14:textId="77777777" w:rsidR="00757E73" w:rsidRPr="009234F5" w:rsidRDefault="00757E73" w:rsidP="00947E94">
            <w:pPr>
              <w:pStyle w:val="TableParagraph"/>
              <w:kinsoku w:val="0"/>
              <w:overflowPunct w:val="0"/>
              <w:rPr>
                <w:b/>
                <w:bCs/>
                <w:sz w:val="20"/>
                <w:szCs w:val="20"/>
              </w:rPr>
            </w:pPr>
          </w:p>
          <w:p w14:paraId="486E2D6B" w14:textId="77777777" w:rsidR="00757E73" w:rsidRPr="009234F5" w:rsidRDefault="00757E73" w:rsidP="00947E94">
            <w:pPr>
              <w:pStyle w:val="TableParagraph"/>
              <w:kinsoku w:val="0"/>
              <w:overflowPunct w:val="0"/>
              <w:spacing w:before="175"/>
              <w:jc w:val="center"/>
              <w:rPr>
                <w:sz w:val="20"/>
                <w:szCs w:val="20"/>
              </w:rPr>
            </w:pPr>
            <w:r w:rsidRPr="009234F5">
              <w:rPr>
                <w:spacing w:val="-1"/>
                <w:sz w:val="20"/>
                <w:szCs w:val="20"/>
              </w:rPr>
              <w:t>Tak</w:t>
            </w:r>
            <w:r w:rsidRPr="009234F5">
              <w:rPr>
                <w:spacing w:val="19"/>
                <w:sz w:val="20"/>
                <w:szCs w:val="20"/>
              </w:rPr>
              <w:t xml:space="preserve"> </w:t>
            </w:r>
            <w:r w:rsidRPr="009234F5">
              <w:rPr>
                <w:sz w:val="20"/>
                <w:szCs w:val="20"/>
              </w:rPr>
              <w:t>/</w:t>
            </w:r>
            <w:r w:rsidRPr="009234F5">
              <w:rPr>
                <w:spacing w:val="19"/>
                <w:sz w:val="20"/>
                <w:szCs w:val="20"/>
              </w:rPr>
              <w:t xml:space="preserve"> </w:t>
            </w:r>
            <w:r w:rsidRPr="009234F5">
              <w:rPr>
                <w:spacing w:val="-1"/>
                <w:sz w:val="20"/>
                <w:szCs w:val="20"/>
              </w:rPr>
              <w:t>Nie</w:t>
            </w:r>
          </w:p>
        </w:tc>
        <w:tc>
          <w:tcPr>
            <w:tcW w:w="1834" w:type="dxa"/>
            <w:tcBorders>
              <w:top w:val="single" w:sz="4" w:space="0" w:color="000000"/>
              <w:left w:val="single" w:sz="4" w:space="0" w:color="000000"/>
              <w:bottom w:val="single" w:sz="4" w:space="0" w:color="000000"/>
              <w:right w:val="single" w:sz="4" w:space="0" w:color="000000"/>
            </w:tcBorders>
          </w:tcPr>
          <w:p w14:paraId="45D1441A" w14:textId="77777777" w:rsidR="00757E73" w:rsidRPr="009234F5" w:rsidRDefault="00757E73" w:rsidP="00947E94"/>
        </w:tc>
      </w:tr>
      <w:tr w:rsidR="00757E73" w:rsidRPr="009234F5" w14:paraId="103801DE" w14:textId="77777777" w:rsidTr="00947E94">
        <w:trPr>
          <w:trHeight w:hRule="exact" w:val="851"/>
        </w:trPr>
        <w:tc>
          <w:tcPr>
            <w:tcW w:w="254" w:type="dxa"/>
            <w:tcBorders>
              <w:top w:val="nil"/>
              <w:left w:val="single" w:sz="4" w:space="0" w:color="000000"/>
              <w:bottom w:val="nil"/>
              <w:right w:val="single" w:sz="4" w:space="0" w:color="000000"/>
            </w:tcBorders>
          </w:tcPr>
          <w:p w14:paraId="79CA2086"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5A4EACDD" w14:textId="77777777" w:rsidR="00757E73" w:rsidRPr="009234F5" w:rsidRDefault="00757E73" w:rsidP="00947E94">
            <w:pPr>
              <w:pStyle w:val="TableParagraph"/>
              <w:kinsoku w:val="0"/>
              <w:overflowPunct w:val="0"/>
              <w:spacing w:before="1"/>
              <w:rPr>
                <w:b/>
                <w:bCs/>
                <w:sz w:val="20"/>
                <w:szCs w:val="20"/>
              </w:rPr>
            </w:pPr>
          </w:p>
          <w:p w14:paraId="174A819D" w14:textId="77777777" w:rsidR="00757E73" w:rsidRPr="009234F5" w:rsidRDefault="00757E73" w:rsidP="00947E94">
            <w:pPr>
              <w:pStyle w:val="TableParagraph"/>
              <w:kinsoku w:val="0"/>
              <w:overflowPunct w:val="0"/>
              <w:ind w:left="3"/>
              <w:jc w:val="center"/>
              <w:rPr>
                <w:sz w:val="20"/>
                <w:szCs w:val="20"/>
              </w:rPr>
            </w:pPr>
            <w:r w:rsidRPr="009234F5">
              <w:rPr>
                <w:w w:val="105"/>
                <w:sz w:val="20"/>
                <w:szCs w:val="20"/>
              </w:rPr>
              <w:t>2.</w:t>
            </w:r>
          </w:p>
        </w:tc>
        <w:tc>
          <w:tcPr>
            <w:tcW w:w="3406" w:type="dxa"/>
            <w:tcBorders>
              <w:top w:val="single" w:sz="4" w:space="0" w:color="000000"/>
              <w:left w:val="single" w:sz="4" w:space="0" w:color="000000"/>
              <w:bottom w:val="single" w:sz="4" w:space="0" w:color="000000"/>
              <w:right w:val="single" w:sz="4" w:space="0" w:color="000000"/>
            </w:tcBorders>
          </w:tcPr>
          <w:p w14:paraId="205B2A05" w14:textId="77777777" w:rsidR="00757E73" w:rsidRPr="009234F5" w:rsidRDefault="00757E73" w:rsidP="00947E94">
            <w:pPr>
              <w:pStyle w:val="TableParagraph"/>
              <w:tabs>
                <w:tab w:val="left" w:pos="2119"/>
              </w:tabs>
              <w:kinsoku w:val="0"/>
              <w:overflowPunct w:val="0"/>
              <w:spacing w:before="10" w:line="249" w:lineRule="auto"/>
              <w:ind w:left="104" w:right="97"/>
              <w:jc w:val="both"/>
              <w:rPr>
                <w:sz w:val="20"/>
                <w:szCs w:val="20"/>
              </w:rPr>
            </w:pPr>
            <w:r w:rsidRPr="009234F5">
              <w:rPr>
                <w:w w:val="110"/>
                <w:sz w:val="20"/>
                <w:szCs w:val="20"/>
              </w:rPr>
              <w:t>Czy</w:t>
            </w:r>
            <w:r w:rsidRPr="009234F5">
              <w:rPr>
                <w:spacing w:val="5"/>
                <w:w w:val="110"/>
                <w:sz w:val="20"/>
                <w:szCs w:val="20"/>
              </w:rPr>
              <w:t xml:space="preserve"> </w:t>
            </w:r>
            <w:r w:rsidRPr="009234F5">
              <w:rPr>
                <w:w w:val="110"/>
                <w:sz w:val="20"/>
                <w:szCs w:val="20"/>
              </w:rPr>
              <w:t>PPDO</w:t>
            </w:r>
            <w:r w:rsidRPr="009234F5">
              <w:rPr>
                <w:spacing w:val="6"/>
                <w:w w:val="110"/>
                <w:sz w:val="20"/>
                <w:szCs w:val="20"/>
              </w:rPr>
              <w:t xml:space="preserve"> </w:t>
            </w:r>
            <w:r w:rsidRPr="009234F5">
              <w:rPr>
                <w:spacing w:val="-2"/>
                <w:w w:val="110"/>
                <w:sz w:val="20"/>
                <w:szCs w:val="20"/>
              </w:rPr>
              <w:t>wdr</w:t>
            </w:r>
            <w:r w:rsidRPr="009234F5">
              <w:rPr>
                <w:spacing w:val="-1"/>
                <w:w w:val="110"/>
                <w:sz w:val="20"/>
                <w:szCs w:val="20"/>
              </w:rPr>
              <w:t>ożył</w:t>
            </w:r>
            <w:r w:rsidRPr="009234F5">
              <w:rPr>
                <w:spacing w:val="6"/>
                <w:w w:val="110"/>
                <w:sz w:val="20"/>
                <w:szCs w:val="20"/>
              </w:rPr>
              <w:t xml:space="preserve"> </w:t>
            </w:r>
            <w:r w:rsidRPr="009234F5">
              <w:rPr>
                <w:spacing w:val="-2"/>
                <w:w w:val="110"/>
                <w:sz w:val="20"/>
                <w:szCs w:val="20"/>
              </w:rPr>
              <w:t>pr</w:t>
            </w:r>
            <w:r w:rsidRPr="009234F5">
              <w:rPr>
                <w:spacing w:val="-1"/>
                <w:w w:val="110"/>
                <w:sz w:val="20"/>
                <w:szCs w:val="20"/>
              </w:rPr>
              <w:t>ocedury</w:t>
            </w:r>
            <w:r w:rsidRPr="009234F5">
              <w:rPr>
                <w:spacing w:val="25"/>
                <w:w w:val="116"/>
                <w:sz w:val="20"/>
                <w:szCs w:val="20"/>
              </w:rPr>
              <w:t xml:space="preserve"> </w:t>
            </w:r>
            <w:r w:rsidRPr="009234F5">
              <w:rPr>
                <w:spacing w:val="-1"/>
                <w:w w:val="110"/>
                <w:sz w:val="20"/>
                <w:szCs w:val="20"/>
              </w:rPr>
              <w:t>dotyczące</w:t>
            </w:r>
            <w:r w:rsidRPr="009234F5">
              <w:rPr>
                <w:spacing w:val="-1"/>
                <w:w w:val="110"/>
                <w:sz w:val="20"/>
                <w:szCs w:val="20"/>
              </w:rPr>
              <w:tab/>
              <w:t>zarzadza</w:t>
            </w:r>
            <w:r w:rsidRPr="009234F5">
              <w:rPr>
                <w:spacing w:val="-2"/>
                <w:w w:val="110"/>
                <w:sz w:val="20"/>
                <w:szCs w:val="20"/>
              </w:rPr>
              <w:t>ni</w:t>
            </w:r>
            <w:r w:rsidRPr="009234F5">
              <w:rPr>
                <w:spacing w:val="-1"/>
                <w:w w:val="110"/>
                <w:sz w:val="20"/>
                <w:szCs w:val="20"/>
              </w:rPr>
              <w:t>a</w:t>
            </w:r>
            <w:r w:rsidRPr="009234F5">
              <w:rPr>
                <w:spacing w:val="21"/>
                <w:w w:val="118"/>
                <w:sz w:val="20"/>
                <w:szCs w:val="20"/>
              </w:rPr>
              <w:t xml:space="preserve"> </w:t>
            </w:r>
            <w:r w:rsidRPr="009234F5">
              <w:rPr>
                <w:spacing w:val="-2"/>
                <w:w w:val="110"/>
                <w:sz w:val="20"/>
                <w:szCs w:val="20"/>
              </w:rPr>
              <w:t>in</w:t>
            </w:r>
            <w:r w:rsidRPr="009234F5">
              <w:rPr>
                <w:spacing w:val="-1"/>
                <w:w w:val="110"/>
                <w:sz w:val="20"/>
                <w:szCs w:val="20"/>
              </w:rPr>
              <w:t>cydentami</w:t>
            </w:r>
            <w:r w:rsidRPr="009234F5">
              <w:rPr>
                <w:spacing w:val="7"/>
                <w:w w:val="110"/>
                <w:sz w:val="20"/>
                <w:szCs w:val="20"/>
              </w:rPr>
              <w:t xml:space="preserve"> </w:t>
            </w:r>
            <w:r w:rsidRPr="009234F5">
              <w:rPr>
                <w:spacing w:val="-2"/>
                <w:w w:val="110"/>
                <w:sz w:val="20"/>
                <w:szCs w:val="20"/>
              </w:rPr>
              <w:t>b</w:t>
            </w:r>
            <w:r w:rsidRPr="009234F5">
              <w:rPr>
                <w:spacing w:val="-1"/>
                <w:w w:val="110"/>
                <w:sz w:val="20"/>
                <w:szCs w:val="20"/>
              </w:rPr>
              <w:t>ez</w:t>
            </w:r>
            <w:r w:rsidRPr="009234F5">
              <w:rPr>
                <w:spacing w:val="-2"/>
                <w:w w:val="110"/>
                <w:sz w:val="20"/>
                <w:szCs w:val="20"/>
              </w:rPr>
              <w:t>p</w:t>
            </w:r>
            <w:r w:rsidRPr="009234F5">
              <w:rPr>
                <w:spacing w:val="-1"/>
                <w:w w:val="110"/>
                <w:sz w:val="20"/>
                <w:szCs w:val="20"/>
              </w:rPr>
              <w:t>ieczeń</w:t>
            </w:r>
            <w:r w:rsidRPr="009234F5">
              <w:rPr>
                <w:spacing w:val="-2"/>
                <w:w w:val="110"/>
                <w:sz w:val="20"/>
                <w:szCs w:val="20"/>
              </w:rPr>
              <w:t>stwa?</w:t>
            </w:r>
          </w:p>
        </w:tc>
        <w:tc>
          <w:tcPr>
            <w:tcW w:w="2780" w:type="dxa"/>
            <w:tcBorders>
              <w:top w:val="single" w:sz="4" w:space="0" w:color="000000"/>
              <w:left w:val="single" w:sz="4" w:space="0" w:color="000000"/>
              <w:bottom w:val="single" w:sz="4" w:space="0" w:color="000000"/>
              <w:right w:val="single" w:sz="4" w:space="0" w:color="000000"/>
            </w:tcBorders>
          </w:tcPr>
          <w:p w14:paraId="6467CE51" w14:textId="77777777" w:rsidR="00757E73" w:rsidRPr="009234F5" w:rsidRDefault="00757E73" w:rsidP="00947E94">
            <w:pPr>
              <w:pStyle w:val="TableParagraph"/>
              <w:kinsoku w:val="0"/>
              <w:overflowPunct w:val="0"/>
              <w:spacing w:before="1"/>
              <w:rPr>
                <w:b/>
                <w:bCs/>
                <w:sz w:val="20"/>
                <w:szCs w:val="20"/>
              </w:rPr>
            </w:pPr>
          </w:p>
          <w:p w14:paraId="7D62E4B8" w14:textId="77777777" w:rsidR="00757E73" w:rsidRPr="009234F5" w:rsidRDefault="00757E73" w:rsidP="00947E94">
            <w:pPr>
              <w:pStyle w:val="TableParagraph"/>
              <w:kinsoku w:val="0"/>
              <w:overflowPunct w:val="0"/>
              <w:jc w:val="center"/>
              <w:rPr>
                <w:sz w:val="20"/>
                <w:szCs w:val="20"/>
              </w:rPr>
            </w:pPr>
            <w:r w:rsidRPr="009234F5">
              <w:rPr>
                <w:spacing w:val="-1"/>
                <w:sz w:val="20"/>
                <w:szCs w:val="20"/>
              </w:rPr>
              <w:t>Tak</w:t>
            </w:r>
            <w:r w:rsidRPr="009234F5">
              <w:rPr>
                <w:spacing w:val="19"/>
                <w:sz w:val="20"/>
                <w:szCs w:val="20"/>
              </w:rPr>
              <w:t xml:space="preserve"> </w:t>
            </w:r>
            <w:r w:rsidRPr="009234F5">
              <w:rPr>
                <w:sz w:val="20"/>
                <w:szCs w:val="20"/>
              </w:rPr>
              <w:t>/</w:t>
            </w:r>
            <w:r w:rsidRPr="009234F5">
              <w:rPr>
                <w:spacing w:val="20"/>
                <w:sz w:val="20"/>
                <w:szCs w:val="20"/>
              </w:rPr>
              <w:t xml:space="preserve"> </w:t>
            </w:r>
            <w:r w:rsidRPr="009234F5">
              <w:rPr>
                <w:spacing w:val="-1"/>
                <w:sz w:val="20"/>
                <w:szCs w:val="20"/>
              </w:rPr>
              <w:t>Nie</w:t>
            </w:r>
          </w:p>
        </w:tc>
        <w:tc>
          <w:tcPr>
            <w:tcW w:w="1834" w:type="dxa"/>
            <w:tcBorders>
              <w:top w:val="single" w:sz="4" w:space="0" w:color="000000"/>
              <w:left w:val="single" w:sz="4" w:space="0" w:color="000000"/>
              <w:bottom w:val="single" w:sz="4" w:space="0" w:color="000000"/>
              <w:right w:val="single" w:sz="4" w:space="0" w:color="000000"/>
            </w:tcBorders>
          </w:tcPr>
          <w:p w14:paraId="55ED6B3E" w14:textId="77777777" w:rsidR="00757E73" w:rsidRPr="009234F5" w:rsidRDefault="00757E73" w:rsidP="00947E94"/>
        </w:tc>
      </w:tr>
      <w:tr w:rsidR="00757E73" w:rsidRPr="009234F5" w14:paraId="4996B05C" w14:textId="77777777" w:rsidTr="00947E94">
        <w:trPr>
          <w:trHeight w:hRule="exact" w:val="289"/>
        </w:trPr>
        <w:tc>
          <w:tcPr>
            <w:tcW w:w="7220" w:type="dxa"/>
            <w:gridSpan w:val="4"/>
            <w:tcBorders>
              <w:top w:val="single" w:sz="4" w:space="0" w:color="000000"/>
              <w:left w:val="single" w:sz="4" w:space="0" w:color="000000"/>
              <w:bottom w:val="single" w:sz="4" w:space="0" w:color="000000"/>
              <w:right w:val="nil"/>
            </w:tcBorders>
            <w:shd w:val="clear" w:color="auto" w:fill="F1F1F1"/>
          </w:tcPr>
          <w:p w14:paraId="4FAC5B0B" w14:textId="77777777" w:rsidR="00757E73" w:rsidRPr="009234F5" w:rsidRDefault="00757E73" w:rsidP="00947E94">
            <w:pPr>
              <w:pStyle w:val="TableParagraph"/>
              <w:kinsoku w:val="0"/>
              <w:overflowPunct w:val="0"/>
              <w:spacing w:before="9"/>
              <w:ind w:left="3462"/>
              <w:rPr>
                <w:sz w:val="20"/>
                <w:szCs w:val="20"/>
              </w:rPr>
            </w:pPr>
            <w:r w:rsidRPr="009234F5">
              <w:rPr>
                <w:spacing w:val="-1"/>
                <w:w w:val="110"/>
                <w:sz w:val="20"/>
                <w:szCs w:val="20"/>
              </w:rPr>
              <w:t>Kwestie</w:t>
            </w:r>
            <w:r w:rsidRPr="009234F5">
              <w:rPr>
                <w:spacing w:val="-7"/>
                <w:w w:val="110"/>
                <w:sz w:val="20"/>
                <w:szCs w:val="20"/>
              </w:rPr>
              <w:t xml:space="preserve"> </w:t>
            </w:r>
            <w:r w:rsidRPr="009234F5">
              <w:rPr>
                <w:spacing w:val="-2"/>
                <w:w w:val="110"/>
                <w:sz w:val="20"/>
                <w:szCs w:val="20"/>
              </w:rPr>
              <w:t>b</w:t>
            </w:r>
            <w:r w:rsidRPr="009234F5">
              <w:rPr>
                <w:spacing w:val="-1"/>
                <w:w w:val="110"/>
                <w:sz w:val="20"/>
                <w:szCs w:val="20"/>
              </w:rPr>
              <w:t>ez</w:t>
            </w:r>
            <w:r w:rsidRPr="009234F5">
              <w:rPr>
                <w:spacing w:val="-2"/>
                <w:w w:val="110"/>
                <w:sz w:val="20"/>
                <w:szCs w:val="20"/>
              </w:rPr>
              <w:t>p</w:t>
            </w:r>
            <w:r w:rsidRPr="009234F5">
              <w:rPr>
                <w:spacing w:val="-1"/>
                <w:w w:val="110"/>
                <w:sz w:val="20"/>
                <w:szCs w:val="20"/>
              </w:rPr>
              <w:t>ieczeńst</w:t>
            </w:r>
            <w:r w:rsidRPr="009234F5">
              <w:rPr>
                <w:spacing w:val="-2"/>
                <w:w w:val="110"/>
                <w:sz w:val="20"/>
                <w:szCs w:val="20"/>
              </w:rPr>
              <w:t>w</w:t>
            </w:r>
            <w:r w:rsidRPr="009234F5">
              <w:rPr>
                <w:spacing w:val="-1"/>
                <w:w w:val="110"/>
                <w:sz w:val="20"/>
                <w:szCs w:val="20"/>
              </w:rPr>
              <w:t>a</w:t>
            </w:r>
          </w:p>
        </w:tc>
        <w:tc>
          <w:tcPr>
            <w:tcW w:w="1834" w:type="dxa"/>
            <w:tcBorders>
              <w:top w:val="single" w:sz="4" w:space="0" w:color="000000"/>
              <w:left w:val="nil"/>
              <w:bottom w:val="single" w:sz="4" w:space="0" w:color="000000"/>
              <w:right w:val="single" w:sz="4" w:space="0" w:color="000000"/>
            </w:tcBorders>
            <w:shd w:val="clear" w:color="auto" w:fill="F1F1F1"/>
          </w:tcPr>
          <w:p w14:paraId="222D9415" w14:textId="77777777" w:rsidR="00757E73" w:rsidRPr="009234F5" w:rsidRDefault="00757E73" w:rsidP="00947E94"/>
        </w:tc>
      </w:tr>
      <w:tr w:rsidR="00757E73" w:rsidRPr="009234F5" w14:paraId="2059AAE0" w14:textId="77777777" w:rsidTr="00947E94">
        <w:trPr>
          <w:trHeight w:hRule="exact" w:val="1971"/>
        </w:trPr>
        <w:tc>
          <w:tcPr>
            <w:tcW w:w="254" w:type="dxa"/>
            <w:tcBorders>
              <w:top w:val="nil"/>
              <w:left w:val="single" w:sz="4" w:space="0" w:color="000000"/>
              <w:bottom w:val="nil"/>
              <w:right w:val="single" w:sz="4" w:space="0" w:color="000000"/>
            </w:tcBorders>
          </w:tcPr>
          <w:p w14:paraId="34F8A53F"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41E823F9" w14:textId="77777777" w:rsidR="00757E73" w:rsidRPr="009234F5" w:rsidRDefault="00757E73" w:rsidP="00947E94">
            <w:pPr>
              <w:pStyle w:val="TableParagraph"/>
              <w:kinsoku w:val="0"/>
              <w:overflowPunct w:val="0"/>
              <w:rPr>
                <w:b/>
                <w:bCs/>
                <w:sz w:val="20"/>
                <w:szCs w:val="20"/>
              </w:rPr>
            </w:pPr>
          </w:p>
          <w:p w14:paraId="01B8E93E" w14:textId="77777777" w:rsidR="00757E73" w:rsidRPr="009234F5" w:rsidRDefault="00757E73" w:rsidP="00947E94">
            <w:pPr>
              <w:pStyle w:val="TableParagraph"/>
              <w:kinsoku w:val="0"/>
              <w:overflowPunct w:val="0"/>
              <w:rPr>
                <w:b/>
                <w:bCs/>
                <w:sz w:val="20"/>
                <w:szCs w:val="20"/>
              </w:rPr>
            </w:pPr>
          </w:p>
          <w:p w14:paraId="2DD8A493" w14:textId="77777777" w:rsidR="00757E73" w:rsidRPr="009234F5" w:rsidRDefault="00757E73" w:rsidP="00947E94">
            <w:pPr>
              <w:pStyle w:val="TableParagraph"/>
              <w:kinsoku w:val="0"/>
              <w:overflowPunct w:val="0"/>
              <w:spacing w:before="3"/>
              <w:rPr>
                <w:b/>
                <w:bCs/>
                <w:sz w:val="20"/>
                <w:szCs w:val="20"/>
              </w:rPr>
            </w:pPr>
          </w:p>
          <w:p w14:paraId="6B2E65F5" w14:textId="77777777" w:rsidR="00757E73" w:rsidRPr="009234F5" w:rsidRDefault="00757E73" w:rsidP="00947E94">
            <w:pPr>
              <w:pStyle w:val="TableParagraph"/>
              <w:kinsoku w:val="0"/>
              <w:overflowPunct w:val="0"/>
              <w:ind w:left="3"/>
              <w:jc w:val="center"/>
              <w:rPr>
                <w:sz w:val="20"/>
                <w:szCs w:val="20"/>
              </w:rPr>
            </w:pPr>
            <w:r w:rsidRPr="009234F5">
              <w:rPr>
                <w:w w:val="105"/>
                <w:sz w:val="20"/>
                <w:szCs w:val="20"/>
              </w:rPr>
              <w:t>1.</w:t>
            </w:r>
          </w:p>
        </w:tc>
        <w:tc>
          <w:tcPr>
            <w:tcW w:w="3406" w:type="dxa"/>
            <w:tcBorders>
              <w:top w:val="single" w:sz="4" w:space="0" w:color="000000"/>
              <w:left w:val="single" w:sz="4" w:space="0" w:color="000000"/>
              <w:bottom w:val="single" w:sz="4" w:space="0" w:color="000000"/>
              <w:right w:val="single" w:sz="4" w:space="0" w:color="000000"/>
            </w:tcBorders>
          </w:tcPr>
          <w:p w14:paraId="6E0A4E94" w14:textId="77777777" w:rsidR="00757E73" w:rsidRPr="009234F5" w:rsidRDefault="00757E73" w:rsidP="00947E94">
            <w:pPr>
              <w:pStyle w:val="TableParagraph"/>
              <w:kinsoku w:val="0"/>
              <w:overflowPunct w:val="0"/>
              <w:spacing w:before="11" w:line="250" w:lineRule="auto"/>
              <w:ind w:left="104" w:right="95"/>
              <w:jc w:val="both"/>
              <w:rPr>
                <w:sz w:val="20"/>
                <w:szCs w:val="20"/>
              </w:rPr>
            </w:pPr>
            <w:r w:rsidRPr="009234F5">
              <w:rPr>
                <w:w w:val="110"/>
                <w:sz w:val="20"/>
                <w:szCs w:val="20"/>
              </w:rPr>
              <w:t>Czy</w:t>
            </w:r>
            <w:r w:rsidRPr="009234F5">
              <w:rPr>
                <w:spacing w:val="25"/>
                <w:w w:val="110"/>
                <w:sz w:val="20"/>
                <w:szCs w:val="20"/>
              </w:rPr>
              <w:t xml:space="preserve"> </w:t>
            </w:r>
            <w:r w:rsidRPr="009234F5">
              <w:rPr>
                <w:spacing w:val="-2"/>
                <w:w w:val="110"/>
                <w:sz w:val="20"/>
                <w:szCs w:val="20"/>
              </w:rPr>
              <w:t>PPDO</w:t>
            </w:r>
            <w:r w:rsidRPr="009234F5">
              <w:rPr>
                <w:spacing w:val="26"/>
                <w:w w:val="110"/>
                <w:sz w:val="20"/>
                <w:szCs w:val="20"/>
              </w:rPr>
              <w:t xml:space="preserve"> </w:t>
            </w:r>
            <w:r w:rsidRPr="009234F5">
              <w:rPr>
                <w:spacing w:val="-2"/>
                <w:w w:val="110"/>
                <w:sz w:val="20"/>
                <w:szCs w:val="20"/>
              </w:rPr>
              <w:t>wprow</w:t>
            </w:r>
            <w:r w:rsidRPr="009234F5">
              <w:rPr>
                <w:spacing w:val="-1"/>
                <w:w w:val="110"/>
                <w:sz w:val="20"/>
                <w:szCs w:val="20"/>
              </w:rPr>
              <w:t>adził</w:t>
            </w:r>
            <w:r w:rsidRPr="009234F5">
              <w:rPr>
                <w:spacing w:val="22"/>
                <w:w w:val="110"/>
                <w:sz w:val="20"/>
                <w:szCs w:val="20"/>
              </w:rPr>
              <w:t xml:space="preserve"> </w:t>
            </w:r>
            <w:r w:rsidRPr="009234F5">
              <w:rPr>
                <w:spacing w:val="-1"/>
                <w:w w:val="110"/>
                <w:sz w:val="20"/>
                <w:szCs w:val="20"/>
              </w:rPr>
              <w:t>ś</w:t>
            </w:r>
            <w:r w:rsidRPr="009234F5">
              <w:rPr>
                <w:spacing w:val="-2"/>
                <w:w w:val="110"/>
                <w:sz w:val="20"/>
                <w:szCs w:val="20"/>
              </w:rPr>
              <w:t>rodki</w:t>
            </w:r>
            <w:r w:rsidRPr="009234F5">
              <w:rPr>
                <w:spacing w:val="30"/>
                <w:w w:val="99"/>
                <w:sz w:val="20"/>
                <w:szCs w:val="20"/>
              </w:rPr>
              <w:t xml:space="preserve"> </w:t>
            </w:r>
            <w:r w:rsidRPr="009234F5">
              <w:rPr>
                <w:spacing w:val="-1"/>
                <w:w w:val="110"/>
                <w:sz w:val="20"/>
                <w:szCs w:val="20"/>
              </w:rPr>
              <w:t>za</w:t>
            </w:r>
            <w:r w:rsidRPr="009234F5">
              <w:rPr>
                <w:spacing w:val="-2"/>
                <w:w w:val="110"/>
                <w:sz w:val="20"/>
                <w:szCs w:val="20"/>
              </w:rPr>
              <w:t>p</w:t>
            </w:r>
            <w:r w:rsidRPr="009234F5">
              <w:rPr>
                <w:spacing w:val="-1"/>
                <w:w w:val="110"/>
                <w:sz w:val="20"/>
                <w:szCs w:val="20"/>
              </w:rPr>
              <w:t>ew</w:t>
            </w:r>
            <w:r w:rsidRPr="009234F5">
              <w:rPr>
                <w:spacing w:val="-2"/>
                <w:w w:val="110"/>
                <w:sz w:val="20"/>
                <w:szCs w:val="20"/>
              </w:rPr>
              <w:t>ni</w:t>
            </w:r>
            <w:r w:rsidRPr="009234F5">
              <w:rPr>
                <w:spacing w:val="-1"/>
                <w:w w:val="110"/>
                <w:sz w:val="20"/>
                <w:szCs w:val="20"/>
              </w:rPr>
              <w:t>ając</w:t>
            </w:r>
            <w:r w:rsidRPr="009234F5">
              <w:rPr>
                <w:spacing w:val="-2"/>
                <w:w w:val="110"/>
                <w:sz w:val="20"/>
                <w:szCs w:val="20"/>
              </w:rPr>
              <w:t>e,</w:t>
            </w:r>
            <w:r w:rsidRPr="009234F5">
              <w:rPr>
                <w:spacing w:val="37"/>
                <w:w w:val="110"/>
                <w:sz w:val="20"/>
                <w:szCs w:val="20"/>
              </w:rPr>
              <w:t xml:space="preserve"> </w:t>
            </w:r>
            <w:r w:rsidRPr="009234F5">
              <w:rPr>
                <w:w w:val="110"/>
                <w:sz w:val="20"/>
                <w:szCs w:val="20"/>
              </w:rPr>
              <w:t>że</w:t>
            </w:r>
            <w:r w:rsidRPr="009234F5">
              <w:rPr>
                <w:spacing w:val="36"/>
                <w:w w:val="110"/>
                <w:sz w:val="20"/>
                <w:szCs w:val="20"/>
              </w:rPr>
              <w:t xml:space="preserve"> </w:t>
            </w:r>
            <w:r w:rsidRPr="009234F5">
              <w:rPr>
                <w:spacing w:val="-1"/>
                <w:w w:val="110"/>
                <w:sz w:val="20"/>
                <w:szCs w:val="20"/>
              </w:rPr>
              <w:t>systemy</w:t>
            </w:r>
            <w:r w:rsidRPr="009234F5">
              <w:rPr>
                <w:spacing w:val="37"/>
                <w:w w:val="110"/>
                <w:sz w:val="20"/>
                <w:szCs w:val="20"/>
              </w:rPr>
              <w:t xml:space="preserve"> </w:t>
            </w:r>
            <w:r w:rsidRPr="009234F5">
              <w:rPr>
                <w:w w:val="110"/>
                <w:sz w:val="20"/>
                <w:szCs w:val="20"/>
              </w:rPr>
              <w:t>IT</w:t>
            </w:r>
            <w:r w:rsidRPr="009234F5">
              <w:rPr>
                <w:spacing w:val="30"/>
                <w:w w:val="102"/>
                <w:sz w:val="20"/>
                <w:szCs w:val="20"/>
              </w:rPr>
              <w:t xml:space="preserve"> </w:t>
            </w:r>
            <w:r w:rsidRPr="009234F5">
              <w:rPr>
                <w:spacing w:val="-1"/>
                <w:w w:val="110"/>
                <w:sz w:val="20"/>
                <w:szCs w:val="20"/>
              </w:rPr>
              <w:t>używane</w:t>
            </w:r>
            <w:r w:rsidRPr="009234F5">
              <w:rPr>
                <w:spacing w:val="8"/>
                <w:w w:val="110"/>
                <w:sz w:val="20"/>
                <w:szCs w:val="20"/>
              </w:rPr>
              <w:t xml:space="preserve"> </w:t>
            </w:r>
            <w:r w:rsidRPr="009234F5">
              <w:rPr>
                <w:w w:val="110"/>
                <w:sz w:val="20"/>
                <w:szCs w:val="20"/>
              </w:rPr>
              <w:t>do</w:t>
            </w:r>
            <w:r w:rsidRPr="009234F5">
              <w:rPr>
                <w:spacing w:val="7"/>
                <w:w w:val="110"/>
                <w:sz w:val="20"/>
                <w:szCs w:val="20"/>
              </w:rPr>
              <w:t xml:space="preserve"> </w:t>
            </w:r>
            <w:r w:rsidRPr="009234F5">
              <w:rPr>
                <w:spacing w:val="-2"/>
                <w:w w:val="110"/>
                <w:sz w:val="20"/>
                <w:szCs w:val="20"/>
              </w:rPr>
              <w:t>pr</w:t>
            </w:r>
            <w:r w:rsidRPr="009234F5">
              <w:rPr>
                <w:spacing w:val="-1"/>
                <w:w w:val="110"/>
                <w:sz w:val="20"/>
                <w:szCs w:val="20"/>
              </w:rPr>
              <w:t>zet</w:t>
            </w:r>
            <w:r w:rsidRPr="009234F5">
              <w:rPr>
                <w:spacing w:val="-2"/>
                <w:w w:val="110"/>
                <w:sz w:val="20"/>
                <w:szCs w:val="20"/>
              </w:rPr>
              <w:t>w</w:t>
            </w:r>
            <w:r w:rsidRPr="009234F5">
              <w:rPr>
                <w:spacing w:val="-1"/>
                <w:w w:val="110"/>
                <w:sz w:val="20"/>
                <w:szCs w:val="20"/>
              </w:rPr>
              <w:t>arzania</w:t>
            </w:r>
            <w:r w:rsidRPr="009234F5">
              <w:rPr>
                <w:spacing w:val="23"/>
                <w:w w:val="112"/>
                <w:sz w:val="20"/>
                <w:szCs w:val="20"/>
              </w:rPr>
              <w:t xml:space="preserve"> </w:t>
            </w:r>
            <w:r w:rsidRPr="009234F5">
              <w:rPr>
                <w:spacing w:val="-1"/>
                <w:w w:val="110"/>
                <w:sz w:val="20"/>
                <w:szCs w:val="20"/>
              </w:rPr>
              <w:t>danych</w:t>
            </w:r>
            <w:r w:rsidRPr="009234F5">
              <w:rPr>
                <w:spacing w:val="29"/>
                <w:w w:val="110"/>
                <w:sz w:val="20"/>
                <w:szCs w:val="20"/>
              </w:rPr>
              <w:t xml:space="preserve"> </w:t>
            </w:r>
            <w:r w:rsidRPr="009234F5">
              <w:rPr>
                <w:spacing w:val="-1"/>
                <w:w w:val="110"/>
                <w:sz w:val="20"/>
                <w:szCs w:val="20"/>
              </w:rPr>
              <w:t>os</w:t>
            </w:r>
            <w:r w:rsidRPr="009234F5">
              <w:rPr>
                <w:spacing w:val="-2"/>
                <w:w w:val="110"/>
                <w:sz w:val="20"/>
                <w:szCs w:val="20"/>
              </w:rPr>
              <w:t>obow</w:t>
            </w:r>
            <w:r w:rsidRPr="009234F5">
              <w:rPr>
                <w:spacing w:val="-1"/>
                <w:w w:val="110"/>
                <w:sz w:val="20"/>
                <w:szCs w:val="20"/>
              </w:rPr>
              <w:t>ych</w:t>
            </w:r>
            <w:r w:rsidRPr="009234F5">
              <w:rPr>
                <w:spacing w:val="30"/>
                <w:w w:val="110"/>
                <w:sz w:val="20"/>
                <w:szCs w:val="20"/>
              </w:rPr>
              <w:t xml:space="preserve"> </w:t>
            </w:r>
            <w:r w:rsidRPr="009234F5">
              <w:rPr>
                <w:w w:val="110"/>
                <w:sz w:val="20"/>
                <w:szCs w:val="20"/>
              </w:rPr>
              <w:t>są</w:t>
            </w:r>
            <w:r w:rsidRPr="009234F5">
              <w:rPr>
                <w:spacing w:val="29"/>
                <w:w w:val="110"/>
                <w:sz w:val="20"/>
                <w:szCs w:val="20"/>
              </w:rPr>
              <w:t xml:space="preserve"> </w:t>
            </w:r>
            <w:r w:rsidRPr="009234F5">
              <w:rPr>
                <w:spacing w:val="-1"/>
                <w:w w:val="110"/>
                <w:sz w:val="20"/>
                <w:szCs w:val="20"/>
              </w:rPr>
              <w:t>zgodne</w:t>
            </w:r>
            <w:r w:rsidRPr="009234F5">
              <w:rPr>
                <w:spacing w:val="29"/>
                <w:w w:val="110"/>
                <w:sz w:val="20"/>
                <w:szCs w:val="20"/>
              </w:rPr>
              <w:t xml:space="preserve"> </w:t>
            </w:r>
            <w:r w:rsidRPr="009234F5">
              <w:rPr>
                <w:w w:val="110"/>
                <w:sz w:val="20"/>
                <w:szCs w:val="20"/>
              </w:rPr>
              <w:t>z</w:t>
            </w:r>
            <w:r w:rsidRPr="009234F5">
              <w:rPr>
                <w:spacing w:val="30"/>
                <w:w w:val="113"/>
                <w:sz w:val="20"/>
                <w:szCs w:val="20"/>
              </w:rPr>
              <w:t xml:space="preserve"> </w:t>
            </w:r>
            <w:r w:rsidRPr="009234F5">
              <w:rPr>
                <w:w w:val="110"/>
                <w:sz w:val="20"/>
                <w:szCs w:val="20"/>
              </w:rPr>
              <w:t>RODO</w:t>
            </w:r>
            <w:r w:rsidRPr="009234F5">
              <w:rPr>
                <w:spacing w:val="1"/>
                <w:w w:val="110"/>
                <w:sz w:val="20"/>
                <w:szCs w:val="20"/>
              </w:rPr>
              <w:t xml:space="preserve"> </w:t>
            </w:r>
            <w:r w:rsidRPr="009234F5">
              <w:rPr>
                <w:w w:val="110"/>
                <w:sz w:val="20"/>
                <w:szCs w:val="20"/>
              </w:rPr>
              <w:t>oraz</w:t>
            </w:r>
            <w:r w:rsidRPr="009234F5">
              <w:rPr>
                <w:spacing w:val="1"/>
                <w:w w:val="110"/>
                <w:sz w:val="20"/>
                <w:szCs w:val="20"/>
              </w:rPr>
              <w:t xml:space="preserve"> </w:t>
            </w:r>
            <w:r w:rsidRPr="009234F5">
              <w:rPr>
                <w:spacing w:val="-2"/>
                <w:w w:val="110"/>
                <w:sz w:val="20"/>
                <w:szCs w:val="20"/>
              </w:rPr>
              <w:t>i</w:t>
            </w:r>
            <w:r w:rsidRPr="009234F5">
              <w:rPr>
                <w:spacing w:val="-1"/>
                <w:w w:val="110"/>
                <w:sz w:val="20"/>
                <w:szCs w:val="20"/>
              </w:rPr>
              <w:t>nnym</w:t>
            </w:r>
            <w:r w:rsidRPr="009234F5">
              <w:rPr>
                <w:spacing w:val="-2"/>
                <w:w w:val="110"/>
                <w:sz w:val="20"/>
                <w:szCs w:val="20"/>
              </w:rPr>
              <w:t>i</w:t>
            </w:r>
            <w:r w:rsidRPr="009234F5">
              <w:rPr>
                <w:spacing w:val="53"/>
                <w:w w:val="110"/>
                <w:sz w:val="20"/>
                <w:szCs w:val="20"/>
              </w:rPr>
              <w:t xml:space="preserve"> </w:t>
            </w:r>
            <w:r w:rsidRPr="009234F5">
              <w:rPr>
                <w:spacing w:val="-1"/>
                <w:w w:val="110"/>
                <w:sz w:val="20"/>
                <w:szCs w:val="20"/>
              </w:rPr>
              <w:t>aktami</w:t>
            </w:r>
            <w:r w:rsidRPr="009234F5">
              <w:rPr>
                <w:spacing w:val="28"/>
                <w:w w:val="114"/>
                <w:sz w:val="20"/>
                <w:szCs w:val="20"/>
              </w:rPr>
              <w:t xml:space="preserve"> </w:t>
            </w:r>
            <w:r w:rsidRPr="009234F5">
              <w:rPr>
                <w:spacing w:val="-1"/>
                <w:w w:val="110"/>
                <w:sz w:val="20"/>
                <w:szCs w:val="20"/>
              </w:rPr>
              <w:t>regu</w:t>
            </w:r>
            <w:r w:rsidRPr="009234F5">
              <w:rPr>
                <w:spacing w:val="-2"/>
                <w:w w:val="110"/>
                <w:sz w:val="20"/>
                <w:szCs w:val="20"/>
              </w:rPr>
              <w:t>l</w:t>
            </w:r>
            <w:r w:rsidRPr="009234F5">
              <w:rPr>
                <w:spacing w:val="-1"/>
                <w:w w:val="110"/>
                <w:sz w:val="20"/>
                <w:szCs w:val="20"/>
              </w:rPr>
              <w:t>ującym</w:t>
            </w:r>
            <w:r w:rsidRPr="009234F5">
              <w:rPr>
                <w:spacing w:val="-2"/>
                <w:w w:val="110"/>
                <w:sz w:val="20"/>
                <w:szCs w:val="20"/>
              </w:rPr>
              <w:t>i</w:t>
            </w:r>
            <w:r w:rsidRPr="009234F5">
              <w:rPr>
                <w:spacing w:val="35"/>
                <w:w w:val="110"/>
                <w:sz w:val="20"/>
                <w:szCs w:val="20"/>
              </w:rPr>
              <w:t xml:space="preserve"> </w:t>
            </w:r>
            <w:r w:rsidRPr="009234F5">
              <w:rPr>
                <w:spacing w:val="-2"/>
                <w:w w:val="110"/>
                <w:sz w:val="20"/>
                <w:szCs w:val="20"/>
              </w:rPr>
              <w:t>p</w:t>
            </w:r>
            <w:r w:rsidRPr="009234F5">
              <w:rPr>
                <w:spacing w:val="-1"/>
                <w:w w:val="110"/>
                <w:sz w:val="20"/>
                <w:szCs w:val="20"/>
              </w:rPr>
              <w:t>rzet</w:t>
            </w:r>
            <w:r w:rsidRPr="009234F5">
              <w:rPr>
                <w:spacing w:val="-2"/>
                <w:w w:val="110"/>
                <w:sz w:val="20"/>
                <w:szCs w:val="20"/>
              </w:rPr>
              <w:t>w</w:t>
            </w:r>
            <w:r w:rsidRPr="009234F5">
              <w:rPr>
                <w:spacing w:val="-1"/>
                <w:w w:val="110"/>
                <w:sz w:val="20"/>
                <w:szCs w:val="20"/>
              </w:rPr>
              <w:t>arzan</w:t>
            </w:r>
            <w:r w:rsidRPr="009234F5">
              <w:rPr>
                <w:spacing w:val="-2"/>
                <w:w w:val="110"/>
                <w:sz w:val="20"/>
                <w:szCs w:val="20"/>
              </w:rPr>
              <w:t>ie</w:t>
            </w:r>
            <w:r w:rsidRPr="009234F5">
              <w:rPr>
                <w:spacing w:val="27"/>
                <w:w w:val="106"/>
                <w:sz w:val="20"/>
                <w:szCs w:val="20"/>
              </w:rPr>
              <w:t xml:space="preserve"> </w:t>
            </w:r>
            <w:r w:rsidRPr="009234F5">
              <w:rPr>
                <w:spacing w:val="-1"/>
                <w:w w:val="110"/>
                <w:sz w:val="20"/>
                <w:szCs w:val="20"/>
              </w:rPr>
              <w:t>danych</w:t>
            </w:r>
            <w:r w:rsidRPr="009234F5">
              <w:rPr>
                <w:spacing w:val="18"/>
                <w:w w:val="110"/>
                <w:sz w:val="20"/>
                <w:szCs w:val="20"/>
              </w:rPr>
              <w:t xml:space="preserve"> </w:t>
            </w:r>
            <w:r w:rsidRPr="009234F5">
              <w:rPr>
                <w:spacing w:val="-1"/>
                <w:w w:val="110"/>
                <w:sz w:val="20"/>
                <w:szCs w:val="20"/>
              </w:rPr>
              <w:t>os</w:t>
            </w:r>
            <w:r w:rsidRPr="009234F5">
              <w:rPr>
                <w:spacing w:val="-2"/>
                <w:w w:val="110"/>
                <w:sz w:val="20"/>
                <w:szCs w:val="20"/>
              </w:rPr>
              <w:t>obow</w:t>
            </w:r>
            <w:r w:rsidRPr="009234F5">
              <w:rPr>
                <w:spacing w:val="-1"/>
                <w:w w:val="110"/>
                <w:sz w:val="20"/>
                <w:szCs w:val="20"/>
              </w:rPr>
              <w:t>ych?</w:t>
            </w:r>
          </w:p>
        </w:tc>
        <w:tc>
          <w:tcPr>
            <w:tcW w:w="2780" w:type="dxa"/>
            <w:tcBorders>
              <w:top w:val="single" w:sz="4" w:space="0" w:color="000000"/>
              <w:left w:val="single" w:sz="4" w:space="0" w:color="000000"/>
              <w:bottom w:val="single" w:sz="4" w:space="0" w:color="000000"/>
              <w:right w:val="single" w:sz="4" w:space="0" w:color="000000"/>
            </w:tcBorders>
          </w:tcPr>
          <w:p w14:paraId="1C75773C" w14:textId="77777777" w:rsidR="00757E73" w:rsidRPr="009234F5" w:rsidRDefault="00757E73" w:rsidP="00947E94">
            <w:pPr>
              <w:pStyle w:val="TableParagraph"/>
              <w:kinsoku w:val="0"/>
              <w:overflowPunct w:val="0"/>
              <w:rPr>
                <w:b/>
                <w:bCs/>
                <w:sz w:val="20"/>
                <w:szCs w:val="20"/>
              </w:rPr>
            </w:pPr>
          </w:p>
          <w:p w14:paraId="616BE8D3" w14:textId="77777777" w:rsidR="00757E73" w:rsidRPr="009234F5" w:rsidRDefault="00757E73" w:rsidP="00947E94">
            <w:pPr>
              <w:pStyle w:val="TableParagraph"/>
              <w:kinsoku w:val="0"/>
              <w:overflowPunct w:val="0"/>
              <w:rPr>
                <w:b/>
                <w:bCs/>
                <w:sz w:val="20"/>
                <w:szCs w:val="20"/>
              </w:rPr>
            </w:pPr>
          </w:p>
          <w:p w14:paraId="03CFD10E" w14:textId="77777777" w:rsidR="00757E73" w:rsidRPr="009234F5" w:rsidRDefault="00757E73" w:rsidP="00947E94">
            <w:pPr>
              <w:pStyle w:val="TableParagraph"/>
              <w:kinsoku w:val="0"/>
              <w:overflowPunct w:val="0"/>
              <w:spacing w:before="3"/>
              <w:rPr>
                <w:b/>
                <w:bCs/>
                <w:sz w:val="20"/>
                <w:szCs w:val="20"/>
              </w:rPr>
            </w:pPr>
          </w:p>
          <w:p w14:paraId="5693B6DD" w14:textId="77777777" w:rsidR="00757E73" w:rsidRPr="009234F5" w:rsidRDefault="00757E73" w:rsidP="00947E94">
            <w:pPr>
              <w:pStyle w:val="TableParagraph"/>
              <w:kinsoku w:val="0"/>
              <w:overflowPunct w:val="0"/>
              <w:jc w:val="center"/>
              <w:rPr>
                <w:sz w:val="20"/>
                <w:szCs w:val="20"/>
              </w:rPr>
            </w:pPr>
            <w:r w:rsidRPr="009234F5">
              <w:rPr>
                <w:spacing w:val="-1"/>
                <w:sz w:val="20"/>
                <w:szCs w:val="20"/>
              </w:rPr>
              <w:t>Tak</w:t>
            </w:r>
            <w:r w:rsidRPr="009234F5">
              <w:rPr>
                <w:spacing w:val="19"/>
                <w:sz w:val="20"/>
                <w:szCs w:val="20"/>
              </w:rPr>
              <w:t xml:space="preserve"> </w:t>
            </w:r>
            <w:r w:rsidRPr="009234F5">
              <w:rPr>
                <w:sz w:val="20"/>
                <w:szCs w:val="20"/>
              </w:rPr>
              <w:t>/</w:t>
            </w:r>
            <w:r w:rsidRPr="009234F5">
              <w:rPr>
                <w:spacing w:val="20"/>
                <w:sz w:val="20"/>
                <w:szCs w:val="20"/>
              </w:rPr>
              <w:t xml:space="preserve"> </w:t>
            </w:r>
            <w:r w:rsidRPr="009234F5">
              <w:rPr>
                <w:spacing w:val="-1"/>
                <w:sz w:val="20"/>
                <w:szCs w:val="20"/>
              </w:rPr>
              <w:t>Nie</w:t>
            </w:r>
          </w:p>
        </w:tc>
        <w:tc>
          <w:tcPr>
            <w:tcW w:w="1834" w:type="dxa"/>
            <w:tcBorders>
              <w:top w:val="single" w:sz="4" w:space="0" w:color="000000"/>
              <w:left w:val="single" w:sz="4" w:space="0" w:color="000000"/>
              <w:bottom w:val="single" w:sz="4" w:space="0" w:color="000000"/>
              <w:right w:val="single" w:sz="4" w:space="0" w:color="000000"/>
            </w:tcBorders>
          </w:tcPr>
          <w:p w14:paraId="7BDB1FA3" w14:textId="77777777" w:rsidR="00757E73" w:rsidRPr="009234F5" w:rsidRDefault="00757E73" w:rsidP="00947E94"/>
        </w:tc>
      </w:tr>
      <w:tr w:rsidR="00757E73" w:rsidRPr="009234F5" w14:paraId="54BEFDCE" w14:textId="77777777" w:rsidTr="00947E94">
        <w:trPr>
          <w:trHeight w:hRule="exact" w:val="1411"/>
        </w:trPr>
        <w:tc>
          <w:tcPr>
            <w:tcW w:w="254" w:type="dxa"/>
            <w:tcBorders>
              <w:top w:val="nil"/>
              <w:left w:val="single" w:sz="4" w:space="0" w:color="000000"/>
              <w:bottom w:val="nil"/>
              <w:right w:val="single" w:sz="4" w:space="0" w:color="000000"/>
            </w:tcBorders>
          </w:tcPr>
          <w:p w14:paraId="2AFD1431"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49FC53D9" w14:textId="77777777" w:rsidR="00757E73" w:rsidRPr="009234F5" w:rsidRDefault="00757E73" w:rsidP="00947E94">
            <w:pPr>
              <w:pStyle w:val="TableParagraph"/>
              <w:kinsoku w:val="0"/>
              <w:overflowPunct w:val="0"/>
              <w:rPr>
                <w:b/>
                <w:bCs/>
                <w:sz w:val="20"/>
                <w:szCs w:val="20"/>
              </w:rPr>
            </w:pPr>
          </w:p>
          <w:p w14:paraId="70298093" w14:textId="77777777" w:rsidR="00757E73" w:rsidRPr="009234F5" w:rsidRDefault="00757E73" w:rsidP="00947E94">
            <w:pPr>
              <w:pStyle w:val="TableParagraph"/>
              <w:kinsoku w:val="0"/>
              <w:overflowPunct w:val="0"/>
              <w:spacing w:before="1"/>
              <w:rPr>
                <w:b/>
                <w:bCs/>
                <w:sz w:val="20"/>
                <w:szCs w:val="20"/>
              </w:rPr>
            </w:pPr>
          </w:p>
          <w:p w14:paraId="033671F4" w14:textId="77777777" w:rsidR="00757E73" w:rsidRPr="009234F5" w:rsidRDefault="00757E73" w:rsidP="00947E94">
            <w:pPr>
              <w:pStyle w:val="TableParagraph"/>
              <w:kinsoku w:val="0"/>
              <w:overflowPunct w:val="0"/>
              <w:ind w:left="2"/>
              <w:jc w:val="center"/>
              <w:rPr>
                <w:sz w:val="20"/>
                <w:szCs w:val="20"/>
              </w:rPr>
            </w:pPr>
            <w:r w:rsidRPr="009234F5">
              <w:rPr>
                <w:w w:val="105"/>
                <w:sz w:val="20"/>
                <w:szCs w:val="20"/>
              </w:rPr>
              <w:t>2.</w:t>
            </w:r>
          </w:p>
        </w:tc>
        <w:tc>
          <w:tcPr>
            <w:tcW w:w="3406" w:type="dxa"/>
            <w:tcBorders>
              <w:top w:val="single" w:sz="4" w:space="0" w:color="000000"/>
              <w:left w:val="single" w:sz="4" w:space="0" w:color="000000"/>
              <w:bottom w:val="single" w:sz="4" w:space="0" w:color="000000"/>
              <w:right w:val="single" w:sz="4" w:space="0" w:color="000000"/>
            </w:tcBorders>
          </w:tcPr>
          <w:p w14:paraId="5ABE5C81" w14:textId="77777777" w:rsidR="00757E73" w:rsidRPr="009234F5" w:rsidRDefault="00757E73" w:rsidP="00947E94">
            <w:pPr>
              <w:pStyle w:val="TableParagraph"/>
              <w:tabs>
                <w:tab w:val="left" w:pos="1630"/>
                <w:tab w:val="left" w:pos="2539"/>
              </w:tabs>
              <w:kinsoku w:val="0"/>
              <w:overflowPunct w:val="0"/>
              <w:spacing w:before="10" w:line="250" w:lineRule="auto"/>
              <w:ind w:left="104" w:right="94"/>
              <w:jc w:val="both"/>
              <w:rPr>
                <w:sz w:val="20"/>
                <w:szCs w:val="20"/>
              </w:rPr>
            </w:pPr>
            <w:r w:rsidRPr="009234F5">
              <w:rPr>
                <w:w w:val="110"/>
                <w:sz w:val="20"/>
                <w:szCs w:val="20"/>
              </w:rPr>
              <w:t>Czy</w:t>
            </w:r>
            <w:r w:rsidRPr="009234F5">
              <w:rPr>
                <w:spacing w:val="39"/>
                <w:w w:val="110"/>
                <w:sz w:val="20"/>
                <w:szCs w:val="20"/>
              </w:rPr>
              <w:t xml:space="preserve"> </w:t>
            </w:r>
            <w:r w:rsidRPr="009234F5">
              <w:rPr>
                <w:w w:val="110"/>
                <w:sz w:val="20"/>
                <w:szCs w:val="20"/>
              </w:rPr>
              <w:t>PPDO</w:t>
            </w:r>
            <w:r w:rsidRPr="009234F5">
              <w:rPr>
                <w:spacing w:val="37"/>
                <w:w w:val="110"/>
                <w:sz w:val="20"/>
                <w:szCs w:val="20"/>
              </w:rPr>
              <w:t xml:space="preserve"> </w:t>
            </w:r>
            <w:r w:rsidRPr="009234F5">
              <w:rPr>
                <w:spacing w:val="-2"/>
                <w:w w:val="110"/>
                <w:sz w:val="20"/>
                <w:szCs w:val="20"/>
              </w:rPr>
              <w:t>p</w:t>
            </w:r>
            <w:r w:rsidRPr="009234F5">
              <w:rPr>
                <w:spacing w:val="-1"/>
                <w:w w:val="110"/>
                <w:sz w:val="20"/>
                <w:szCs w:val="20"/>
              </w:rPr>
              <w:t>rzechodzi</w:t>
            </w:r>
            <w:r w:rsidRPr="009234F5">
              <w:rPr>
                <w:spacing w:val="40"/>
                <w:w w:val="110"/>
                <w:sz w:val="20"/>
                <w:szCs w:val="20"/>
              </w:rPr>
              <w:t xml:space="preserve"> </w:t>
            </w:r>
            <w:r w:rsidRPr="009234F5">
              <w:rPr>
                <w:spacing w:val="-2"/>
                <w:w w:val="110"/>
                <w:sz w:val="20"/>
                <w:szCs w:val="20"/>
              </w:rPr>
              <w:t>re</w:t>
            </w:r>
            <w:r w:rsidRPr="009234F5">
              <w:rPr>
                <w:spacing w:val="-1"/>
                <w:w w:val="110"/>
                <w:sz w:val="20"/>
                <w:szCs w:val="20"/>
              </w:rPr>
              <w:t>gu</w:t>
            </w:r>
            <w:r w:rsidRPr="009234F5">
              <w:rPr>
                <w:spacing w:val="-2"/>
                <w:w w:val="110"/>
                <w:sz w:val="20"/>
                <w:szCs w:val="20"/>
              </w:rPr>
              <w:t>l</w:t>
            </w:r>
            <w:r w:rsidRPr="009234F5">
              <w:rPr>
                <w:spacing w:val="-1"/>
                <w:w w:val="110"/>
                <w:sz w:val="20"/>
                <w:szCs w:val="20"/>
              </w:rPr>
              <w:t>arne</w:t>
            </w:r>
            <w:r w:rsidRPr="009234F5">
              <w:rPr>
                <w:spacing w:val="29"/>
                <w:w w:val="109"/>
                <w:sz w:val="20"/>
                <w:szCs w:val="20"/>
              </w:rPr>
              <w:t xml:space="preserve"> </w:t>
            </w:r>
            <w:r w:rsidRPr="009234F5">
              <w:rPr>
                <w:spacing w:val="-1"/>
                <w:w w:val="110"/>
                <w:sz w:val="20"/>
                <w:szCs w:val="20"/>
              </w:rPr>
              <w:t xml:space="preserve">audyty </w:t>
            </w:r>
            <w:r w:rsidRPr="009234F5">
              <w:rPr>
                <w:w w:val="110"/>
                <w:sz w:val="20"/>
                <w:szCs w:val="20"/>
              </w:rPr>
              <w:t xml:space="preserve">z </w:t>
            </w:r>
            <w:r w:rsidRPr="009234F5">
              <w:rPr>
                <w:spacing w:val="-1"/>
                <w:w w:val="110"/>
                <w:sz w:val="20"/>
                <w:szCs w:val="20"/>
              </w:rPr>
              <w:t>zakresu</w:t>
            </w:r>
            <w:r w:rsidRPr="009234F5">
              <w:rPr>
                <w:spacing w:val="28"/>
                <w:w w:val="109"/>
                <w:sz w:val="20"/>
                <w:szCs w:val="20"/>
              </w:rPr>
              <w:t xml:space="preserve"> </w:t>
            </w:r>
            <w:r w:rsidRPr="009234F5">
              <w:rPr>
                <w:spacing w:val="-2"/>
                <w:w w:val="110"/>
                <w:sz w:val="20"/>
                <w:szCs w:val="20"/>
              </w:rPr>
              <w:t>b</w:t>
            </w:r>
            <w:r w:rsidRPr="009234F5">
              <w:rPr>
                <w:spacing w:val="-1"/>
                <w:w w:val="110"/>
                <w:sz w:val="20"/>
                <w:szCs w:val="20"/>
              </w:rPr>
              <w:t>ezpieczeńst</w:t>
            </w:r>
            <w:r w:rsidRPr="009234F5">
              <w:rPr>
                <w:spacing w:val="-2"/>
                <w:w w:val="110"/>
                <w:sz w:val="20"/>
                <w:szCs w:val="20"/>
              </w:rPr>
              <w:t>w</w:t>
            </w:r>
            <w:r w:rsidRPr="009234F5">
              <w:rPr>
                <w:spacing w:val="-1"/>
                <w:w w:val="110"/>
                <w:sz w:val="20"/>
                <w:szCs w:val="20"/>
              </w:rPr>
              <w:t>a</w:t>
            </w:r>
            <w:r w:rsidRPr="009234F5">
              <w:rPr>
                <w:spacing w:val="40"/>
                <w:w w:val="110"/>
                <w:sz w:val="20"/>
                <w:szCs w:val="20"/>
              </w:rPr>
              <w:t xml:space="preserve"> </w:t>
            </w:r>
            <w:r w:rsidRPr="009234F5">
              <w:rPr>
                <w:spacing w:val="-1"/>
                <w:w w:val="110"/>
                <w:sz w:val="20"/>
                <w:szCs w:val="20"/>
              </w:rPr>
              <w:t>danych</w:t>
            </w:r>
            <w:r w:rsidRPr="009234F5">
              <w:rPr>
                <w:spacing w:val="-2"/>
                <w:w w:val="110"/>
                <w:sz w:val="20"/>
                <w:szCs w:val="20"/>
              </w:rPr>
              <w:t>?</w:t>
            </w:r>
            <w:r w:rsidRPr="009234F5">
              <w:rPr>
                <w:spacing w:val="38"/>
                <w:w w:val="110"/>
                <w:sz w:val="20"/>
                <w:szCs w:val="20"/>
              </w:rPr>
              <w:t xml:space="preserve"> </w:t>
            </w:r>
            <w:r w:rsidRPr="009234F5">
              <w:rPr>
                <w:spacing w:val="-1"/>
                <w:w w:val="110"/>
                <w:sz w:val="20"/>
                <w:szCs w:val="20"/>
              </w:rPr>
              <w:t>Jeś</w:t>
            </w:r>
            <w:r w:rsidRPr="009234F5">
              <w:rPr>
                <w:spacing w:val="-2"/>
                <w:w w:val="110"/>
                <w:sz w:val="20"/>
                <w:szCs w:val="20"/>
              </w:rPr>
              <w:t>li</w:t>
            </w:r>
            <w:r w:rsidRPr="009234F5">
              <w:rPr>
                <w:spacing w:val="28"/>
                <w:w w:val="99"/>
                <w:sz w:val="20"/>
                <w:szCs w:val="20"/>
              </w:rPr>
              <w:t xml:space="preserve"> </w:t>
            </w:r>
            <w:r w:rsidRPr="009234F5">
              <w:rPr>
                <w:w w:val="110"/>
                <w:sz w:val="20"/>
                <w:szCs w:val="20"/>
              </w:rPr>
              <w:t>tak</w:t>
            </w:r>
            <w:r w:rsidRPr="009234F5">
              <w:rPr>
                <w:spacing w:val="17"/>
                <w:w w:val="110"/>
                <w:sz w:val="20"/>
                <w:szCs w:val="20"/>
              </w:rPr>
              <w:t xml:space="preserve"> </w:t>
            </w:r>
            <w:r w:rsidRPr="009234F5">
              <w:rPr>
                <w:w w:val="110"/>
                <w:sz w:val="20"/>
                <w:szCs w:val="20"/>
              </w:rPr>
              <w:t>to</w:t>
            </w:r>
            <w:r w:rsidRPr="009234F5">
              <w:rPr>
                <w:spacing w:val="19"/>
                <w:w w:val="110"/>
                <w:sz w:val="20"/>
                <w:szCs w:val="20"/>
              </w:rPr>
              <w:t xml:space="preserve"> </w:t>
            </w:r>
            <w:r w:rsidRPr="009234F5">
              <w:rPr>
                <w:spacing w:val="-1"/>
                <w:w w:val="110"/>
                <w:sz w:val="20"/>
                <w:szCs w:val="20"/>
              </w:rPr>
              <w:t>czy</w:t>
            </w:r>
            <w:r w:rsidRPr="009234F5">
              <w:rPr>
                <w:spacing w:val="19"/>
                <w:w w:val="110"/>
                <w:sz w:val="20"/>
                <w:szCs w:val="20"/>
              </w:rPr>
              <w:t xml:space="preserve"> </w:t>
            </w:r>
            <w:r w:rsidRPr="009234F5">
              <w:rPr>
                <w:w w:val="110"/>
                <w:sz w:val="20"/>
                <w:szCs w:val="20"/>
              </w:rPr>
              <w:t>może</w:t>
            </w:r>
            <w:r w:rsidRPr="009234F5">
              <w:rPr>
                <w:spacing w:val="22"/>
                <w:w w:val="110"/>
                <w:sz w:val="20"/>
                <w:szCs w:val="20"/>
              </w:rPr>
              <w:t xml:space="preserve"> </w:t>
            </w:r>
            <w:r w:rsidRPr="009234F5">
              <w:rPr>
                <w:spacing w:val="-1"/>
                <w:w w:val="110"/>
                <w:sz w:val="20"/>
                <w:szCs w:val="20"/>
              </w:rPr>
              <w:t>udostęp</w:t>
            </w:r>
            <w:r w:rsidRPr="009234F5">
              <w:rPr>
                <w:spacing w:val="-2"/>
                <w:w w:val="110"/>
                <w:sz w:val="20"/>
                <w:szCs w:val="20"/>
              </w:rPr>
              <w:t>ni</w:t>
            </w:r>
            <w:r w:rsidRPr="009234F5">
              <w:rPr>
                <w:spacing w:val="-1"/>
                <w:w w:val="110"/>
                <w:sz w:val="20"/>
                <w:szCs w:val="20"/>
              </w:rPr>
              <w:t>ć</w:t>
            </w:r>
            <w:r w:rsidRPr="009234F5">
              <w:rPr>
                <w:spacing w:val="25"/>
                <w:w w:val="114"/>
                <w:sz w:val="20"/>
                <w:szCs w:val="20"/>
              </w:rPr>
              <w:t xml:space="preserve"> </w:t>
            </w:r>
            <w:r w:rsidRPr="009234F5">
              <w:rPr>
                <w:spacing w:val="-1"/>
                <w:w w:val="110"/>
                <w:sz w:val="20"/>
                <w:szCs w:val="20"/>
              </w:rPr>
              <w:t>rap</w:t>
            </w:r>
            <w:r w:rsidRPr="009234F5">
              <w:rPr>
                <w:spacing w:val="-2"/>
                <w:w w:val="110"/>
                <w:sz w:val="20"/>
                <w:szCs w:val="20"/>
              </w:rPr>
              <w:t>or</w:t>
            </w:r>
            <w:r w:rsidRPr="009234F5">
              <w:rPr>
                <w:spacing w:val="-1"/>
                <w:w w:val="110"/>
                <w:sz w:val="20"/>
                <w:szCs w:val="20"/>
              </w:rPr>
              <w:t>t</w:t>
            </w:r>
            <w:r w:rsidRPr="009234F5">
              <w:rPr>
                <w:spacing w:val="-2"/>
                <w:w w:val="110"/>
                <w:sz w:val="20"/>
                <w:szCs w:val="20"/>
              </w:rPr>
              <w:t>y?</w:t>
            </w:r>
          </w:p>
        </w:tc>
        <w:tc>
          <w:tcPr>
            <w:tcW w:w="2780" w:type="dxa"/>
            <w:tcBorders>
              <w:top w:val="single" w:sz="4" w:space="0" w:color="000000"/>
              <w:left w:val="single" w:sz="4" w:space="0" w:color="000000"/>
              <w:bottom w:val="single" w:sz="4" w:space="0" w:color="000000"/>
              <w:right w:val="single" w:sz="4" w:space="0" w:color="000000"/>
            </w:tcBorders>
          </w:tcPr>
          <w:p w14:paraId="53EFA9EA" w14:textId="77777777" w:rsidR="00757E73" w:rsidRPr="009234F5" w:rsidRDefault="00757E73" w:rsidP="00947E94">
            <w:pPr>
              <w:pStyle w:val="TableParagraph"/>
              <w:kinsoku w:val="0"/>
              <w:overflowPunct w:val="0"/>
              <w:rPr>
                <w:b/>
                <w:bCs/>
                <w:sz w:val="20"/>
                <w:szCs w:val="20"/>
              </w:rPr>
            </w:pPr>
          </w:p>
          <w:p w14:paraId="2C5659D0" w14:textId="77777777" w:rsidR="00757E73" w:rsidRPr="009234F5" w:rsidRDefault="00757E73" w:rsidP="00947E94">
            <w:pPr>
              <w:pStyle w:val="TableParagraph"/>
              <w:kinsoku w:val="0"/>
              <w:overflowPunct w:val="0"/>
              <w:spacing w:before="1"/>
              <w:rPr>
                <w:b/>
                <w:bCs/>
                <w:sz w:val="20"/>
                <w:szCs w:val="20"/>
              </w:rPr>
            </w:pPr>
          </w:p>
          <w:p w14:paraId="07C0584F" w14:textId="77777777" w:rsidR="00757E73" w:rsidRPr="009234F5" w:rsidRDefault="00757E73" w:rsidP="00947E94">
            <w:pPr>
              <w:pStyle w:val="TableParagraph"/>
              <w:kinsoku w:val="0"/>
              <w:overflowPunct w:val="0"/>
              <w:ind w:right="1"/>
              <w:jc w:val="center"/>
              <w:rPr>
                <w:sz w:val="20"/>
                <w:szCs w:val="20"/>
              </w:rPr>
            </w:pPr>
            <w:r w:rsidRPr="009234F5">
              <w:rPr>
                <w:spacing w:val="-1"/>
                <w:sz w:val="20"/>
                <w:szCs w:val="20"/>
              </w:rPr>
              <w:t>Tak</w:t>
            </w:r>
            <w:r w:rsidRPr="009234F5">
              <w:rPr>
                <w:spacing w:val="19"/>
                <w:sz w:val="20"/>
                <w:szCs w:val="20"/>
              </w:rPr>
              <w:t xml:space="preserve"> </w:t>
            </w:r>
            <w:r w:rsidRPr="009234F5">
              <w:rPr>
                <w:sz w:val="20"/>
                <w:szCs w:val="20"/>
              </w:rPr>
              <w:t>/</w:t>
            </w:r>
            <w:r w:rsidRPr="009234F5">
              <w:rPr>
                <w:spacing w:val="20"/>
                <w:sz w:val="20"/>
                <w:szCs w:val="20"/>
              </w:rPr>
              <w:t xml:space="preserve"> </w:t>
            </w:r>
            <w:r w:rsidRPr="009234F5">
              <w:rPr>
                <w:spacing w:val="-1"/>
                <w:sz w:val="20"/>
                <w:szCs w:val="20"/>
              </w:rPr>
              <w:t>Nie</w:t>
            </w:r>
          </w:p>
        </w:tc>
        <w:tc>
          <w:tcPr>
            <w:tcW w:w="1834" w:type="dxa"/>
            <w:tcBorders>
              <w:top w:val="single" w:sz="4" w:space="0" w:color="000000"/>
              <w:left w:val="single" w:sz="4" w:space="0" w:color="000000"/>
              <w:bottom w:val="single" w:sz="4" w:space="0" w:color="000000"/>
              <w:right w:val="single" w:sz="4" w:space="0" w:color="000000"/>
            </w:tcBorders>
          </w:tcPr>
          <w:p w14:paraId="790876B5" w14:textId="77777777" w:rsidR="00757E73" w:rsidRPr="009234F5" w:rsidRDefault="00757E73" w:rsidP="00947E94"/>
        </w:tc>
      </w:tr>
      <w:tr w:rsidR="00757E73" w:rsidRPr="009234F5" w14:paraId="6FF214D5" w14:textId="77777777" w:rsidTr="00947E94">
        <w:trPr>
          <w:trHeight w:hRule="exact" w:val="850"/>
        </w:trPr>
        <w:tc>
          <w:tcPr>
            <w:tcW w:w="254" w:type="dxa"/>
            <w:tcBorders>
              <w:top w:val="nil"/>
              <w:left w:val="single" w:sz="4" w:space="0" w:color="000000"/>
              <w:bottom w:val="single" w:sz="4" w:space="0" w:color="000000"/>
              <w:right w:val="single" w:sz="4" w:space="0" w:color="000000"/>
            </w:tcBorders>
          </w:tcPr>
          <w:p w14:paraId="3E1BB203" w14:textId="77777777" w:rsidR="00757E73" w:rsidRPr="009234F5" w:rsidRDefault="00757E73" w:rsidP="00947E94"/>
        </w:tc>
        <w:tc>
          <w:tcPr>
            <w:tcW w:w="780" w:type="dxa"/>
            <w:tcBorders>
              <w:top w:val="single" w:sz="4" w:space="0" w:color="000000"/>
              <w:left w:val="single" w:sz="4" w:space="0" w:color="000000"/>
              <w:bottom w:val="single" w:sz="4" w:space="0" w:color="000000"/>
              <w:right w:val="single" w:sz="4" w:space="0" w:color="000000"/>
            </w:tcBorders>
          </w:tcPr>
          <w:p w14:paraId="4788DF54" w14:textId="77777777" w:rsidR="00757E73" w:rsidRPr="009234F5" w:rsidRDefault="00757E73" w:rsidP="00947E94">
            <w:pPr>
              <w:pStyle w:val="TableParagraph"/>
              <w:kinsoku w:val="0"/>
              <w:overflowPunct w:val="0"/>
              <w:spacing w:before="10"/>
              <w:rPr>
                <w:b/>
                <w:bCs/>
                <w:sz w:val="20"/>
                <w:szCs w:val="20"/>
              </w:rPr>
            </w:pPr>
          </w:p>
          <w:p w14:paraId="68EC62DE" w14:textId="77777777" w:rsidR="00757E73" w:rsidRPr="009234F5" w:rsidRDefault="00757E73" w:rsidP="00947E94">
            <w:pPr>
              <w:pStyle w:val="TableParagraph"/>
              <w:kinsoku w:val="0"/>
              <w:overflowPunct w:val="0"/>
              <w:ind w:left="3"/>
              <w:jc w:val="center"/>
              <w:rPr>
                <w:sz w:val="20"/>
                <w:szCs w:val="20"/>
              </w:rPr>
            </w:pPr>
            <w:r w:rsidRPr="009234F5">
              <w:rPr>
                <w:w w:val="105"/>
                <w:sz w:val="20"/>
                <w:szCs w:val="20"/>
              </w:rPr>
              <w:t>3.</w:t>
            </w:r>
          </w:p>
        </w:tc>
        <w:tc>
          <w:tcPr>
            <w:tcW w:w="3406" w:type="dxa"/>
            <w:tcBorders>
              <w:top w:val="single" w:sz="4" w:space="0" w:color="000000"/>
              <w:left w:val="single" w:sz="4" w:space="0" w:color="000000"/>
              <w:bottom w:val="single" w:sz="4" w:space="0" w:color="000000"/>
              <w:right w:val="single" w:sz="4" w:space="0" w:color="000000"/>
            </w:tcBorders>
          </w:tcPr>
          <w:p w14:paraId="4F99D82E" w14:textId="77777777" w:rsidR="00757E73" w:rsidRPr="009234F5" w:rsidRDefault="00757E73" w:rsidP="00947E94">
            <w:pPr>
              <w:pStyle w:val="TableParagraph"/>
              <w:kinsoku w:val="0"/>
              <w:overflowPunct w:val="0"/>
              <w:spacing w:before="10" w:line="249" w:lineRule="auto"/>
              <w:ind w:left="104" w:right="98"/>
              <w:jc w:val="both"/>
              <w:rPr>
                <w:sz w:val="20"/>
                <w:szCs w:val="20"/>
              </w:rPr>
            </w:pPr>
            <w:r w:rsidRPr="009234F5">
              <w:rPr>
                <w:spacing w:val="-1"/>
                <w:w w:val="110"/>
                <w:sz w:val="20"/>
                <w:szCs w:val="20"/>
              </w:rPr>
              <w:t>Czy</w:t>
            </w:r>
            <w:r w:rsidRPr="009234F5">
              <w:rPr>
                <w:spacing w:val="10"/>
                <w:w w:val="110"/>
                <w:sz w:val="20"/>
                <w:szCs w:val="20"/>
              </w:rPr>
              <w:t xml:space="preserve"> </w:t>
            </w:r>
            <w:r w:rsidRPr="009234F5">
              <w:rPr>
                <w:w w:val="110"/>
                <w:sz w:val="20"/>
                <w:szCs w:val="20"/>
              </w:rPr>
              <w:t>PPDO</w:t>
            </w:r>
            <w:r w:rsidRPr="009234F5">
              <w:rPr>
                <w:spacing w:val="8"/>
                <w:w w:val="110"/>
                <w:sz w:val="20"/>
                <w:szCs w:val="20"/>
              </w:rPr>
              <w:t xml:space="preserve"> </w:t>
            </w:r>
            <w:r w:rsidRPr="009234F5">
              <w:rPr>
                <w:spacing w:val="-2"/>
                <w:w w:val="110"/>
                <w:sz w:val="20"/>
                <w:szCs w:val="20"/>
              </w:rPr>
              <w:t>p</w:t>
            </w:r>
            <w:r w:rsidRPr="009234F5">
              <w:rPr>
                <w:spacing w:val="-1"/>
                <w:w w:val="110"/>
                <w:sz w:val="20"/>
                <w:szCs w:val="20"/>
              </w:rPr>
              <w:t>os</w:t>
            </w:r>
            <w:r w:rsidRPr="009234F5">
              <w:rPr>
                <w:spacing w:val="-2"/>
                <w:w w:val="110"/>
                <w:sz w:val="20"/>
                <w:szCs w:val="20"/>
              </w:rPr>
              <w:t>i</w:t>
            </w:r>
            <w:r w:rsidRPr="009234F5">
              <w:rPr>
                <w:spacing w:val="-1"/>
                <w:w w:val="110"/>
                <w:sz w:val="20"/>
                <w:szCs w:val="20"/>
              </w:rPr>
              <w:t>ada</w:t>
            </w:r>
            <w:r w:rsidRPr="009234F5">
              <w:rPr>
                <w:spacing w:val="10"/>
                <w:w w:val="110"/>
                <w:sz w:val="20"/>
                <w:szCs w:val="20"/>
              </w:rPr>
              <w:t xml:space="preserve"> </w:t>
            </w:r>
            <w:r w:rsidRPr="009234F5">
              <w:rPr>
                <w:spacing w:val="-1"/>
                <w:w w:val="110"/>
                <w:sz w:val="20"/>
                <w:szCs w:val="20"/>
              </w:rPr>
              <w:t>a</w:t>
            </w:r>
            <w:r w:rsidRPr="009234F5">
              <w:rPr>
                <w:spacing w:val="-2"/>
                <w:w w:val="110"/>
                <w:sz w:val="20"/>
                <w:szCs w:val="20"/>
              </w:rPr>
              <w:t>k</w:t>
            </w:r>
            <w:r w:rsidRPr="009234F5">
              <w:rPr>
                <w:spacing w:val="-1"/>
                <w:w w:val="110"/>
                <w:sz w:val="20"/>
                <w:szCs w:val="20"/>
              </w:rPr>
              <w:t>tualny</w:t>
            </w:r>
            <w:r w:rsidRPr="009234F5">
              <w:rPr>
                <w:spacing w:val="25"/>
                <w:w w:val="118"/>
                <w:sz w:val="20"/>
                <w:szCs w:val="20"/>
              </w:rPr>
              <w:t xml:space="preserve"> </w:t>
            </w:r>
            <w:r w:rsidRPr="009234F5">
              <w:rPr>
                <w:spacing w:val="-1"/>
                <w:w w:val="110"/>
                <w:sz w:val="20"/>
                <w:szCs w:val="20"/>
              </w:rPr>
              <w:t>c</w:t>
            </w:r>
            <w:r w:rsidRPr="009234F5">
              <w:rPr>
                <w:spacing w:val="-2"/>
                <w:w w:val="110"/>
                <w:sz w:val="20"/>
                <w:szCs w:val="20"/>
              </w:rPr>
              <w:t>ert</w:t>
            </w:r>
            <w:r w:rsidRPr="009234F5">
              <w:rPr>
                <w:spacing w:val="-1"/>
                <w:w w:val="110"/>
                <w:sz w:val="20"/>
                <w:szCs w:val="20"/>
              </w:rPr>
              <w:t>y</w:t>
            </w:r>
            <w:r w:rsidRPr="009234F5">
              <w:rPr>
                <w:spacing w:val="-2"/>
                <w:w w:val="110"/>
                <w:sz w:val="20"/>
                <w:szCs w:val="20"/>
              </w:rPr>
              <w:t>fik</w:t>
            </w:r>
            <w:r w:rsidRPr="009234F5">
              <w:rPr>
                <w:spacing w:val="-1"/>
                <w:w w:val="110"/>
                <w:sz w:val="20"/>
                <w:szCs w:val="20"/>
              </w:rPr>
              <w:t>at</w:t>
            </w:r>
            <w:r w:rsidRPr="009234F5">
              <w:rPr>
                <w:spacing w:val="34"/>
                <w:w w:val="110"/>
                <w:sz w:val="20"/>
                <w:szCs w:val="20"/>
              </w:rPr>
              <w:t xml:space="preserve"> </w:t>
            </w:r>
            <w:r w:rsidRPr="009234F5">
              <w:rPr>
                <w:spacing w:val="-2"/>
                <w:w w:val="110"/>
                <w:sz w:val="20"/>
                <w:szCs w:val="20"/>
              </w:rPr>
              <w:t>I</w:t>
            </w:r>
            <w:r w:rsidRPr="009234F5">
              <w:rPr>
                <w:spacing w:val="-1"/>
                <w:w w:val="110"/>
                <w:sz w:val="20"/>
                <w:szCs w:val="20"/>
              </w:rPr>
              <w:t>S</w:t>
            </w:r>
            <w:r w:rsidRPr="009234F5">
              <w:rPr>
                <w:spacing w:val="-2"/>
                <w:w w:val="110"/>
                <w:sz w:val="20"/>
                <w:szCs w:val="20"/>
              </w:rPr>
              <w:t>O</w:t>
            </w:r>
            <w:r w:rsidRPr="009234F5">
              <w:rPr>
                <w:spacing w:val="33"/>
                <w:w w:val="110"/>
                <w:sz w:val="20"/>
                <w:szCs w:val="20"/>
              </w:rPr>
              <w:t xml:space="preserve"> </w:t>
            </w:r>
            <w:r w:rsidRPr="009234F5">
              <w:rPr>
                <w:spacing w:val="-1"/>
                <w:w w:val="110"/>
                <w:sz w:val="20"/>
                <w:szCs w:val="20"/>
              </w:rPr>
              <w:t>27001</w:t>
            </w:r>
            <w:r w:rsidRPr="009234F5">
              <w:rPr>
                <w:spacing w:val="34"/>
                <w:w w:val="110"/>
                <w:sz w:val="20"/>
                <w:szCs w:val="20"/>
              </w:rPr>
              <w:t xml:space="preserve"> </w:t>
            </w:r>
            <w:r w:rsidRPr="009234F5">
              <w:rPr>
                <w:spacing w:val="-3"/>
                <w:w w:val="110"/>
                <w:sz w:val="20"/>
                <w:szCs w:val="20"/>
              </w:rPr>
              <w:t>l</w:t>
            </w:r>
            <w:r w:rsidRPr="009234F5">
              <w:rPr>
                <w:spacing w:val="-2"/>
                <w:w w:val="110"/>
                <w:sz w:val="20"/>
                <w:szCs w:val="20"/>
              </w:rPr>
              <w:t>u</w:t>
            </w:r>
            <w:r w:rsidRPr="009234F5">
              <w:rPr>
                <w:spacing w:val="-3"/>
                <w:w w:val="110"/>
                <w:sz w:val="20"/>
                <w:szCs w:val="20"/>
              </w:rPr>
              <w:t>b</w:t>
            </w:r>
            <w:r w:rsidRPr="009234F5">
              <w:rPr>
                <w:spacing w:val="34"/>
                <w:w w:val="110"/>
                <w:sz w:val="20"/>
                <w:szCs w:val="20"/>
              </w:rPr>
              <w:t xml:space="preserve"> </w:t>
            </w:r>
            <w:r w:rsidRPr="009234F5">
              <w:rPr>
                <w:w w:val="110"/>
                <w:sz w:val="20"/>
                <w:szCs w:val="20"/>
              </w:rPr>
              <w:t>inne</w:t>
            </w:r>
            <w:r w:rsidRPr="009234F5">
              <w:rPr>
                <w:spacing w:val="21"/>
                <w:w w:val="110"/>
                <w:sz w:val="20"/>
                <w:szCs w:val="20"/>
              </w:rPr>
              <w:t xml:space="preserve"> </w:t>
            </w:r>
            <w:r w:rsidRPr="009234F5">
              <w:rPr>
                <w:spacing w:val="-2"/>
                <w:w w:val="110"/>
                <w:sz w:val="20"/>
                <w:szCs w:val="20"/>
              </w:rPr>
              <w:t>ró</w:t>
            </w:r>
            <w:r w:rsidRPr="009234F5">
              <w:rPr>
                <w:spacing w:val="-1"/>
                <w:w w:val="110"/>
                <w:sz w:val="20"/>
                <w:szCs w:val="20"/>
              </w:rPr>
              <w:t>wn</w:t>
            </w:r>
            <w:r w:rsidRPr="009234F5">
              <w:rPr>
                <w:spacing w:val="-2"/>
                <w:w w:val="110"/>
                <w:sz w:val="20"/>
                <w:szCs w:val="20"/>
              </w:rPr>
              <w:t>ow</w:t>
            </w:r>
            <w:r w:rsidRPr="009234F5">
              <w:rPr>
                <w:spacing w:val="-1"/>
                <w:w w:val="110"/>
                <w:sz w:val="20"/>
                <w:szCs w:val="20"/>
              </w:rPr>
              <w:t>ażny</w:t>
            </w:r>
            <w:r w:rsidRPr="009234F5">
              <w:rPr>
                <w:spacing w:val="-22"/>
                <w:w w:val="110"/>
                <w:sz w:val="20"/>
                <w:szCs w:val="20"/>
              </w:rPr>
              <w:t xml:space="preserve"> </w:t>
            </w:r>
            <w:r w:rsidRPr="009234F5">
              <w:rPr>
                <w:spacing w:val="-1"/>
                <w:w w:val="110"/>
                <w:sz w:val="20"/>
                <w:szCs w:val="20"/>
              </w:rPr>
              <w:t>n</w:t>
            </w:r>
            <w:r w:rsidRPr="009234F5">
              <w:rPr>
                <w:spacing w:val="-2"/>
                <w:w w:val="110"/>
                <w:sz w:val="20"/>
                <w:szCs w:val="20"/>
              </w:rPr>
              <w:t>p.</w:t>
            </w:r>
            <w:r w:rsidRPr="009234F5">
              <w:rPr>
                <w:spacing w:val="-19"/>
                <w:w w:val="110"/>
                <w:sz w:val="20"/>
                <w:szCs w:val="20"/>
              </w:rPr>
              <w:t xml:space="preserve"> </w:t>
            </w:r>
            <w:r w:rsidRPr="009234F5">
              <w:rPr>
                <w:w w:val="110"/>
                <w:sz w:val="20"/>
                <w:szCs w:val="20"/>
              </w:rPr>
              <w:t>PCI?</w:t>
            </w:r>
          </w:p>
        </w:tc>
        <w:tc>
          <w:tcPr>
            <w:tcW w:w="2780" w:type="dxa"/>
            <w:tcBorders>
              <w:top w:val="single" w:sz="4" w:space="0" w:color="000000"/>
              <w:left w:val="single" w:sz="4" w:space="0" w:color="000000"/>
              <w:bottom w:val="single" w:sz="4" w:space="0" w:color="000000"/>
              <w:right w:val="single" w:sz="4" w:space="0" w:color="000000"/>
            </w:tcBorders>
          </w:tcPr>
          <w:p w14:paraId="5C074E60" w14:textId="77777777" w:rsidR="00757E73" w:rsidRPr="009234F5" w:rsidRDefault="00757E73" w:rsidP="00947E94">
            <w:pPr>
              <w:pStyle w:val="TableParagraph"/>
              <w:kinsoku w:val="0"/>
              <w:overflowPunct w:val="0"/>
              <w:spacing w:before="10"/>
              <w:rPr>
                <w:b/>
                <w:bCs/>
                <w:sz w:val="20"/>
                <w:szCs w:val="20"/>
              </w:rPr>
            </w:pPr>
          </w:p>
          <w:p w14:paraId="1F56A7C5" w14:textId="77777777" w:rsidR="00757E73" w:rsidRPr="009234F5" w:rsidRDefault="00757E73" w:rsidP="00947E94">
            <w:pPr>
              <w:pStyle w:val="TableParagraph"/>
              <w:kinsoku w:val="0"/>
              <w:overflowPunct w:val="0"/>
              <w:jc w:val="center"/>
              <w:rPr>
                <w:sz w:val="20"/>
                <w:szCs w:val="20"/>
              </w:rPr>
            </w:pPr>
            <w:r w:rsidRPr="009234F5">
              <w:rPr>
                <w:spacing w:val="-1"/>
                <w:sz w:val="20"/>
                <w:szCs w:val="20"/>
              </w:rPr>
              <w:t>Tak</w:t>
            </w:r>
            <w:r w:rsidRPr="009234F5">
              <w:rPr>
                <w:spacing w:val="19"/>
                <w:sz w:val="20"/>
                <w:szCs w:val="20"/>
              </w:rPr>
              <w:t xml:space="preserve"> </w:t>
            </w:r>
            <w:r w:rsidRPr="009234F5">
              <w:rPr>
                <w:sz w:val="20"/>
                <w:szCs w:val="20"/>
              </w:rPr>
              <w:t>/</w:t>
            </w:r>
            <w:r w:rsidRPr="009234F5">
              <w:rPr>
                <w:spacing w:val="20"/>
                <w:sz w:val="20"/>
                <w:szCs w:val="20"/>
              </w:rPr>
              <w:t xml:space="preserve"> </w:t>
            </w:r>
            <w:r w:rsidRPr="009234F5">
              <w:rPr>
                <w:spacing w:val="-1"/>
                <w:sz w:val="20"/>
                <w:szCs w:val="20"/>
              </w:rPr>
              <w:t>Nie</w:t>
            </w:r>
          </w:p>
        </w:tc>
        <w:tc>
          <w:tcPr>
            <w:tcW w:w="1834" w:type="dxa"/>
            <w:tcBorders>
              <w:top w:val="single" w:sz="4" w:space="0" w:color="000000"/>
              <w:left w:val="single" w:sz="4" w:space="0" w:color="000000"/>
              <w:bottom w:val="single" w:sz="4" w:space="0" w:color="000000"/>
              <w:right w:val="single" w:sz="4" w:space="0" w:color="000000"/>
            </w:tcBorders>
          </w:tcPr>
          <w:p w14:paraId="5A6F03CF" w14:textId="77777777" w:rsidR="00757E73" w:rsidRPr="009234F5" w:rsidRDefault="00757E73" w:rsidP="00947E94"/>
        </w:tc>
      </w:tr>
    </w:tbl>
    <w:p w14:paraId="35161A27" w14:textId="77777777" w:rsidR="00757E73" w:rsidRPr="009234F5" w:rsidRDefault="00757E73" w:rsidP="00757E73">
      <w:pPr>
        <w:pStyle w:val="Tekstpodstawowy"/>
        <w:kinsoku w:val="0"/>
        <w:overflowPunct w:val="0"/>
        <w:spacing w:before="1"/>
        <w:rPr>
          <w:b/>
          <w:bCs/>
          <w:sz w:val="19"/>
          <w:szCs w:val="19"/>
        </w:rPr>
      </w:pPr>
    </w:p>
    <w:p w14:paraId="2BF61DDD" w14:textId="77777777" w:rsidR="00757E73" w:rsidRPr="009234F5" w:rsidRDefault="00757E73" w:rsidP="00757E73">
      <w:pPr>
        <w:pStyle w:val="Tekstpodstawowy"/>
        <w:kinsoku w:val="0"/>
        <w:overflowPunct w:val="0"/>
        <w:spacing w:before="64"/>
        <w:ind w:left="216"/>
        <w:jc w:val="both"/>
      </w:pPr>
      <w:r w:rsidRPr="009234F5">
        <w:rPr>
          <w:spacing w:val="-1"/>
          <w:w w:val="110"/>
        </w:rPr>
        <w:t>Oś</w:t>
      </w:r>
      <w:r w:rsidRPr="009234F5">
        <w:rPr>
          <w:spacing w:val="-2"/>
          <w:w w:val="110"/>
        </w:rPr>
        <w:t>w</w:t>
      </w:r>
      <w:r w:rsidRPr="009234F5">
        <w:rPr>
          <w:spacing w:val="-1"/>
          <w:w w:val="110"/>
        </w:rPr>
        <w:t>iadczeni</w:t>
      </w:r>
      <w:r w:rsidRPr="009234F5">
        <w:rPr>
          <w:spacing w:val="-2"/>
          <w:w w:val="110"/>
        </w:rPr>
        <w:t>e:</w:t>
      </w:r>
    </w:p>
    <w:p w14:paraId="1BE47D01" w14:textId="77777777" w:rsidR="00757E73" w:rsidRPr="009234F5" w:rsidRDefault="00757E73" w:rsidP="00757E73">
      <w:pPr>
        <w:pStyle w:val="Tekstpodstawowy"/>
        <w:kinsoku w:val="0"/>
        <w:overflowPunct w:val="0"/>
        <w:spacing w:before="10" w:line="250" w:lineRule="auto"/>
        <w:ind w:left="216" w:right="111"/>
        <w:jc w:val="both"/>
      </w:pPr>
      <w:r w:rsidRPr="009234F5">
        <w:rPr>
          <w:w w:val="110"/>
        </w:rPr>
        <w:t>W</w:t>
      </w:r>
      <w:r w:rsidRPr="009234F5">
        <w:rPr>
          <w:spacing w:val="16"/>
          <w:w w:val="110"/>
        </w:rPr>
        <w:t xml:space="preserve"> </w:t>
      </w:r>
      <w:r w:rsidRPr="009234F5">
        <w:rPr>
          <w:spacing w:val="-1"/>
          <w:w w:val="110"/>
        </w:rPr>
        <w:t>imien</w:t>
      </w:r>
      <w:r w:rsidRPr="009234F5">
        <w:rPr>
          <w:spacing w:val="-2"/>
          <w:w w:val="110"/>
        </w:rPr>
        <w:t>iu</w:t>
      </w:r>
      <w:r w:rsidRPr="009234F5">
        <w:rPr>
          <w:spacing w:val="16"/>
          <w:w w:val="110"/>
        </w:rPr>
        <w:t xml:space="preserve"> </w:t>
      </w:r>
      <w:r w:rsidRPr="009234F5">
        <w:rPr>
          <w:spacing w:val="-2"/>
          <w:w w:val="110"/>
        </w:rPr>
        <w:t>Po</w:t>
      </w:r>
      <w:r w:rsidRPr="009234F5">
        <w:rPr>
          <w:spacing w:val="-1"/>
          <w:w w:val="110"/>
        </w:rPr>
        <w:t>dm</w:t>
      </w:r>
      <w:r w:rsidRPr="009234F5">
        <w:rPr>
          <w:spacing w:val="-2"/>
          <w:w w:val="110"/>
        </w:rPr>
        <w:t>io</w:t>
      </w:r>
      <w:r w:rsidRPr="009234F5">
        <w:rPr>
          <w:spacing w:val="-1"/>
          <w:w w:val="110"/>
        </w:rPr>
        <w:t>tu</w:t>
      </w:r>
      <w:r w:rsidRPr="009234F5">
        <w:rPr>
          <w:spacing w:val="14"/>
          <w:w w:val="110"/>
        </w:rPr>
        <w:t xml:space="preserve"> </w:t>
      </w:r>
      <w:r w:rsidRPr="009234F5">
        <w:rPr>
          <w:spacing w:val="-2"/>
          <w:w w:val="110"/>
        </w:rPr>
        <w:t>p</w:t>
      </w:r>
      <w:r w:rsidRPr="009234F5">
        <w:rPr>
          <w:spacing w:val="-1"/>
          <w:w w:val="110"/>
        </w:rPr>
        <w:t>rzet</w:t>
      </w:r>
      <w:r w:rsidRPr="009234F5">
        <w:rPr>
          <w:spacing w:val="-2"/>
          <w:w w:val="110"/>
        </w:rPr>
        <w:t>w</w:t>
      </w:r>
      <w:r w:rsidRPr="009234F5">
        <w:rPr>
          <w:spacing w:val="-1"/>
          <w:w w:val="110"/>
        </w:rPr>
        <w:t>arzającego</w:t>
      </w:r>
      <w:r w:rsidRPr="009234F5">
        <w:rPr>
          <w:spacing w:val="16"/>
          <w:w w:val="110"/>
        </w:rPr>
        <w:t xml:space="preserve"> </w:t>
      </w:r>
      <w:r w:rsidRPr="009234F5">
        <w:rPr>
          <w:spacing w:val="-1"/>
          <w:w w:val="110"/>
        </w:rPr>
        <w:t>dane</w:t>
      </w:r>
      <w:r w:rsidRPr="009234F5">
        <w:rPr>
          <w:spacing w:val="18"/>
          <w:w w:val="110"/>
        </w:rPr>
        <w:t xml:space="preserve"> </w:t>
      </w:r>
      <w:r w:rsidRPr="009234F5">
        <w:rPr>
          <w:spacing w:val="-1"/>
          <w:w w:val="110"/>
        </w:rPr>
        <w:t>os</w:t>
      </w:r>
      <w:r w:rsidRPr="009234F5">
        <w:rPr>
          <w:spacing w:val="-2"/>
          <w:w w:val="110"/>
        </w:rPr>
        <w:t>obow</w:t>
      </w:r>
      <w:r w:rsidRPr="009234F5">
        <w:rPr>
          <w:spacing w:val="-1"/>
          <w:w w:val="110"/>
        </w:rPr>
        <w:t>e</w:t>
      </w:r>
      <w:r w:rsidRPr="009234F5">
        <w:rPr>
          <w:spacing w:val="16"/>
          <w:w w:val="110"/>
        </w:rPr>
        <w:t xml:space="preserve"> </w:t>
      </w:r>
      <w:r w:rsidRPr="009234F5">
        <w:rPr>
          <w:spacing w:val="-1"/>
          <w:w w:val="110"/>
        </w:rPr>
        <w:t>oś</w:t>
      </w:r>
      <w:r w:rsidRPr="009234F5">
        <w:rPr>
          <w:spacing w:val="-2"/>
          <w:w w:val="110"/>
        </w:rPr>
        <w:t>w</w:t>
      </w:r>
      <w:r w:rsidRPr="009234F5">
        <w:rPr>
          <w:spacing w:val="-1"/>
          <w:w w:val="110"/>
        </w:rPr>
        <w:t>iadczam,</w:t>
      </w:r>
      <w:r w:rsidRPr="009234F5">
        <w:rPr>
          <w:spacing w:val="14"/>
          <w:w w:val="110"/>
        </w:rPr>
        <w:t xml:space="preserve"> </w:t>
      </w:r>
      <w:r w:rsidRPr="009234F5">
        <w:rPr>
          <w:w w:val="110"/>
        </w:rPr>
        <w:t>że</w:t>
      </w:r>
      <w:r w:rsidRPr="009234F5">
        <w:rPr>
          <w:spacing w:val="13"/>
          <w:w w:val="110"/>
        </w:rPr>
        <w:t xml:space="preserve"> </w:t>
      </w:r>
      <w:r w:rsidRPr="009234F5">
        <w:rPr>
          <w:spacing w:val="-2"/>
          <w:w w:val="110"/>
        </w:rPr>
        <w:t>pow</w:t>
      </w:r>
      <w:r w:rsidRPr="009234F5">
        <w:rPr>
          <w:spacing w:val="-1"/>
          <w:w w:val="110"/>
        </w:rPr>
        <w:t>yżej</w:t>
      </w:r>
      <w:r w:rsidRPr="009234F5">
        <w:rPr>
          <w:spacing w:val="18"/>
          <w:w w:val="110"/>
        </w:rPr>
        <w:t xml:space="preserve"> </w:t>
      </w:r>
      <w:r w:rsidRPr="009234F5">
        <w:rPr>
          <w:spacing w:val="-2"/>
          <w:w w:val="110"/>
        </w:rPr>
        <w:t>p</w:t>
      </w:r>
      <w:r w:rsidRPr="009234F5">
        <w:rPr>
          <w:spacing w:val="-1"/>
          <w:w w:val="110"/>
        </w:rPr>
        <w:t>rzekazane</w:t>
      </w:r>
      <w:r w:rsidRPr="009234F5">
        <w:rPr>
          <w:spacing w:val="55"/>
          <w:w w:val="110"/>
        </w:rPr>
        <w:t xml:space="preserve"> </w:t>
      </w:r>
      <w:r w:rsidRPr="009234F5">
        <w:rPr>
          <w:spacing w:val="-2"/>
          <w:w w:val="110"/>
        </w:rPr>
        <w:t>infor</w:t>
      </w:r>
      <w:r w:rsidRPr="009234F5">
        <w:rPr>
          <w:spacing w:val="-1"/>
          <w:w w:val="110"/>
        </w:rPr>
        <w:t>macje</w:t>
      </w:r>
      <w:r w:rsidRPr="009234F5">
        <w:rPr>
          <w:spacing w:val="41"/>
          <w:w w:val="110"/>
        </w:rPr>
        <w:t xml:space="preserve"> </w:t>
      </w:r>
      <w:r w:rsidRPr="009234F5">
        <w:rPr>
          <w:w w:val="110"/>
        </w:rPr>
        <w:t>są</w:t>
      </w:r>
      <w:r w:rsidRPr="009234F5">
        <w:rPr>
          <w:spacing w:val="41"/>
          <w:w w:val="110"/>
        </w:rPr>
        <w:t xml:space="preserve"> </w:t>
      </w:r>
      <w:r w:rsidRPr="009234F5">
        <w:rPr>
          <w:spacing w:val="-1"/>
          <w:w w:val="110"/>
        </w:rPr>
        <w:t>zgodne</w:t>
      </w:r>
      <w:r w:rsidRPr="009234F5">
        <w:rPr>
          <w:spacing w:val="42"/>
          <w:w w:val="110"/>
        </w:rPr>
        <w:t xml:space="preserve"> </w:t>
      </w:r>
      <w:r w:rsidRPr="009234F5">
        <w:rPr>
          <w:w w:val="110"/>
        </w:rPr>
        <w:t>z</w:t>
      </w:r>
      <w:r w:rsidRPr="009234F5">
        <w:rPr>
          <w:spacing w:val="39"/>
          <w:w w:val="110"/>
        </w:rPr>
        <w:t xml:space="preserve"> </w:t>
      </w:r>
      <w:r w:rsidRPr="009234F5">
        <w:rPr>
          <w:spacing w:val="-2"/>
          <w:w w:val="110"/>
        </w:rPr>
        <w:t>p</w:t>
      </w:r>
      <w:r w:rsidRPr="009234F5">
        <w:rPr>
          <w:spacing w:val="-1"/>
          <w:w w:val="110"/>
        </w:rPr>
        <w:t>rawdą.</w:t>
      </w:r>
      <w:r w:rsidRPr="009234F5">
        <w:rPr>
          <w:spacing w:val="39"/>
          <w:w w:val="110"/>
        </w:rPr>
        <w:t xml:space="preserve"> </w:t>
      </w:r>
      <w:r w:rsidRPr="009234F5">
        <w:rPr>
          <w:w w:val="110"/>
        </w:rPr>
        <w:t>W</w:t>
      </w:r>
      <w:r w:rsidRPr="009234F5">
        <w:rPr>
          <w:spacing w:val="45"/>
          <w:w w:val="110"/>
        </w:rPr>
        <w:t xml:space="preserve"> </w:t>
      </w:r>
      <w:r w:rsidRPr="009234F5">
        <w:rPr>
          <w:spacing w:val="-2"/>
          <w:w w:val="110"/>
        </w:rPr>
        <w:t>p</w:t>
      </w:r>
      <w:r w:rsidRPr="009234F5">
        <w:rPr>
          <w:spacing w:val="-1"/>
          <w:w w:val="110"/>
        </w:rPr>
        <w:t>rzy</w:t>
      </w:r>
      <w:r w:rsidRPr="009234F5">
        <w:rPr>
          <w:spacing w:val="-2"/>
          <w:w w:val="110"/>
        </w:rPr>
        <w:t>p</w:t>
      </w:r>
      <w:r w:rsidRPr="009234F5">
        <w:rPr>
          <w:spacing w:val="-1"/>
          <w:w w:val="110"/>
        </w:rPr>
        <w:t>adku</w:t>
      </w:r>
      <w:r w:rsidRPr="009234F5">
        <w:rPr>
          <w:spacing w:val="39"/>
          <w:w w:val="110"/>
        </w:rPr>
        <w:t xml:space="preserve"> </w:t>
      </w:r>
      <w:r w:rsidRPr="009234F5">
        <w:rPr>
          <w:spacing w:val="-1"/>
          <w:w w:val="110"/>
        </w:rPr>
        <w:t>zmiany</w:t>
      </w:r>
      <w:r w:rsidRPr="009234F5">
        <w:rPr>
          <w:spacing w:val="43"/>
          <w:w w:val="110"/>
        </w:rPr>
        <w:t xml:space="preserve"> </w:t>
      </w:r>
      <w:r w:rsidRPr="009234F5">
        <w:rPr>
          <w:spacing w:val="-2"/>
          <w:w w:val="110"/>
        </w:rPr>
        <w:t>k</w:t>
      </w:r>
      <w:r w:rsidRPr="009234F5">
        <w:rPr>
          <w:spacing w:val="-1"/>
          <w:w w:val="110"/>
        </w:rPr>
        <w:t>t</w:t>
      </w:r>
      <w:r w:rsidRPr="009234F5">
        <w:rPr>
          <w:spacing w:val="-2"/>
          <w:w w:val="110"/>
        </w:rPr>
        <w:t>óre</w:t>
      </w:r>
      <w:r w:rsidRPr="009234F5">
        <w:rPr>
          <w:spacing w:val="-1"/>
          <w:w w:val="110"/>
        </w:rPr>
        <w:t>gok</w:t>
      </w:r>
      <w:r w:rsidRPr="009234F5">
        <w:rPr>
          <w:spacing w:val="-2"/>
          <w:w w:val="110"/>
        </w:rPr>
        <w:t>olwiek</w:t>
      </w:r>
      <w:r w:rsidRPr="009234F5">
        <w:rPr>
          <w:spacing w:val="41"/>
          <w:w w:val="110"/>
        </w:rPr>
        <w:t xml:space="preserve"> </w:t>
      </w:r>
      <w:r w:rsidRPr="009234F5">
        <w:rPr>
          <w:w w:val="110"/>
        </w:rPr>
        <w:t>z</w:t>
      </w:r>
      <w:r w:rsidRPr="009234F5">
        <w:rPr>
          <w:spacing w:val="41"/>
          <w:w w:val="110"/>
        </w:rPr>
        <w:t xml:space="preserve"> </w:t>
      </w:r>
      <w:r w:rsidRPr="009234F5">
        <w:rPr>
          <w:spacing w:val="-3"/>
          <w:w w:val="110"/>
        </w:rPr>
        <w:t>ww.</w:t>
      </w:r>
      <w:r w:rsidRPr="009234F5">
        <w:rPr>
          <w:spacing w:val="41"/>
          <w:w w:val="110"/>
        </w:rPr>
        <w:t xml:space="preserve"> </w:t>
      </w:r>
      <w:r w:rsidRPr="009234F5">
        <w:rPr>
          <w:spacing w:val="-1"/>
          <w:w w:val="110"/>
        </w:rPr>
        <w:t>e</w:t>
      </w:r>
      <w:r w:rsidRPr="009234F5">
        <w:rPr>
          <w:spacing w:val="-2"/>
          <w:w w:val="110"/>
        </w:rPr>
        <w:t>l</w:t>
      </w:r>
      <w:r w:rsidRPr="009234F5">
        <w:rPr>
          <w:spacing w:val="-1"/>
          <w:w w:val="110"/>
        </w:rPr>
        <w:t>ement</w:t>
      </w:r>
      <w:r w:rsidRPr="009234F5">
        <w:rPr>
          <w:spacing w:val="-2"/>
          <w:w w:val="110"/>
        </w:rPr>
        <w:t>ów,</w:t>
      </w:r>
      <w:r w:rsidRPr="009234F5">
        <w:rPr>
          <w:spacing w:val="73"/>
          <w:w w:val="96"/>
        </w:rPr>
        <w:t xml:space="preserve"> </w:t>
      </w:r>
      <w:r w:rsidRPr="009234F5">
        <w:rPr>
          <w:spacing w:val="-1"/>
          <w:w w:val="110"/>
        </w:rPr>
        <w:t>zo</w:t>
      </w:r>
      <w:r w:rsidRPr="009234F5">
        <w:rPr>
          <w:spacing w:val="-2"/>
          <w:w w:val="110"/>
        </w:rPr>
        <w:t>bow</w:t>
      </w:r>
      <w:r w:rsidRPr="009234F5">
        <w:rPr>
          <w:spacing w:val="-1"/>
          <w:w w:val="110"/>
        </w:rPr>
        <w:t>iązu</w:t>
      </w:r>
      <w:r w:rsidRPr="009234F5">
        <w:rPr>
          <w:spacing w:val="-2"/>
          <w:w w:val="110"/>
        </w:rPr>
        <w:t>je</w:t>
      </w:r>
      <w:r w:rsidRPr="009234F5">
        <w:rPr>
          <w:spacing w:val="36"/>
          <w:w w:val="110"/>
        </w:rPr>
        <w:t xml:space="preserve"> </w:t>
      </w:r>
      <w:r w:rsidRPr="009234F5">
        <w:rPr>
          <w:spacing w:val="-1"/>
          <w:w w:val="110"/>
        </w:rPr>
        <w:t>s</w:t>
      </w:r>
      <w:r w:rsidRPr="009234F5">
        <w:rPr>
          <w:spacing w:val="-2"/>
          <w:w w:val="110"/>
        </w:rPr>
        <w:t>ię</w:t>
      </w:r>
      <w:r w:rsidRPr="009234F5">
        <w:rPr>
          <w:spacing w:val="34"/>
          <w:w w:val="110"/>
        </w:rPr>
        <w:t xml:space="preserve"> </w:t>
      </w:r>
      <w:r w:rsidRPr="009234F5">
        <w:rPr>
          <w:spacing w:val="-2"/>
          <w:w w:val="110"/>
        </w:rPr>
        <w:t>ni</w:t>
      </w:r>
      <w:r w:rsidRPr="009234F5">
        <w:rPr>
          <w:spacing w:val="-1"/>
          <w:w w:val="110"/>
        </w:rPr>
        <w:t>ezw</w:t>
      </w:r>
      <w:r w:rsidRPr="009234F5">
        <w:rPr>
          <w:spacing w:val="-2"/>
          <w:w w:val="110"/>
        </w:rPr>
        <w:t>ł</w:t>
      </w:r>
      <w:r w:rsidRPr="009234F5">
        <w:rPr>
          <w:spacing w:val="-1"/>
          <w:w w:val="110"/>
        </w:rPr>
        <w:t>ocznie</w:t>
      </w:r>
      <w:r w:rsidRPr="009234F5">
        <w:rPr>
          <w:spacing w:val="37"/>
          <w:w w:val="110"/>
        </w:rPr>
        <w:t xml:space="preserve"> </w:t>
      </w:r>
      <w:r w:rsidRPr="009234F5">
        <w:rPr>
          <w:spacing w:val="-2"/>
          <w:w w:val="110"/>
        </w:rPr>
        <w:t>(ni</w:t>
      </w:r>
      <w:r w:rsidRPr="009234F5">
        <w:rPr>
          <w:spacing w:val="-1"/>
          <w:w w:val="110"/>
        </w:rPr>
        <w:t>e</w:t>
      </w:r>
      <w:r w:rsidRPr="009234F5">
        <w:rPr>
          <w:spacing w:val="34"/>
          <w:w w:val="110"/>
        </w:rPr>
        <w:t xml:space="preserve"> </w:t>
      </w:r>
      <w:r w:rsidRPr="009234F5">
        <w:rPr>
          <w:spacing w:val="-2"/>
          <w:w w:val="110"/>
        </w:rPr>
        <w:t>p</w:t>
      </w:r>
      <w:r w:rsidRPr="009234F5">
        <w:rPr>
          <w:spacing w:val="-1"/>
          <w:w w:val="110"/>
        </w:rPr>
        <w:t>óź</w:t>
      </w:r>
      <w:r w:rsidRPr="009234F5">
        <w:rPr>
          <w:spacing w:val="-2"/>
          <w:w w:val="110"/>
        </w:rPr>
        <w:t>ni</w:t>
      </w:r>
      <w:r w:rsidRPr="009234F5">
        <w:rPr>
          <w:spacing w:val="-1"/>
          <w:w w:val="110"/>
        </w:rPr>
        <w:t>e</w:t>
      </w:r>
      <w:r w:rsidRPr="009234F5">
        <w:rPr>
          <w:spacing w:val="-2"/>
          <w:w w:val="110"/>
        </w:rPr>
        <w:t>j</w:t>
      </w:r>
      <w:r w:rsidRPr="009234F5">
        <w:rPr>
          <w:spacing w:val="37"/>
          <w:w w:val="110"/>
        </w:rPr>
        <w:t xml:space="preserve"> </w:t>
      </w:r>
      <w:r w:rsidRPr="009234F5">
        <w:rPr>
          <w:spacing w:val="-1"/>
          <w:w w:val="110"/>
        </w:rPr>
        <w:t>niż</w:t>
      </w:r>
      <w:r w:rsidRPr="009234F5">
        <w:rPr>
          <w:spacing w:val="39"/>
          <w:w w:val="110"/>
        </w:rPr>
        <w:t xml:space="preserve"> </w:t>
      </w:r>
      <w:r w:rsidRPr="009234F5">
        <w:rPr>
          <w:w w:val="110"/>
        </w:rPr>
        <w:t>w</w:t>
      </w:r>
      <w:r w:rsidRPr="009234F5">
        <w:rPr>
          <w:spacing w:val="34"/>
          <w:w w:val="110"/>
        </w:rPr>
        <w:t xml:space="preserve"> </w:t>
      </w:r>
      <w:r w:rsidRPr="009234F5">
        <w:rPr>
          <w:spacing w:val="-1"/>
          <w:w w:val="110"/>
        </w:rPr>
        <w:t>t</w:t>
      </w:r>
      <w:r w:rsidRPr="009234F5">
        <w:rPr>
          <w:spacing w:val="-2"/>
          <w:w w:val="110"/>
        </w:rPr>
        <w:t>er</w:t>
      </w:r>
      <w:r w:rsidRPr="009234F5">
        <w:rPr>
          <w:spacing w:val="-1"/>
          <w:w w:val="110"/>
        </w:rPr>
        <w:t>min</w:t>
      </w:r>
      <w:r w:rsidRPr="009234F5">
        <w:rPr>
          <w:spacing w:val="-2"/>
          <w:w w:val="110"/>
        </w:rPr>
        <w:t>ie</w:t>
      </w:r>
      <w:r w:rsidRPr="009234F5">
        <w:rPr>
          <w:spacing w:val="34"/>
          <w:w w:val="110"/>
        </w:rPr>
        <w:t xml:space="preserve"> </w:t>
      </w:r>
      <w:r w:rsidRPr="009234F5">
        <w:rPr>
          <w:w w:val="110"/>
        </w:rPr>
        <w:t>7</w:t>
      </w:r>
      <w:r w:rsidRPr="009234F5">
        <w:rPr>
          <w:spacing w:val="38"/>
          <w:w w:val="110"/>
        </w:rPr>
        <w:t xml:space="preserve"> </w:t>
      </w:r>
      <w:r w:rsidRPr="009234F5">
        <w:rPr>
          <w:spacing w:val="-1"/>
          <w:w w:val="110"/>
        </w:rPr>
        <w:t>d</w:t>
      </w:r>
      <w:r w:rsidRPr="009234F5">
        <w:rPr>
          <w:spacing w:val="-2"/>
          <w:w w:val="110"/>
        </w:rPr>
        <w:t>ni</w:t>
      </w:r>
      <w:r w:rsidRPr="009234F5">
        <w:rPr>
          <w:spacing w:val="37"/>
          <w:w w:val="110"/>
        </w:rPr>
        <w:t xml:space="preserve"> </w:t>
      </w:r>
      <w:r w:rsidRPr="009234F5">
        <w:rPr>
          <w:spacing w:val="-3"/>
          <w:w w:val="110"/>
        </w:rPr>
        <w:t>o</w:t>
      </w:r>
      <w:r w:rsidRPr="009234F5">
        <w:rPr>
          <w:spacing w:val="-2"/>
          <w:w w:val="110"/>
        </w:rPr>
        <w:t>d</w:t>
      </w:r>
      <w:r w:rsidRPr="009234F5">
        <w:rPr>
          <w:spacing w:val="37"/>
          <w:w w:val="110"/>
        </w:rPr>
        <w:t xml:space="preserve"> </w:t>
      </w:r>
      <w:r w:rsidRPr="009234F5">
        <w:rPr>
          <w:spacing w:val="-2"/>
          <w:w w:val="110"/>
        </w:rPr>
        <w:t>w</w:t>
      </w:r>
      <w:r w:rsidRPr="009234F5">
        <w:rPr>
          <w:spacing w:val="-1"/>
          <w:w w:val="110"/>
        </w:rPr>
        <w:t>ystąp</w:t>
      </w:r>
      <w:r w:rsidRPr="009234F5">
        <w:rPr>
          <w:spacing w:val="-2"/>
          <w:w w:val="110"/>
        </w:rPr>
        <w:t>ieni</w:t>
      </w:r>
      <w:r w:rsidRPr="009234F5">
        <w:rPr>
          <w:spacing w:val="-1"/>
          <w:w w:val="110"/>
        </w:rPr>
        <w:t>a</w:t>
      </w:r>
      <w:r w:rsidRPr="009234F5">
        <w:rPr>
          <w:spacing w:val="36"/>
          <w:w w:val="110"/>
        </w:rPr>
        <w:t xml:space="preserve"> </w:t>
      </w:r>
      <w:r w:rsidRPr="009234F5">
        <w:rPr>
          <w:spacing w:val="-1"/>
          <w:w w:val="110"/>
        </w:rPr>
        <w:t>zdarze</w:t>
      </w:r>
      <w:r w:rsidRPr="009234F5">
        <w:rPr>
          <w:spacing w:val="-2"/>
          <w:w w:val="110"/>
        </w:rPr>
        <w:t>ni</w:t>
      </w:r>
      <w:r w:rsidRPr="009234F5">
        <w:rPr>
          <w:spacing w:val="-1"/>
          <w:w w:val="110"/>
        </w:rPr>
        <w:t>a)</w:t>
      </w:r>
      <w:r w:rsidRPr="009234F5">
        <w:rPr>
          <w:spacing w:val="59"/>
          <w:w w:val="113"/>
        </w:rPr>
        <w:t xml:space="preserve"> </w:t>
      </w:r>
      <w:r w:rsidRPr="009234F5">
        <w:rPr>
          <w:spacing w:val="-2"/>
          <w:w w:val="110"/>
        </w:rPr>
        <w:t>pow</w:t>
      </w:r>
      <w:r w:rsidRPr="009234F5">
        <w:rPr>
          <w:spacing w:val="-1"/>
          <w:w w:val="110"/>
        </w:rPr>
        <w:t>iadomić</w:t>
      </w:r>
      <w:r w:rsidRPr="009234F5">
        <w:rPr>
          <w:spacing w:val="12"/>
          <w:w w:val="110"/>
        </w:rPr>
        <w:t xml:space="preserve"> </w:t>
      </w:r>
      <w:r w:rsidRPr="009234F5">
        <w:rPr>
          <w:w w:val="110"/>
        </w:rPr>
        <w:t>o</w:t>
      </w:r>
      <w:r w:rsidRPr="009234F5">
        <w:rPr>
          <w:spacing w:val="13"/>
          <w:w w:val="110"/>
        </w:rPr>
        <w:t xml:space="preserve"> </w:t>
      </w:r>
      <w:r w:rsidRPr="009234F5">
        <w:rPr>
          <w:spacing w:val="-1"/>
          <w:w w:val="110"/>
        </w:rPr>
        <w:t>tym</w:t>
      </w:r>
      <w:r w:rsidRPr="009234F5">
        <w:rPr>
          <w:spacing w:val="15"/>
          <w:w w:val="110"/>
        </w:rPr>
        <w:t xml:space="preserve"> </w:t>
      </w:r>
      <w:r w:rsidRPr="009234F5">
        <w:rPr>
          <w:spacing w:val="-1"/>
          <w:w w:val="110"/>
        </w:rPr>
        <w:t>adm</w:t>
      </w:r>
      <w:r w:rsidRPr="009234F5">
        <w:rPr>
          <w:spacing w:val="-2"/>
          <w:w w:val="110"/>
        </w:rPr>
        <w:t>ini</w:t>
      </w:r>
      <w:r w:rsidRPr="009234F5">
        <w:rPr>
          <w:spacing w:val="-1"/>
          <w:w w:val="110"/>
        </w:rPr>
        <w:t>st</w:t>
      </w:r>
      <w:r w:rsidRPr="009234F5">
        <w:rPr>
          <w:spacing w:val="-2"/>
          <w:w w:val="110"/>
        </w:rPr>
        <w:t>r</w:t>
      </w:r>
      <w:r w:rsidRPr="009234F5">
        <w:rPr>
          <w:spacing w:val="-1"/>
          <w:w w:val="110"/>
        </w:rPr>
        <w:t>at</w:t>
      </w:r>
      <w:r w:rsidRPr="009234F5">
        <w:rPr>
          <w:spacing w:val="-2"/>
          <w:w w:val="110"/>
        </w:rPr>
        <w:t>or</w:t>
      </w:r>
      <w:r w:rsidRPr="009234F5">
        <w:rPr>
          <w:spacing w:val="-1"/>
          <w:w w:val="110"/>
        </w:rPr>
        <w:t>a</w:t>
      </w:r>
      <w:r w:rsidRPr="009234F5">
        <w:rPr>
          <w:spacing w:val="14"/>
          <w:w w:val="110"/>
        </w:rPr>
        <w:t xml:space="preserve"> </w:t>
      </w:r>
      <w:r w:rsidRPr="009234F5">
        <w:rPr>
          <w:spacing w:val="-1"/>
          <w:w w:val="110"/>
        </w:rPr>
        <w:t>danych</w:t>
      </w:r>
      <w:r w:rsidRPr="009234F5">
        <w:rPr>
          <w:spacing w:val="15"/>
          <w:w w:val="110"/>
        </w:rPr>
        <w:t xml:space="preserve"> </w:t>
      </w:r>
      <w:r w:rsidRPr="009234F5">
        <w:rPr>
          <w:spacing w:val="-1"/>
          <w:w w:val="110"/>
        </w:rPr>
        <w:t>os</w:t>
      </w:r>
      <w:r w:rsidRPr="009234F5">
        <w:rPr>
          <w:spacing w:val="-2"/>
          <w:w w:val="110"/>
        </w:rPr>
        <w:t>obow</w:t>
      </w:r>
      <w:r w:rsidRPr="009234F5">
        <w:rPr>
          <w:spacing w:val="-1"/>
          <w:w w:val="110"/>
        </w:rPr>
        <w:t>ych.</w:t>
      </w:r>
    </w:p>
    <w:p w14:paraId="279C6169" w14:textId="77777777" w:rsidR="00757E73" w:rsidRPr="009234F5" w:rsidRDefault="00757E73" w:rsidP="00757E73">
      <w:pPr>
        <w:pStyle w:val="Tekstpodstawowy"/>
        <w:kinsoku w:val="0"/>
        <w:overflowPunct w:val="0"/>
      </w:pPr>
    </w:p>
    <w:p w14:paraId="3551CF03" w14:textId="77777777" w:rsidR="00757E73" w:rsidRPr="009234F5" w:rsidRDefault="00757E73" w:rsidP="00757E73">
      <w:pPr>
        <w:pStyle w:val="Tekstpodstawowy"/>
        <w:kinsoku w:val="0"/>
        <w:overflowPunct w:val="0"/>
        <w:spacing w:before="11"/>
        <w:rPr>
          <w:sz w:val="23"/>
          <w:szCs w:val="23"/>
        </w:rPr>
      </w:pPr>
    </w:p>
    <w:tbl>
      <w:tblPr>
        <w:tblW w:w="0" w:type="auto"/>
        <w:tblInd w:w="1316" w:type="dxa"/>
        <w:tblLayout w:type="fixed"/>
        <w:tblCellMar>
          <w:left w:w="0" w:type="dxa"/>
          <w:right w:w="0" w:type="dxa"/>
        </w:tblCellMar>
        <w:tblLook w:val="0000" w:firstRow="0" w:lastRow="0" w:firstColumn="0" w:lastColumn="0" w:noHBand="0" w:noVBand="0"/>
      </w:tblPr>
      <w:tblGrid>
        <w:gridCol w:w="3324"/>
        <w:gridCol w:w="3324"/>
      </w:tblGrid>
      <w:tr w:rsidR="00875A73" w:rsidRPr="009234F5" w14:paraId="54829FC6" w14:textId="77777777" w:rsidTr="0084788B">
        <w:trPr>
          <w:trHeight w:hRule="exact" w:val="311"/>
        </w:trPr>
        <w:tc>
          <w:tcPr>
            <w:tcW w:w="3324" w:type="dxa"/>
            <w:tcBorders>
              <w:top w:val="nil"/>
              <w:left w:val="nil"/>
              <w:bottom w:val="nil"/>
              <w:right w:val="nil"/>
            </w:tcBorders>
          </w:tcPr>
          <w:p w14:paraId="1E7F8613" w14:textId="77777777" w:rsidR="00875A73" w:rsidRPr="009234F5" w:rsidRDefault="00875A73" w:rsidP="0084788B">
            <w:r w:rsidRPr="009234F5">
              <w:rPr>
                <w:noProof/>
              </w:rPr>
              <mc:AlternateContent>
                <mc:Choice Requires="wps">
                  <w:drawing>
                    <wp:anchor distT="0" distB="0" distL="114300" distR="114300" simplePos="0" relativeHeight="251664384" behindDoc="1" locked="0" layoutInCell="0" allowOverlap="1" wp14:anchorId="73A6D191" wp14:editId="61C2AD92">
                      <wp:simplePos x="0" y="0"/>
                      <wp:positionH relativeFrom="page">
                        <wp:posOffset>151379</wp:posOffset>
                      </wp:positionH>
                      <wp:positionV relativeFrom="paragraph">
                        <wp:posOffset>148673</wp:posOffset>
                      </wp:positionV>
                      <wp:extent cx="1051560" cy="12700"/>
                      <wp:effectExtent l="10160" t="10795" r="5080" b="0"/>
                      <wp:wrapNone/>
                      <wp:docPr id="1954616286" name="Dowolny kształ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1560" cy="12700"/>
                              </a:xfrm>
                              <a:custGeom>
                                <a:avLst/>
                                <a:gdLst>
                                  <a:gd name="T0" fmla="*/ 0 w 1656"/>
                                  <a:gd name="T1" fmla="*/ 0 h 20"/>
                                  <a:gd name="T2" fmla="*/ 1655 w 1656"/>
                                  <a:gd name="T3" fmla="*/ 0 h 20"/>
                                </a:gdLst>
                                <a:ahLst/>
                                <a:cxnLst>
                                  <a:cxn ang="0">
                                    <a:pos x="T0" y="T1"/>
                                  </a:cxn>
                                  <a:cxn ang="0">
                                    <a:pos x="T2" y="T3"/>
                                  </a:cxn>
                                </a:cxnLst>
                                <a:rect l="0" t="0" r="r" b="b"/>
                                <a:pathLst>
                                  <a:path w="1656" h="20">
                                    <a:moveTo>
                                      <a:pt x="0" y="0"/>
                                    </a:moveTo>
                                    <a:lnTo>
                                      <a:pt x="1655" y="0"/>
                                    </a:lnTo>
                                  </a:path>
                                </a:pathLst>
                              </a:custGeom>
                              <a:noFill/>
                              <a:ln w="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8B73EC" id="Dowolny kształt 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9pt,11.7pt,94.65pt,11.7pt" coordsize="16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" o:allowincell="f" filled="f" strokeweight=".19861mm">
                      <v:path arrowok="t" o:connecttype="custom" o:connectlocs="0,0;1050925,0" o:connectangles="0,0"/>
                      <w10:wrap anchorx="page"/>
                    </v:polyline>
                  </w:pict>
                </mc:Fallback>
              </mc:AlternateContent>
            </w:r>
          </w:p>
        </w:tc>
        <w:tc>
          <w:tcPr>
            <w:tcW w:w="3324" w:type="dxa"/>
            <w:tcBorders>
              <w:top w:val="nil"/>
              <w:left w:val="nil"/>
              <w:bottom w:val="nil"/>
              <w:right w:val="nil"/>
            </w:tcBorders>
          </w:tcPr>
          <w:p w14:paraId="1D475488" w14:textId="77777777" w:rsidR="00875A73" w:rsidRPr="009234F5" w:rsidRDefault="00875A73" w:rsidP="0084788B">
            <w:r w:rsidRPr="009234F5">
              <w:rPr>
                <w:noProof/>
              </w:rPr>
              <mc:AlternateContent>
                <mc:Choice Requires="wps">
                  <w:drawing>
                    <wp:anchor distT="0" distB="0" distL="114300" distR="114300" simplePos="0" relativeHeight="251665408" behindDoc="1" locked="0" layoutInCell="0" allowOverlap="1" wp14:anchorId="0489AAA9" wp14:editId="3064C919">
                      <wp:simplePos x="0" y="0"/>
                      <wp:positionH relativeFrom="page">
                        <wp:posOffset>942312</wp:posOffset>
                      </wp:positionH>
                      <wp:positionV relativeFrom="paragraph">
                        <wp:posOffset>135973</wp:posOffset>
                      </wp:positionV>
                      <wp:extent cx="1051560" cy="12700"/>
                      <wp:effectExtent l="11430" t="10795" r="13335" b="0"/>
                      <wp:wrapNone/>
                      <wp:docPr id="2001118494" name="Dowolny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1560" cy="12700"/>
                              </a:xfrm>
                              <a:custGeom>
                                <a:avLst/>
                                <a:gdLst>
                                  <a:gd name="T0" fmla="*/ 0 w 1656"/>
                                  <a:gd name="T1" fmla="*/ 0 h 20"/>
                                  <a:gd name="T2" fmla="*/ 1655 w 1656"/>
                                  <a:gd name="T3" fmla="*/ 0 h 20"/>
                                </a:gdLst>
                                <a:ahLst/>
                                <a:cxnLst>
                                  <a:cxn ang="0">
                                    <a:pos x="T0" y="T1"/>
                                  </a:cxn>
                                  <a:cxn ang="0">
                                    <a:pos x="T2" y="T3"/>
                                  </a:cxn>
                                </a:cxnLst>
                                <a:rect l="0" t="0" r="r" b="b"/>
                                <a:pathLst>
                                  <a:path w="1656" h="20">
                                    <a:moveTo>
                                      <a:pt x="0" y="0"/>
                                    </a:moveTo>
                                    <a:lnTo>
                                      <a:pt x="1655" y="0"/>
                                    </a:lnTo>
                                  </a:path>
                                </a:pathLst>
                              </a:custGeom>
                              <a:noFill/>
                              <a:ln w="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D5F9DF" id="Dowolny kształt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4.2pt,10.7pt,156.95pt,10.7pt" coordsize="16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" o:allowincell="f" filled="f" strokeweight=".19861mm">
                      <v:path arrowok="t" o:connecttype="custom" o:connectlocs="0,0;1050925,0" o:connectangles="0,0"/>
                      <w10:wrap anchorx="page"/>
                    </v:polyline>
                  </w:pict>
                </mc:Fallback>
              </mc:AlternateContent>
            </w:r>
          </w:p>
        </w:tc>
      </w:tr>
      <w:tr w:rsidR="00875A73" w:rsidRPr="009234F5" w14:paraId="4DDD9AAB" w14:textId="77777777" w:rsidTr="0084788B">
        <w:trPr>
          <w:trHeight w:hRule="exact" w:val="311"/>
        </w:trPr>
        <w:tc>
          <w:tcPr>
            <w:tcW w:w="3324" w:type="dxa"/>
            <w:tcBorders>
              <w:top w:val="nil"/>
              <w:left w:val="nil"/>
              <w:bottom w:val="nil"/>
              <w:right w:val="nil"/>
            </w:tcBorders>
          </w:tcPr>
          <w:p w14:paraId="32385BE0" w14:textId="77777777" w:rsidR="00875A73" w:rsidRPr="009234F5" w:rsidRDefault="00875A73" w:rsidP="0084788B">
            <w:pPr>
              <w:pStyle w:val="TableParagraph"/>
              <w:kinsoku w:val="0"/>
              <w:overflowPunct w:val="0"/>
              <w:spacing w:line="263" w:lineRule="exact"/>
              <w:ind w:left="830"/>
            </w:pPr>
            <w:r w:rsidRPr="009234F5">
              <w:rPr>
                <w:w w:val="115"/>
                <w:sz w:val="22"/>
                <w:szCs w:val="22"/>
              </w:rPr>
              <w:t>data</w:t>
            </w:r>
          </w:p>
        </w:tc>
        <w:tc>
          <w:tcPr>
            <w:tcW w:w="3324" w:type="dxa"/>
            <w:tcBorders>
              <w:top w:val="nil"/>
              <w:left w:val="nil"/>
              <w:bottom w:val="nil"/>
              <w:right w:val="nil"/>
            </w:tcBorders>
          </w:tcPr>
          <w:p w14:paraId="37297E43" w14:textId="77777777" w:rsidR="00875A73" w:rsidRPr="009234F5" w:rsidRDefault="00875A73" w:rsidP="0084788B">
            <w:pPr>
              <w:pStyle w:val="TableParagraph"/>
              <w:kinsoku w:val="0"/>
              <w:overflowPunct w:val="0"/>
              <w:spacing w:line="263" w:lineRule="exact"/>
              <w:ind w:left="1942"/>
            </w:pPr>
            <w:r w:rsidRPr="009234F5">
              <w:rPr>
                <w:spacing w:val="-2"/>
                <w:w w:val="110"/>
                <w:sz w:val="22"/>
                <w:szCs w:val="22"/>
              </w:rPr>
              <w:t>p</w:t>
            </w:r>
            <w:r w:rsidRPr="009234F5">
              <w:rPr>
                <w:spacing w:val="-1"/>
                <w:w w:val="110"/>
                <w:sz w:val="22"/>
                <w:szCs w:val="22"/>
              </w:rPr>
              <w:t>od</w:t>
            </w:r>
            <w:r w:rsidRPr="009234F5">
              <w:rPr>
                <w:spacing w:val="-2"/>
                <w:w w:val="110"/>
                <w:sz w:val="22"/>
                <w:szCs w:val="22"/>
              </w:rPr>
              <w:t>p</w:t>
            </w:r>
            <w:r w:rsidRPr="009234F5">
              <w:rPr>
                <w:spacing w:val="-1"/>
                <w:w w:val="110"/>
                <w:sz w:val="22"/>
                <w:szCs w:val="22"/>
              </w:rPr>
              <w:t>is</w:t>
            </w:r>
          </w:p>
        </w:tc>
      </w:tr>
    </w:tbl>
    <w:p w14:paraId="49837327" w14:textId="77777777" w:rsidR="00875A73" w:rsidRPr="009234F5" w:rsidRDefault="00875A73" w:rsidP="00875A73">
      <w:pPr>
        <w:spacing w:after="160" w:line="259" w:lineRule="auto"/>
        <w:rPr>
          <w:rFonts w:eastAsiaTheme="majorEastAsia"/>
          <w:b/>
          <w:bCs/>
          <w:color w:val="2F5496" w:themeColor="accent1" w:themeShade="BF"/>
          <w:spacing w:val="20"/>
          <w:sz w:val="28"/>
          <w:szCs w:val="28"/>
        </w:rPr>
      </w:pPr>
    </w:p>
    <w:p w14:paraId="52E5819F" w14:textId="77777777" w:rsidR="00757E73" w:rsidRPr="009234F5" w:rsidRDefault="00757E73" w:rsidP="00757E73">
      <w:pPr>
        <w:pStyle w:val="Tekstpodstawowy"/>
        <w:kinsoku w:val="0"/>
        <w:overflowPunct w:val="0"/>
        <w:spacing w:before="11"/>
        <w:rPr>
          <w:sz w:val="23"/>
          <w:szCs w:val="23"/>
        </w:rPr>
      </w:pPr>
    </w:p>
    <w:p w14:paraId="49AAA487" w14:textId="77777777" w:rsidR="00757E73" w:rsidRPr="009234F5" w:rsidRDefault="00757E73" w:rsidP="00757E73">
      <w:pPr>
        <w:pStyle w:val="Tekstpodstawowy"/>
        <w:kinsoku w:val="0"/>
        <w:overflowPunct w:val="0"/>
        <w:spacing w:before="11"/>
        <w:rPr>
          <w:sz w:val="23"/>
          <w:szCs w:val="23"/>
        </w:rPr>
      </w:pPr>
    </w:p>
    <w:p w14:paraId="32769ADF" w14:textId="77777777" w:rsidR="00B01A97" w:rsidRPr="009234F5" w:rsidRDefault="00B01A97" w:rsidP="00B01A97">
      <w:pPr>
        <w:spacing w:after="160" w:line="259" w:lineRule="auto"/>
        <w:rPr>
          <w:rFonts w:eastAsiaTheme="majorEastAsia"/>
          <w:b/>
          <w:bCs/>
          <w:color w:val="2F5496" w:themeColor="accent1" w:themeShade="BF"/>
          <w:spacing w:val="20"/>
          <w:sz w:val="28"/>
          <w:szCs w:val="28"/>
        </w:rPr>
      </w:pPr>
    </w:p>
    <w:p w14:paraId="0B202FF6" w14:textId="77777777" w:rsidR="00B01A97" w:rsidRPr="009234F5" w:rsidRDefault="00B01A97" w:rsidP="00B01A97">
      <w:pPr>
        <w:spacing w:after="160" w:line="259" w:lineRule="auto"/>
        <w:rPr>
          <w:rFonts w:eastAsiaTheme="majorEastAsia"/>
          <w:b/>
          <w:bCs/>
          <w:color w:val="2F5496" w:themeColor="accent1" w:themeShade="BF"/>
          <w:spacing w:val="20"/>
          <w:sz w:val="28"/>
          <w:szCs w:val="28"/>
        </w:rPr>
      </w:pPr>
    </w:p>
    <w:p w14:paraId="6CDCA6C3" w14:textId="77777777" w:rsidR="00B01A97" w:rsidRPr="009234F5" w:rsidRDefault="00B01A97" w:rsidP="00B01A97">
      <w:pPr>
        <w:spacing w:after="160" w:line="259" w:lineRule="auto"/>
        <w:rPr>
          <w:rFonts w:eastAsiaTheme="majorEastAsia"/>
          <w:b/>
          <w:bCs/>
          <w:color w:val="2F5496" w:themeColor="accent1" w:themeShade="BF"/>
          <w:spacing w:val="20"/>
          <w:sz w:val="28"/>
          <w:szCs w:val="28"/>
        </w:rPr>
      </w:pPr>
    </w:p>
    <w:p w14:paraId="67F68218" w14:textId="77777777" w:rsidR="00273DEA" w:rsidRPr="009234F5" w:rsidRDefault="00774128" w:rsidP="000D505E">
      <w:pPr>
        <w:jc w:val="center"/>
        <w:rPr>
          <w:b/>
          <w:sz w:val="24"/>
          <w:szCs w:val="24"/>
        </w:rPr>
      </w:pPr>
      <w:r>
        <w:rPr>
          <w:rFonts w:eastAsiaTheme="majorEastAsia"/>
          <w:b/>
          <w:bCs/>
          <w:color w:val="2F5496" w:themeColor="accent1" w:themeShade="BF"/>
          <w:spacing w:val="20"/>
          <w:sz w:val="28"/>
          <w:szCs w:val="28"/>
        </w:rPr>
        <w:br w:type="page"/>
      </w:r>
      <w:r w:rsidR="00273DEA" w:rsidRPr="009234F5">
        <w:rPr>
          <w:b/>
          <w:sz w:val="24"/>
          <w:szCs w:val="24"/>
        </w:rPr>
        <w:lastRenderedPageBreak/>
        <w:t>OŚWIADCZENIE</w:t>
      </w:r>
    </w:p>
    <w:p w14:paraId="76E9CB46" w14:textId="77777777" w:rsidR="00273DEA" w:rsidRPr="009234F5" w:rsidRDefault="00273DEA" w:rsidP="00875A73">
      <w:pPr>
        <w:jc w:val="center"/>
        <w:rPr>
          <w:b/>
          <w:sz w:val="22"/>
          <w:szCs w:val="24"/>
        </w:rPr>
      </w:pPr>
      <w:r w:rsidRPr="009234F5">
        <w:rPr>
          <w:b/>
          <w:sz w:val="22"/>
          <w:szCs w:val="24"/>
        </w:rPr>
        <w:t>PODMIOTU PRZETWARZAJĄCEGO</w:t>
      </w:r>
    </w:p>
    <w:p w14:paraId="0228469A" w14:textId="77777777" w:rsidR="00273DEA" w:rsidRPr="009234F5" w:rsidRDefault="00273DEA" w:rsidP="00273DEA">
      <w:pPr>
        <w:jc w:val="center"/>
        <w:rPr>
          <w:b/>
          <w:sz w:val="22"/>
          <w:szCs w:val="24"/>
        </w:rPr>
      </w:pPr>
    </w:p>
    <w:p w14:paraId="5E293352" w14:textId="77777777" w:rsidR="00273DEA" w:rsidRPr="009234F5" w:rsidRDefault="00273DEA" w:rsidP="00273DEA">
      <w:pPr>
        <w:spacing w:line="276" w:lineRule="auto"/>
        <w:jc w:val="both"/>
        <w:rPr>
          <w:sz w:val="22"/>
          <w:szCs w:val="24"/>
        </w:rPr>
      </w:pPr>
      <w:r w:rsidRPr="009234F5">
        <w:rPr>
          <w:sz w:val="22"/>
          <w:szCs w:val="24"/>
        </w:rPr>
        <w:t xml:space="preserve">Składając ofertę w postępowaniu o udzielenie zamówienia nie objętego </w:t>
      </w:r>
      <w:proofErr w:type="spellStart"/>
      <w:r w:rsidRPr="009234F5">
        <w:rPr>
          <w:sz w:val="22"/>
          <w:szCs w:val="24"/>
        </w:rPr>
        <w:t>UPzp</w:t>
      </w:r>
      <w:proofErr w:type="spellEnd"/>
      <w:r w:rsidRPr="009234F5">
        <w:rPr>
          <w:sz w:val="22"/>
          <w:szCs w:val="24"/>
        </w:rPr>
        <w:t xml:space="preserve">, którego przedmiotem jest </w:t>
      </w:r>
      <w:r w:rsidRPr="009234F5">
        <w:rPr>
          <w:b/>
          <w:bCs/>
          <w:iCs/>
          <w:sz w:val="22"/>
          <w:szCs w:val="24"/>
        </w:rPr>
        <w:t xml:space="preserve">Świadczenie usług Centralnego Monitoringu dla Polskiej Grupy Górniczej S. A. </w:t>
      </w:r>
      <w:r w:rsidRPr="009234F5">
        <w:rPr>
          <w:sz w:val="22"/>
          <w:szCs w:val="24"/>
        </w:rPr>
        <w:t xml:space="preserve"> oświadczamy, że:</w:t>
      </w:r>
    </w:p>
    <w:p w14:paraId="6DA2C587" w14:textId="77777777" w:rsidR="00273DEA" w:rsidRPr="009234F5" w:rsidRDefault="00273DEA" w:rsidP="00273DEA">
      <w:pPr>
        <w:jc w:val="both"/>
        <w:rPr>
          <w:sz w:val="22"/>
          <w:szCs w:val="24"/>
        </w:rPr>
      </w:pPr>
    </w:p>
    <w:p w14:paraId="1880BCBD" w14:textId="77777777" w:rsidR="00273DEA" w:rsidRPr="009234F5" w:rsidRDefault="00273DEA" w:rsidP="00273DEA">
      <w:pPr>
        <w:pStyle w:val="Akapitzlist"/>
        <w:numPr>
          <w:ilvl w:val="0"/>
          <w:numId w:val="99"/>
        </w:numPr>
        <w:suppressAutoHyphens/>
        <w:spacing w:before="120" w:after="120" w:line="276" w:lineRule="auto"/>
        <w:jc w:val="both"/>
        <w:rPr>
          <w:sz w:val="22"/>
        </w:rPr>
      </w:pPr>
      <w:r w:rsidRPr="009234F5">
        <w:rPr>
          <w:sz w:val="22"/>
        </w:rPr>
        <w:t>posiadamy doświadczenie, wiedzę i zasoby niezbędne do wykonania przedmiotu Umowy, zapewniające ochronę przetwarzanych danych osobowych odpowiednią do zagrożeń oraz kategorii danych objętych ochroną zgodnie z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9234F5">
        <w:rPr>
          <w:sz w:val="22"/>
        </w:rPr>
        <w:t>Dz.Urz.UE.L</w:t>
      </w:r>
      <w:proofErr w:type="spellEnd"/>
      <w:r w:rsidRPr="009234F5">
        <w:rPr>
          <w:sz w:val="22"/>
        </w:rPr>
        <w:t xml:space="preserve"> Nr 119, str. 1) (zwanego w dalszej części Umowy „Rozporządzeniem” lub „RODO”);</w:t>
      </w:r>
    </w:p>
    <w:p w14:paraId="1DD55955" w14:textId="77777777" w:rsidR="00273DEA" w:rsidRPr="009234F5" w:rsidRDefault="00273DEA" w:rsidP="00273DEA">
      <w:pPr>
        <w:pStyle w:val="Akapitzlist"/>
        <w:numPr>
          <w:ilvl w:val="0"/>
          <w:numId w:val="99"/>
        </w:numPr>
        <w:suppressAutoHyphens/>
        <w:spacing w:before="120" w:after="120" w:line="276" w:lineRule="auto"/>
        <w:jc w:val="both"/>
        <w:rPr>
          <w:sz w:val="22"/>
        </w:rPr>
      </w:pPr>
      <w:r w:rsidRPr="009234F5">
        <w:rPr>
          <w:sz w:val="22"/>
        </w:rPr>
        <w:t>opracowaliśmy i wdrożył środki techniczne i organizacyjne określone w art. 32 Rozporządzenia, zapewniające ochronę powierzonych do przetwarzania danych osobowych przed dostępem osób nieuprawnionych;</w:t>
      </w:r>
    </w:p>
    <w:p w14:paraId="1CD0CDF9" w14:textId="77777777" w:rsidR="00273DEA" w:rsidRPr="009234F5" w:rsidRDefault="00273DEA" w:rsidP="00273DEA">
      <w:pPr>
        <w:pStyle w:val="Akapitzlist"/>
        <w:numPr>
          <w:ilvl w:val="0"/>
          <w:numId w:val="99"/>
        </w:numPr>
        <w:suppressAutoHyphens/>
        <w:spacing w:before="120" w:after="120" w:line="276" w:lineRule="auto"/>
        <w:jc w:val="both"/>
        <w:rPr>
          <w:sz w:val="22"/>
        </w:rPr>
      </w:pPr>
      <w:r w:rsidRPr="009234F5">
        <w:rPr>
          <w:sz w:val="22"/>
        </w:rPr>
        <w:t>posiadamy opracowaną i zatwierdzoną dokumentację opisującą sposób przetwarzania danych oraz zastosowane środki techniczne i organizacyjne;</w:t>
      </w:r>
    </w:p>
    <w:p w14:paraId="117A96DC" w14:textId="77777777" w:rsidR="00273DEA" w:rsidRPr="009234F5" w:rsidRDefault="00273DEA" w:rsidP="00273DEA">
      <w:pPr>
        <w:pStyle w:val="Akapitzlist"/>
        <w:numPr>
          <w:ilvl w:val="0"/>
          <w:numId w:val="99"/>
        </w:numPr>
        <w:suppressAutoHyphens/>
        <w:spacing w:before="120" w:after="120" w:line="276" w:lineRule="auto"/>
        <w:jc w:val="both"/>
        <w:rPr>
          <w:sz w:val="22"/>
        </w:rPr>
      </w:pPr>
      <w:r w:rsidRPr="009234F5">
        <w:rPr>
          <w:sz w:val="22"/>
        </w:rPr>
        <w:t>osoby wykonujące operacje na danych osobowych zgodnie z art. 29 RODO otrzymują pisemne upoważnienia do przetwarzania danych, w których został określony w szczególności zakres przetwarzanych przez te osoby danych;</w:t>
      </w:r>
    </w:p>
    <w:p w14:paraId="26FA41C0" w14:textId="77777777" w:rsidR="00273DEA" w:rsidRPr="009234F5" w:rsidRDefault="00273DEA" w:rsidP="00273DEA">
      <w:pPr>
        <w:pStyle w:val="Akapitzlist"/>
        <w:numPr>
          <w:ilvl w:val="0"/>
          <w:numId w:val="99"/>
        </w:numPr>
        <w:suppressAutoHyphens/>
        <w:spacing w:before="120" w:after="120" w:line="276" w:lineRule="auto"/>
        <w:jc w:val="both"/>
        <w:rPr>
          <w:sz w:val="22"/>
        </w:rPr>
      </w:pPr>
      <w:r w:rsidRPr="009234F5">
        <w:rPr>
          <w:sz w:val="22"/>
        </w:rPr>
        <w:t>prowadzimy Rejestr czynności przetwarzania i Rejestr kategorii czynności przetwarzania zawierający wszystkie informacje wskazane   w art. 30 ust. 1 i 2 RODO;</w:t>
      </w:r>
    </w:p>
    <w:p w14:paraId="69B935B2" w14:textId="77777777" w:rsidR="00273DEA" w:rsidRPr="009234F5" w:rsidRDefault="00273DEA" w:rsidP="00273DEA">
      <w:pPr>
        <w:pStyle w:val="Akapitzlist"/>
        <w:numPr>
          <w:ilvl w:val="0"/>
          <w:numId w:val="99"/>
        </w:numPr>
        <w:suppressAutoHyphens/>
        <w:spacing w:before="120" w:after="120" w:line="276" w:lineRule="auto"/>
        <w:jc w:val="both"/>
        <w:rPr>
          <w:sz w:val="22"/>
        </w:rPr>
      </w:pPr>
      <w:r w:rsidRPr="009234F5">
        <w:rPr>
          <w:sz w:val="22"/>
        </w:rPr>
        <w:t>osoby które uczestniczą w operacjach przetwarzania danych osobowych zostały zobowiązane do zachowania ich w tajemnicy;</w:t>
      </w:r>
    </w:p>
    <w:p w14:paraId="014DCA6E" w14:textId="77777777" w:rsidR="00273DEA" w:rsidRDefault="00273DEA" w:rsidP="00273DEA">
      <w:pPr>
        <w:pStyle w:val="Akapitzlist"/>
        <w:numPr>
          <w:ilvl w:val="0"/>
          <w:numId w:val="99"/>
        </w:numPr>
        <w:suppressAutoHyphens/>
        <w:spacing w:before="120" w:after="200" w:line="276" w:lineRule="auto"/>
        <w:jc w:val="both"/>
        <w:rPr>
          <w:sz w:val="22"/>
        </w:rPr>
      </w:pPr>
      <w:r w:rsidRPr="009234F5">
        <w:rPr>
          <w:sz w:val="22"/>
        </w:rPr>
        <w:t>dbamy o bieżące doskonalenie wiedzy osób uczestniczących w procesie przetwarzania danych poprzez cykliczne szkolenia oraz inne działania mające na celu uświadamianie pracowników w zakresie zagadnień dotyczących ochrony danych osobowych.</w:t>
      </w:r>
    </w:p>
    <w:p w14:paraId="205B8C7E" w14:textId="77777777" w:rsidR="00045026" w:rsidRDefault="00045026" w:rsidP="00045026">
      <w:pPr>
        <w:pStyle w:val="Akapitzlist"/>
        <w:suppressAutoHyphens/>
        <w:spacing w:before="120" w:after="200" w:line="276" w:lineRule="auto"/>
        <w:jc w:val="both"/>
        <w:rPr>
          <w:sz w:val="22"/>
        </w:rPr>
      </w:pPr>
    </w:p>
    <w:p w14:paraId="73298FE5" w14:textId="77777777" w:rsidR="00045026" w:rsidRDefault="00045026" w:rsidP="00045026">
      <w:pPr>
        <w:pStyle w:val="Akapitzlist"/>
        <w:suppressAutoHyphens/>
        <w:spacing w:before="120" w:after="200" w:line="276" w:lineRule="auto"/>
        <w:jc w:val="both"/>
        <w:rPr>
          <w:sz w:val="22"/>
        </w:rPr>
      </w:pPr>
    </w:p>
    <w:p w14:paraId="1C822C88" w14:textId="77777777" w:rsidR="00045026" w:rsidRPr="009234F5" w:rsidRDefault="00045026" w:rsidP="00045026">
      <w:pPr>
        <w:pStyle w:val="Akapitzlist"/>
        <w:suppressAutoHyphens/>
        <w:spacing w:before="120" w:after="200" w:line="276" w:lineRule="auto"/>
        <w:jc w:val="both"/>
        <w:rPr>
          <w:sz w:val="22"/>
        </w:rPr>
      </w:pPr>
    </w:p>
    <w:tbl>
      <w:tblPr>
        <w:tblW w:w="0" w:type="auto"/>
        <w:tblInd w:w="1316" w:type="dxa"/>
        <w:tblLayout w:type="fixed"/>
        <w:tblCellMar>
          <w:left w:w="0" w:type="dxa"/>
          <w:right w:w="0" w:type="dxa"/>
        </w:tblCellMar>
        <w:tblLook w:val="0000" w:firstRow="0" w:lastRow="0" w:firstColumn="0" w:lastColumn="0" w:noHBand="0" w:noVBand="0"/>
      </w:tblPr>
      <w:tblGrid>
        <w:gridCol w:w="3324"/>
        <w:gridCol w:w="3324"/>
      </w:tblGrid>
      <w:tr w:rsidR="00045026" w:rsidRPr="009234F5" w14:paraId="105E4FD5" w14:textId="77777777" w:rsidTr="0084788B">
        <w:trPr>
          <w:trHeight w:hRule="exact" w:val="311"/>
        </w:trPr>
        <w:tc>
          <w:tcPr>
            <w:tcW w:w="3324" w:type="dxa"/>
            <w:tcBorders>
              <w:top w:val="nil"/>
              <w:left w:val="nil"/>
              <w:bottom w:val="nil"/>
              <w:right w:val="nil"/>
            </w:tcBorders>
          </w:tcPr>
          <w:p w14:paraId="48F321AA" w14:textId="77777777" w:rsidR="00045026" w:rsidRPr="009234F5" w:rsidRDefault="00045026" w:rsidP="00045026">
            <w:pPr>
              <w:pStyle w:val="Akapitzlist"/>
            </w:pPr>
            <w:r w:rsidRPr="009234F5">
              <w:rPr>
                <w:noProof/>
              </w:rPr>
              <mc:AlternateContent>
                <mc:Choice Requires="wps">
                  <w:drawing>
                    <wp:anchor distT="0" distB="0" distL="114300" distR="114300" simplePos="0" relativeHeight="251661312" behindDoc="1" locked="0" layoutInCell="0" allowOverlap="1" wp14:anchorId="2583844C" wp14:editId="417724A3">
                      <wp:simplePos x="0" y="0"/>
                      <wp:positionH relativeFrom="page">
                        <wp:posOffset>151379</wp:posOffset>
                      </wp:positionH>
                      <wp:positionV relativeFrom="paragraph">
                        <wp:posOffset>148673</wp:posOffset>
                      </wp:positionV>
                      <wp:extent cx="1051560" cy="12700"/>
                      <wp:effectExtent l="10160" t="10795" r="5080" b="0"/>
                      <wp:wrapNone/>
                      <wp:docPr id="4" name="Dowolny kształ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1560" cy="12700"/>
                              </a:xfrm>
                              <a:custGeom>
                                <a:avLst/>
                                <a:gdLst>
                                  <a:gd name="T0" fmla="*/ 0 w 1656"/>
                                  <a:gd name="T1" fmla="*/ 0 h 20"/>
                                  <a:gd name="T2" fmla="*/ 1655 w 1656"/>
                                  <a:gd name="T3" fmla="*/ 0 h 20"/>
                                </a:gdLst>
                                <a:ahLst/>
                                <a:cxnLst>
                                  <a:cxn ang="0">
                                    <a:pos x="T0" y="T1"/>
                                  </a:cxn>
                                  <a:cxn ang="0">
                                    <a:pos x="T2" y="T3"/>
                                  </a:cxn>
                                </a:cxnLst>
                                <a:rect l="0" t="0" r="r" b="b"/>
                                <a:pathLst>
                                  <a:path w="1656" h="20">
                                    <a:moveTo>
                                      <a:pt x="0" y="0"/>
                                    </a:moveTo>
                                    <a:lnTo>
                                      <a:pt x="1655" y="0"/>
                                    </a:lnTo>
                                  </a:path>
                                </a:pathLst>
                              </a:custGeom>
                              <a:noFill/>
                              <a:ln w="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AADCF6" id="Dowolny kształt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9pt,11.7pt,94.65pt,11.7pt" coordsize="16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" o:allowincell="f" filled="f" strokeweight=".19861mm">
                      <v:path arrowok="t" o:connecttype="custom" o:connectlocs="0,0;1050925,0" o:connectangles="0,0"/>
                      <w10:wrap anchorx="page"/>
                    </v:polyline>
                  </w:pict>
                </mc:Fallback>
              </mc:AlternateContent>
            </w:r>
          </w:p>
        </w:tc>
        <w:tc>
          <w:tcPr>
            <w:tcW w:w="3324" w:type="dxa"/>
            <w:tcBorders>
              <w:top w:val="nil"/>
              <w:left w:val="nil"/>
              <w:bottom w:val="nil"/>
              <w:right w:val="nil"/>
            </w:tcBorders>
          </w:tcPr>
          <w:p w14:paraId="325F62CE" w14:textId="77777777" w:rsidR="00045026" w:rsidRPr="009234F5" w:rsidRDefault="00045026" w:rsidP="0084788B">
            <w:r w:rsidRPr="009234F5">
              <w:rPr>
                <w:noProof/>
              </w:rPr>
              <mc:AlternateContent>
                <mc:Choice Requires="wps">
                  <w:drawing>
                    <wp:anchor distT="0" distB="0" distL="114300" distR="114300" simplePos="0" relativeHeight="251662336" behindDoc="1" locked="0" layoutInCell="0" allowOverlap="1" wp14:anchorId="12C55091" wp14:editId="36B08BDD">
                      <wp:simplePos x="0" y="0"/>
                      <wp:positionH relativeFrom="page">
                        <wp:posOffset>942312</wp:posOffset>
                      </wp:positionH>
                      <wp:positionV relativeFrom="paragraph">
                        <wp:posOffset>135973</wp:posOffset>
                      </wp:positionV>
                      <wp:extent cx="1051560" cy="12700"/>
                      <wp:effectExtent l="11430" t="10795" r="13335" b="0"/>
                      <wp:wrapNone/>
                      <wp:docPr id="3" name="Dowolny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1560" cy="12700"/>
                              </a:xfrm>
                              <a:custGeom>
                                <a:avLst/>
                                <a:gdLst>
                                  <a:gd name="T0" fmla="*/ 0 w 1656"/>
                                  <a:gd name="T1" fmla="*/ 0 h 20"/>
                                  <a:gd name="T2" fmla="*/ 1655 w 1656"/>
                                  <a:gd name="T3" fmla="*/ 0 h 20"/>
                                </a:gdLst>
                                <a:ahLst/>
                                <a:cxnLst>
                                  <a:cxn ang="0">
                                    <a:pos x="T0" y="T1"/>
                                  </a:cxn>
                                  <a:cxn ang="0">
                                    <a:pos x="T2" y="T3"/>
                                  </a:cxn>
                                </a:cxnLst>
                                <a:rect l="0" t="0" r="r" b="b"/>
                                <a:pathLst>
                                  <a:path w="1656" h="20">
                                    <a:moveTo>
                                      <a:pt x="0" y="0"/>
                                    </a:moveTo>
                                    <a:lnTo>
                                      <a:pt x="1655" y="0"/>
                                    </a:lnTo>
                                  </a:path>
                                </a:pathLst>
                              </a:custGeom>
                              <a:noFill/>
                              <a:ln w="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B98750" id="Dowolny kształt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4.2pt,10.7pt,156.95pt,10.7pt" coordsize="16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" o:allowincell="f" filled="f" strokeweight=".19861mm">
                      <v:path arrowok="t" o:connecttype="custom" o:connectlocs="0,0;1050925,0" o:connectangles="0,0"/>
                      <w10:wrap anchorx="page"/>
                    </v:polyline>
                  </w:pict>
                </mc:Fallback>
              </mc:AlternateContent>
            </w:r>
          </w:p>
        </w:tc>
      </w:tr>
      <w:tr w:rsidR="00045026" w:rsidRPr="009234F5" w14:paraId="1BDF1947" w14:textId="77777777" w:rsidTr="0084788B">
        <w:trPr>
          <w:trHeight w:hRule="exact" w:val="311"/>
        </w:trPr>
        <w:tc>
          <w:tcPr>
            <w:tcW w:w="3324" w:type="dxa"/>
            <w:tcBorders>
              <w:top w:val="nil"/>
              <w:left w:val="nil"/>
              <w:bottom w:val="nil"/>
              <w:right w:val="nil"/>
            </w:tcBorders>
          </w:tcPr>
          <w:p w14:paraId="0D294D70" w14:textId="77777777" w:rsidR="00045026" w:rsidRPr="009234F5" w:rsidRDefault="00045026" w:rsidP="0084788B">
            <w:pPr>
              <w:pStyle w:val="TableParagraph"/>
              <w:kinsoku w:val="0"/>
              <w:overflowPunct w:val="0"/>
              <w:spacing w:line="263" w:lineRule="exact"/>
              <w:ind w:left="830"/>
            </w:pPr>
            <w:r w:rsidRPr="009234F5">
              <w:rPr>
                <w:w w:val="115"/>
                <w:sz w:val="22"/>
                <w:szCs w:val="22"/>
              </w:rPr>
              <w:t>data</w:t>
            </w:r>
          </w:p>
        </w:tc>
        <w:tc>
          <w:tcPr>
            <w:tcW w:w="3324" w:type="dxa"/>
            <w:tcBorders>
              <w:top w:val="nil"/>
              <w:left w:val="nil"/>
              <w:bottom w:val="nil"/>
              <w:right w:val="nil"/>
            </w:tcBorders>
          </w:tcPr>
          <w:p w14:paraId="048C77DD" w14:textId="77777777" w:rsidR="00045026" w:rsidRPr="009234F5" w:rsidRDefault="00045026" w:rsidP="0084788B">
            <w:pPr>
              <w:pStyle w:val="TableParagraph"/>
              <w:kinsoku w:val="0"/>
              <w:overflowPunct w:val="0"/>
              <w:spacing w:line="263" w:lineRule="exact"/>
              <w:ind w:left="1942"/>
            </w:pPr>
            <w:r w:rsidRPr="009234F5">
              <w:rPr>
                <w:spacing w:val="-2"/>
                <w:w w:val="110"/>
                <w:sz w:val="22"/>
                <w:szCs w:val="22"/>
              </w:rPr>
              <w:t>p</w:t>
            </w:r>
            <w:r w:rsidRPr="009234F5">
              <w:rPr>
                <w:spacing w:val="-1"/>
                <w:w w:val="110"/>
                <w:sz w:val="22"/>
                <w:szCs w:val="22"/>
              </w:rPr>
              <w:t>od</w:t>
            </w:r>
            <w:r w:rsidRPr="009234F5">
              <w:rPr>
                <w:spacing w:val="-2"/>
                <w:w w:val="110"/>
                <w:sz w:val="22"/>
                <w:szCs w:val="22"/>
              </w:rPr>
              <w:t>p</w:t>
            </w:r>
            <w:r w:rsidRPr="009234F5">
              <w:rPr>
                <w:spacing w:val="-1"/>
                <w:w w:val="110"/>
                <w:sz w:val="22"/>
                <w:szCs w:val="22"/>
              </w:rPr>
              <w:t>is</w:t>
            </w:r>
          </w:p>
        </w:tc>
      </w:tr>
    </w:tbl>
    <w:p w14:paraId="58D970EA" w14:textId="77777777" w:rsidR="00045026" w:rsidRPr="009234F5" w:rsidRDefault="00045026" w:rsidP="00045026">
      <w:pPr>
        <w:spacing w:after="160" w:line="259" w:lineRule="auto"/>
        <w:rPr>
          <w:rFonts w:eastAsiaTheme="majorEastAsia"/>
          <w:b/>
          <w:bCs/>
          <w:color w:val="2F5496" w:themeColor="accent1" w:themeShade="BF"/>
          <w:spacing w:val="20"/>
          <w:sz w:val="28"/>
          <w:szCs w:val="28"/>
        </w:rPr>
      </w:pPr>
    </w:p>
    <w:p w14:paraId="28CD9CB9" w14:textId="77777777" w:rsidR="00774128" w:rsidRDefault="00774128">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73022545" w14:textId="77777777" w:rsidR="00B01A97" w:rsidRPr="009234F5" w:rsidRDefault="00B01A97" w:rsidP="00B01A97">
      <w:pPr>
        <w:keepNext/>
        <w:tabs>
          <w:tab w:val="left" w:pos="720"/>
        </w:tabs>
        <w:snapToGrid w:val="0"/>
        <w:jc w:val="right"/>
        <w:outlineLvl w:val="1"/>
        <w:rPr>
          <w:rFonts w:eastAsiaTheme="majorEastAsia"/>
          <w:b/>
          <w:bCs/>
          <w:color w:val="2F5496" w:themeColor="accent1" w:themeShade="BF"/>
          <w:spacing w:val="20"/>
          <w:sz w:val="24"/>
          <w:szCs w:val="24"/>
        </w:rPr>
      </w:pPr>
      <w:r w:rsidRPr="009234F5">
        <w:rPr>
          <w:rFonts w:eastAsiaTheme="majorEastAsia"/>
          <w:b/>
          <w:bCs/>
          <w:color w:val="2F5496" w:themeColor="accent1" w:themeShade="BF"/>
          <w:spacing w:val="20"/>
          <w:sz w:val="24"/>
          <w:szCs w:val="24"/>
        </w:rPr>
        <w:lastRenderedPageBreak/>
        <w:t xml:space="preserve">Załącznik nr 4.12 do SWZ – Informacja </w:t>
      </w:r>
    </w:p>
    <w:p w14:paraId="345CAD85" w14:textId="77777777" w:rsidR="00B01A97" w:rsidRPr="009234F5" w:rsidRDefault="00B01A97" w:rsidP="00B01A97">
      <w:pPr>
        <w:keepNext/>
        <w:tabs>
          <w:tab w:val="left" w:pos="720"/>
        </w:tabs>
        <w:snapToGrid w:val="0"/>
        <w:jc w:val="right"/>
        <w:outlineLvl w:val="1"/>
        <w:rPr>
          <w:rFonts w:eastAsiaTheme="majorEastAsia"/>
          <w:b/>
          <w:bCs/>
          <w:color w:val="2F5496" w:themeColor="accent1" w:themeShade="BF"/>
          <w:spacing w:val="20"/>
          <w:sz w:val="24"/>
          <w:szCs w:val="24"/>
        </w:rPr>
      </w:pPr>
      <w:r w:rsidRPr="009234F5">
        <w:rPr>
          <w:rFonts w:eastAsiaTheme="majorEastAsia"/>
          <w:b/>
          <w:bCs/>
          <w:color w:val="2F5496" w:themeColor="accent1" w:themeShade="BF"/>
          <w:spacing w:val="20"/>
          <w:sz w:val="24"/>
          <w:szCs w:val="24"/>
        </w:rPr>
        <w:t>o rozdzielności świadczonych usług</w:t>
      </w:r>
    </w:p>
    <w:p w14:paraId="62799F0E" w14:textId="77777777" w:rsidR="00B01A97" w:rsidRPr="009234F5" w:rsidRDefault="00B01A97" w:rsidP="00B01A97">
      <w:pPr>
        <w:keepNext/>
        <w:tabs>
          <w:tab w:val="left" w:pos="720"/>
        </w:tabs>
        <w:snapToGrid w:val="0"/>
        <w:jc w:val="right"/>
        <w:outlineLvl w:val="1"/>
        <w:rPr>
          <w:rFonts w:eastAsiaTheme="majorEastAsia"/>
          <w:b/>
          <w:bCs/>
          <w:color w:val="2F5496" w:themeColor="accent1" w:themeShade="BF"/>
          <w:spacing w:val="20"/>
          <w:sz w:val="28"/>
          <w:szCs w:val="28"/>
        </w:rPr>
      </w:pPr>
    </w:p>
    <w:p w14:paraId="6ED7D0D2" w14:textId="77777777" w:rsidR="00B01A97" w:rsidRPr="009234F5" w:rsidRDefault="00B01A97" w:rsidP="00B01A97">
      <w:pPr>
        <w:keepNext/>
        <w:tabs>
          <w:tab w:val="left" w:pos="720"/>
        </w:tabs>
        <w:snapToGrid w:val="0"/>
        <w:jc w:val="right"/>
        <w:outlineLvl w:val="1"/>
        <w:rPr>
          <w:b/>
          <w:bCs/>
          <w:i/>
        </w:rPr>
      </w:pPr>
    </w:p>
    <w:p w14:paraId="68730857" w14:textId="77777777" w:rsidR="00B01A97" w:rsidRPr="009234F5" w:rsidRDefault="00B01A97" w:rsidP="00B01A97">
      <w:pPr>
        <w:rPr>
          <w:b/>
          <w:bCs/>
        </w:rPr>
      </w:pPr>
      <w:r w:rsidRPr="009234F5">
        <w:rPr>
          <w:b/>
          <w:bCs/>
        </w:rPr>
        <w:t>Nazwa Wykonawcy/członka konsorcjum:</w:t>
      </w:r>
    </w:p>
    <w:p w14:paraId="2013DBC8" w14:textId="77777777" w:rsidR="00B01A97" w:rsidRPr="009234F5" w:rsidRDefault="00B01A97" w:rsidP="00B01A97">
      <w:pPr>
        <w:rPr>
          <w:b/>
          <w:bCs/>
        </w:rPr>
      </w:pPr>
      <w:r w:rsidRPr="009234F5">
        <w:rPr>
          <w:b/>
          <w:bCs/>
        </w:rPr>
        <w:t>__________________________________</w:t>
      </w:r>
    </w:p>
    <w:p w14:paraId="34E349E5" w14:textId="77777777" w:rsidR="00B01A97" w:rsidRPr="009234F5" w:rsidRDefault="00B01A97" w:rsidP="00B01A97">
      <w:pPr>
        <w:rPr>
          <w:b/>
          <w:bCs/>
        </w:rPr>
      </w:pPr>
      <w:r w:rsidRPr="009234F5">
        <w:rPr>
          <w:b/>
          <w:bCs/>
        </w:rPr>
        <w:t>__________________________________</w:t>
      </w:r>
    </w:p>
    <w:p w14:paraId="0E969F8D" w14:textId="77777777" w:rsidR="00B01A97" w:rsidRPr="009234F5" w:rsidRDefault="00B01A97" w:rsidP="00B01A97">
      <w:pPr>
        <w:rPr>
          <w:b/>
          <w:bCs/>
        </w:rPr>
      </w:pPr>
      <w:r w:rsidRPr="009234F5">
        <w:rPr>
          <w:b/>
          <w:bCs/>
        </w:rPr>
        <w:t>__________________________________</w:t>
      </w:r>
    </w:p>
    <w:p w14:paraId="43739108" w14:textId="77777777" w:rsidR="00B01A97" w:rsidRPr="009234F5" w:rsidRDefault="00B01A97" w:rsidP="00B01A97">
      <w:pPr>
        <w:rPr>
          <w:sz w:val="16"/>
        </w:rPr>
      </w:pPr>
    </w:p>
    <w:p w14:paraId="438FAB36" w14:textId="77777777" w:rsidR="00B01A97" w:rsidRPr="009234F5" w:rsidRDefault="00B01A97" w:rsidP="00B01A97">
      <w:pPr>
        <w:rPr>
          <w:sz w:val="16"/>
        </w:rPr>
      </w:pPr>
    </w:p>
    <w:p w14:paraId="79A7FF25" w14:textId="77777777" w:rsidR="00B01A97" w:rsidRPr="009234F5" w:rsidRDefault="00B01A97" w:rsidP="00B01A97">
      <w:pPr>
        <w:jc w:val="center"/>
        <w:rPr>
          <w:b/>
          <w:bCs/>
          <w:sz w:val="24"/>
          <w:szCs w:val="24"/>
        </w:rPr>
      </w:pPr>
      <w:r w:rsidRPr="009234F5">
        <w:rPr>
          <w:b/>
          <w:bCs/>
          <w:sz w:val="24"/>
          <w:szCs w:val="24"/>
        </w:rPr>
        <w:t>Oświadczenie</w:t>
      </w:r>
    </w:p>
    <w:p w14:paraId="3CF4280D" w14:textId="77777777" w:rsidR="00B01A97" w:rsidRPr="009234F5" w:rsidRDefault="00B01A97" w:rsidP="00B01A97">
      <w:pPr>
        <w:jc w:val="center"/>
        <w:rPr>
          <w:b/>
          <w:bCs/>
          <w:sz w:val="28"/>
          <w:szCs w:val="28"/>
        </w:rPr>
      </w:pPr>
      <w:r w:rsidRPr="009234F5">
        <w:rPr>
          <w:b/>
          <w:bCs/>
        </w:rPr>
        <w:t xml:space="preserve">o braku podstaw wykluczenia w związku z rozłącznością </w:t>
      </w:r>
      <w:r w:rsidR="00BF3FFF" w:rsidRPr="009234F5">
        <w:rPr>
          <w:b/>
          <w:bCs/>
        </w:rPr>
        <w:t>Ś</w:t>
      </w:r>
      <w:r w:rsidRPr="009234F5">
        <w:t xml:space="preserve">wiadczenia usług Centralnego Monitoringu Wizyjnego dla Polskiej Grupy Górniczej S.A. </w:t>
      </w:r>
    </w:p>
    <w:p w14:paraId="7DB14D11" w14:textId="77777777" w:rsidR="00B01A97" w:rsidRPr="009234F5" w:rsidRDefault="00B01A97" w:rsidP="00B01A97">
      <w:pPr>
        <w:jc w:val="center"/>
        <w:rPr>
          <w:b/>
          <w:bCs/>
          <w:sz w:val="28"/>
          <w:szCs w:val="28"/>
        </w:rPr>
      </w:pPr>
    </w:p>
    <w:p w14:paraId="15E676EB" w14:textId="77777777" w:rsidR="00B01A97" w:rsidRPr="009234F5" w:rsidRDefault="00B01A97" w:rsidP="00B01A97">
      <w:pPr>
        <w:jc w:val="both"/>
      </w:pPr>
      <w:r w:rsidRPr="009234F5">
        <w:t xml:space="preserve">Oświadczam, że </w:t>
      </w:r>
      <w:r w:rsidRPr="009234F5">
        <w:rPr>
          <w:u w:val="single"/>
        </w:rPr>
        <w:t>nie jestem</w:t>
      </w:r>
      <w:r w:rsidRPr="009234F5">
        <w:t xml:space="preserve"> Wykonawcą (w tym członkiem konsorcjum), który świadczy usługi ochrony osób </w:t>
      </w:r>
      <w:r w:rsidR="00D14684" w:rsidRPr="009234F5">
        <w:br/>
      </w:r>
      <w:r w:rsidRPr="009234F5">
        <w:t xml:space="preserve">i mienia w Polskiej Grupie  Górniczej S.A. Oddział KWK ROW w okresie realizacji zamówienia objętego przedmiotowym postępowaniem. </w:t>
      </w:r>
    </w:p>
    <w:p w14:paraId="456CE505" w14:textId="77777777" w:rsidR="00B01A97" w:rsidRPr="009234F5" w:rsidRDefault="00B01A97" w:rsidP="00B01A97">
      <w:pPr>
        <w:jc w:val="both"/>
      </w:pPr>
      <w:r w:rsidRPr="009234F5">
        <w:t xml:space="preserve">Oświadczam, że </w:t>
      </w:r>
      <w:r w:rsidRPr="009234F5">
        <w:rPr>
          <w:u w:val="single"/>
        </w:rPr>
        <w:t xml:space="preserve">nie jestem </w:t>
      </w:r>
      <w:r w:rsidRPr="009234F5">
        <w:t xml:space="preserve">członkiem grupy kapitałowej podmiotu, który świadczy usługi ochrony osób i mienia w Polskiej Grupie  Górniczej S.A. Oddział KWK ROW w okresie realizacji zamówienia objętego przedmiotowym postępowaniem. </w:t>
      </w:r>
    </w:p>
    <w:p w14:paraId="7D9ACDE0" w14:textId="77777777" w:rsidR="00B01A97" w:rsidRPr="009234F5" w:rsidRDefault="00B01A97" w:rsidP="00B01A97">
      <w:pPr>
        <w:rPr>
          <w:sz w:val="16"/>
        </w:rPr>
      </w:pPr>
    </w:p>
    <w:p w14:paraId="36D8FB25" w14:textId="77777777" w:rsidR="00B01A97" w:rsidRPr="009234F5" w:rsidRDefault="00B01A97" w:rsidP="00B01A97">
      <w:pPr>
        <w:rPr>
          <w:sz w:val="16"/>
        </w:rPr>
      </w:pPr>
    </w:p>
    <w:p w14:paraId="3D277C27" w14:textId="77777777" w:rsidR="00B01A97" w:rsidRPr="009234F5" w:rsidRDefault="00B01A97" w:rsidP="00B01A97">
      <w:pPr>
        <w:rPr>
          <w:sz w:val="16"/>
        </w:rPr>
      </w:pPr>
    </w:p>
    <w:p w14:paraId="2ED2C979" w14:textId="77777777" w:rsidR="00B01A97" w:rsidRPr="009234F5" w:rsidRDefault="00B01A97" w:rsidP="00B01A97">
      <w:pPr>
        <w:tabs>
          <w:tab w:val="left" w:pos="4037"/>
        </w:tabs>
        <w:ind w:left="4037"/>
        <w:jc w:val="center"/>
        <w:rPr>
          <w:b/>
          <w:bCs/>
          <w:i/>
          <w:iCs/>
        </w:rPr>
      </w:pPr>
      <w:r w:rsidRPr="009234F5">
        <w:rPr>
          <w:b/>
          <w:bCs/>
          <w:i/>
          <w:iCs/>
        </w:rPr>
        <w:t>__________________________________</w:t>
      </w:r>
    </w:p>
    <w:p w14:paraId="6787F09C" w14:textId="77777777" w:rsidR="00B01A97" w:rsidRPr="009234F5" w:rsidRDefault="00B01A97" w:rsidP="00B01A97">
      <w:pPr>
        <w:tabs>
          <w:tab w:val="left" w:pos="4037"/>
        </w:tabs>
        <w:ind w:left="4037"/>
        <w:jc w:val="center"/>
        <w:rPr>
          <w:b/>
          <w:bCs/>
          <w:i/>
          <w:iCs/>
        </w:rPr>
      </w:pPr>
      <w:r w:rsidRPr="009234F5">
        <w:rPr>
          <w:b/>
          <w:bCs/>
          <w:i/>
          <w:iCs/>
        </w:rPr>
        <w:t>(podpis osoby upoważnionej do reprezentowania</w:t>
      </w:r>
    </w:p>
    <w:p w14:paraId="65267FB7" w14:textId="77777777" w:rsidR="00B01A97" w:rsidRPr="009234F5" w:rsidRDefault="00B01A97" w:rsidP="00B01A97">
      <w:pPr>
        <w:keepNext/>
        <w:keepLines/>
        <w:ind w:left="3896" w:firstLine="141"/>
        <w:jc w:val="center"/>
        <w:rPr>
          <w:b/>
          <w:bCs/>
          <w:i/>
          <w:iCs/>
        </w:rPr>
      </w:pPr>
      <w:r w:rsidRPr="009234F5">
        <w:rPr>
          <w:b/>
          <w:bCs/>
          <w:i/>
          <w:iCs/>
        </w:rPr>
        <w:t>Wykonawcy/członka konsorcjum)</w:t>
      </w:r>
    </w:p>
    <w:p w14:paraId="10FE70AA" w14:textId="77777777" w:rsidR="00B01A97" w:rsidRPr="009234F5" w:rsidRDefault="00B01A97" w:rsidP="00B01A97">
      <w:pPr>
        <w:keepNext/>
        <w:keepLines/>
      </w:pPr>
    </w:p>
    <w:p w14:paraId="0C34F3CA" w14:textId="77777777" w:rsidR="00B01A97" w:rsidRPr="009234F5" w:rsidRDefault="00B01A97" w:rsidP="00B01A97">
      <w:pPr>
        <w:keepNext/>
        <w:keepLines/>
        <w:rPr>
          <w:b/>
          <w:bCs/>
        </w:rPr>
      </w:pPr>
      <w:r w:rsidRPr="009234F5">
        <w:rPr>
          <w:b/>
          <w:bCs/>
        </w:rPr>
        <w:t>Uwaga:</w:t>
      </w:r>
    </w:p>
    <w:p w14:paraId="6679518A" w14:textId="77777777" w:rsidR="00B01A97" w:rsidRPr="009234F5" w:rsidRDefault="00B01A97" w:rsidP="00B01A97">
      <w:pPr>
        <w:jc w:val="both"/>
        <w:rPr>
          <w:i/>
          <w:iCs/>
        </w:rPr>
      </w:pPr>
      <w:bookmarkStart w:id="130" w:name="_Hlk107570978"/>
      <w:r w:rsidRPr="009234F5">
        <w:rPr>
          <w:i/>
          <w:iCs/>
        </w:rPr>
        <w:t>W przypadku ofert Wykonawców wspólnie ubiegających się o udzielenie zamówienia niniejsze oświadczenie składane jest przez każdego z Wykonawców.</w:t>
      </w:r>
    </w:p>
    <w:bookmarkEnd w:id="130"/>
    <w:p w14:paraId="573A0E12" w14:textId="77777777" w:rsidR="00B01A97" w:rsidRPr="009234F5" w:rsidRDefault="00B01A97" w:rsidP="00B01A97">
      <w:pPr>
        <w:keepNext/>
        <w:tabs>
          <w:tab w:val="left" w:pos="720"/>
        </w:tabs>
        <w:snapToGrid w:val="0"/>
        <w:spacing w:line="276" w:lineRule="auto"/>
        <w:jc w:val="right"/>
        <w:outlineLvl w:val="1"/>
        <w:rPr>
          <w:b/>
          <w:bCs/>
          <w:sz w:val="24"/>
          <w:szCs w:val="28"/>
        </w:rPr>
      </w:pPr>
    </w:p>
    <w:p w14:paraId="693ABACD" w14:textId="77777777" w:rsidR="00B01A97" w:rsidRPr="009234F5" w:rsidRDefault="00B01A97" w:rsidP="00B01A97">
      <w:pPr>
        <w:keepNext/>
        <w:tabs>
          <w:tab w:val="left" w:pos="720"/>
        </w:tabs>
        <w:snapToGrid w:val="0"/>
        <w:spacing w:line="276" w:lineRule="auto"/>
        <w:jc w:val="right"/>
        <w:outlineLvl w:val="1"/>
        <w:rPr>
          <w:b/>
          <w:bCs/>
          <w:sz w:val="24"/>
          <w:szCs w:val="28"/>
        </w:rPr>
      </w:pPr>
    </w:p>
    <w:p w14:paraId="0D1D4AC1" w14:textId="77777777" w:rsidR="00B01A97" w:rsidRPr="009234F5" w:rsidRDefault="00B01A97" w:rsidP="00B01A97">
      <w:pPr>
        <w:keepNext/>
        <w:tabs>
          <w:tab w:val="left" w:pos="720"/>
        </w:tabs>
        <w:snapToGrid w:val="0"/>
        <w:spacing w:line="276" w:lineRule="auto"/>
        <w:jc w:val="right"/>
        <w:outlineLvl w:val="1"/>
        <w:rPr>
          <w:b/>
          <w:bCs/>
          <w:sz w:val="24"/>
          <w:szCs w:val="28"/>
        </w:rPr>
      </w:pPr>
    </w:p>
    <w:p w14:paraId="37C98064" w14:textId="77777777" w:rsidR="00B01A97" w:rsidRPr="009234F5" w:rsidRDefault="00B01A97" w:rsidP="00B01A97">
      <w:pPr>
        <w:keepNext/>
        <w:tabs>
          <w:tab w:val="left" w:pos="720"/>
        </w:tabs>
        <w:snapToGrid w:val="0"/>
        <w:spacing w:line="276" w:lineRule="auto"/>
        <w:jc w:val="right"/>
        <w:outlineLvl w:val="1"/>
        <w:rPr>
          <w:b/>
          <w:bCs/>
          <w:sz w:val="24"/>
          <w:szCs w:val="28"/>
        </w:rPr>
      </w:pPr>
    </w:p>
    <w:p w14:paraId="484F5199" w14:textId="77777777" w:rsidR="00B01A97" w:rsidRPr="009234F5" w:rsidRDefault="00B01A97" w:rsidP="00B01A97">
      <w:pPr>
        <w:keepNext/>
        <w:tabs>
          <w:tab w:val="left" w:pos="720"/>
        </w:tabs>
        <w:snapToGrid w:val="0"/>
        <w:spacing w:line="276" w:lineRule="auto"/>
        <w:jc w:val="right"/>
        <w:outlineLvl w:val="1"/>
        <w:rPr>
          <w:b/>
          <w:bCs/>
          <w:sz w:val="24"/>
          <w:szCs w:val="28"/>
        </w:rPr>
      </w:pPr>
    </w:p>
    <w:p w14:paraId="25FA292F" w14:textId="77777777" w:rsidR="008E3429" w:rsidRPr="009234F5" w:rsidRDefault="008E3429">
      <w:pPr>
        <w:spacing w:after="160" w:line="259" w:lineRule="auto"/>
        <w:rPr>
          <w:color w:val="0000FF"/>
          <w:sz w:val="16"/>
        </w:rPr>
      </w:pPr>
      <w:r w:rsidRPr="009234F5">
        <w:rPr>
          <w:color w:val="0000FF"/>
          <w:sz w:val="16"/>
        </w:rPr>
        <w:br w:type="page"/>
      </w:r>
    </w:p>
    <w:p w14:paraId="090AB84F" w14:textId="77777777" w:rsidR="00910EF0" w:rsidRPr="009234F5" w:rsidRDefault="00910EF0" w:rsidP="00B01A97">
      <w:pPr>
        <w:spacing w:line="276" w:lineRule="auto"/>
        <w:jc w:val="right"/>
        <w:rPr>
          <w:color w:val="0000FF"/>
          <w:sz w:val="16"/>
        </w:rPr>
      </w:pPr>
    </w:p>
    <w:p w14:paraId="7B4D6611" w14:textId="77777777" w:rsidR="00B01A97" w:rsidRPr="009234F5" w:rsidRDefault="00B01A97" w:rsidP="00B01A97">
      <w:pPr>
        <w:pStyle w:val="TekstpodstawowyTekstpodstawowyZnak"/>
        <w:widowControl w:val="0"/>
        <w:jc w:val="center"/>
        <w:rPr>
          <w:b/>
          <w:spacing w:val="-2"/>
          <w:sz w:val="8"/>
          <w:szCs w:val="22"/>
        </w:rPr>
      </w:pPr>
    </w:p>
    <w:p w14:paraId="6351A34B" w14:textId="77777777" w:rsidR="00B01A97" w:rsidRPr="009234F5" w:rsidRDefault="00B01A97" w:rsidP="00B01A97">
      <w:pPr>
        <w:spacing w:line="360" w:lineRule="auto"/>
        <w:jc w:val="center"/>
        <w:rPr>
          <w:b/>
          <w:sz w:val="24"/>
          <w:szCs w:val="22"/>
        </w:rPr>
      </w:pPr>
    </w:p>
    <w:p w14:paraId="4DF25DAB" w14:textId="77777777" w:rsidR="00490259" w:rsidRPr="009234F5" w:rsidRDefault="00490259" w:rsidP="00490259">
      <w:pPr>
        <w:jc w:val="both"/>
        <w:rPr>
          <w:rFonts w:eastAsiaTheme="majorEastAsia"/>
          <w:b/>
          <w:bCs/>
          <w:color w:val="2F5496" w:themeColor="accent1" w:themeShade="BF"/>
          <w:spacing w:val="20"/>
          <w:sz w:val="28"/>
          <w:szCs w:val="28"/>
        </w:rPr>
      </w:pPr>
      <w:r w:rsidRPr="009234F5">
        <w:rPr>
          <w:rFonts w:eastAsiaTheme="majorEastAsia"/>
          <w:b/>
          <w:bCs/>
          <w:color w:val="2F5496" w:themeColor="accent1" w:themeShade="BF"/>
          <w:spacing w:val="20"/>
          <w:sz w:val="28"/>
          <w:szCs w:val="28"/>
        </w:rPr>
        <w:t>Załącznik nr 5 do SWZ – Istotne postanowienia umowy</w:t>
      </w:r>
    </w:p>
    <w:p w14:paraId="660058C3" w14:textId="77777777" w:rsidR="00A95C13" w:rsidRPr="009234F5" w:rsidRDefault="00A95C13" w:rsidP="000C23F8">
      <w:pPr>
        <w:tabs>
          <w:tab w:val="left" w:pos="426"/>
        </w:tabs>
        <w:spacing w:before="120"/>
        <w:rPr>
          <w:b/>
          <w:sz w:val="24"/>
          <w:szCs w:val="22"/>
        </w:rPr>
      </w:pPr>
      <w:bookmarkStart w:id="131" w:name="_Hlk67825298"/>
    </w:p>
    <w:p w14:paraId="365A2368" w14:textId="77777777" w:rsidR="000C23F8" w:rsidRPr="009234F5" w:rsidRDefault="000C23F8" w:rsidP="000C23F8">
      <w:pPr>
        <w:tabs>
          <w:tab w:val="left" w:pos="426"/>
        </w:tabs>
        <w:spacing w:before="120"/>
        <w:rPr>
          <w:b/>
          <w:sz w:val="24"/>
          <w:szCs w:val="22"/>
        </w:rPr>
      </w:pPr>
      <w:r w:rsidRPr="009234F5">
        <w:rPr>
          <w:b/>
          <w:sz w:val="24"/>
          <w:szCs w:val="22"/>
        </w:rPr>
        <w:t xml:space="preserve">Nr LRU: …………………….. </w:t>
      </w:r>
    </w:p>
    <w:p w14:paraId="3B0D1C35" w14:textId="77777777" w:rsidR="00A95C13" w:rsidRPr="009234F5" w:rsidRDefault="00A95C13" w:rsidP="00D01027">
      <w:pPr>
        <w:spacing w:before="120"/>
        <w:rPr>
          <w:b/>
          <w:bCs/>
          <w:sz w:val="32"/>
          <w:szCs w:val="32"/>
        </w:rPr>
      </w:pPr>
    </w:p>
    <w:p w14:paraId="00FFE56A" w14:textId="77777777" w:rsidR="000C23F8" w:rsidRPr="009234F5" w:rsidRDefault="000C23F8" w:rsidP="000C23F8">
      <w:pPr>
        <w:spacing w:before="120"/>
        <w:jc w:val="center"/>
        <w:rPr>
          <w:b/>
          <w:bCs/>
          <w:sz w:val="32"/>
          <w:szCs w:val="32"/>
        </w:rPr>
      </w:pPr>
      <w:r w:rsidRPr="009234F5">
        <w:rPr>
          <w:b/>
          <w:bCs/>
          <w:sz w:val="32"/>
          <w:szCs w:val="32"/>
        </w:rPr>
        <w:t>Istotne postanowienia umowy</w:t>
      </w:r>
    </w:p>
    <w:p w14:paraId="7410C3E9" w14:textId="77777777" w:rsidR="000C23F8" w:rsidRPr="009234F5" w:rsidRDefault="000C23F8" w:rsidP="000C23F8">
      <w:pPr>
        <w:pStyle w:val="Zwykytekst"/>
        <w:jc w:val="both"/>
        <w:rPr>
          <w:rFonts w:ascii="Times New Roman" w:hAnsi="Times New Roman" w:cs="Times New Roman"/>
          <w:sz w:val="22"/>
          <w:szCs w:val="22"/>
        </w:rPr>
      </w:pPr>
    </w:p>
    <w:p w14:paraId="4238A886" w14:textId="77777777" w:rsidR="00A95C13" w:rsidRPr="009234F5" w:rsidRDefault="00A95C13" w:rsidP="000C23F8">
      <w:pPr>
        <w:pStyle w:val="Zwykytekst"/>
        <w:jc w:val="both"/>
        <w:rPr>
          <w:rFonts w:ascii="Times New Roman" w:hAnsi="Times New Roman" w:cs="Times New Roman"/>
          <w:sz w:val="22"/>
          <w:szCs w:val="22"/>
        </w:rPr>
      </w:pPr>
    </w:p>
    <w:p w14:paraId="12A5EAD5" w14:textId="77777777" w:rsidR="000C23F8" w:rsidRPr="009234F5" w:rsidRDefault="000C23F8" w:rsidP="00D779D4">
      <w:pPr>
        <w:pStyle w:val="Zwykytekst"/>
        <w:numPr>
          <w:ilvl w:val="0"/>
          <w:numId w:val="59"/>
        </w:numPr>
        <w:ind w:left="426" w:hanging="426"/>
        <w:jc w:val="both"/>
        <w:rPr>
          <w:rFonts w:ascii="Times New Roman" w:hAnsi="Times New Roman" w:cs="Times New Roman"/>
          <w:sz w:val="22"/>
          <w:szCs w:val="22"/>
        </w:rPr>
      </w:pPr>
      <w:r w:rsidRPr="009234F5">
        <w:rPr>
          <w:rFonts w:ascii="Times New Roman" w:hAnsi="Times New Roman" w:cs="Times New Roman"/>
          <w:sz w:val="22"/>
          <w:szCs w:val="22"/>
        </w:rPr>
        <w:t xml:space="preserve">Niniejsza </w:t>
      </w:r>
      <w:bookmarkStart w:id="132" w:name="_Hlk146741626"/>
      <w:r w:rsidR="006C04A7" w:rsidRPr="009234F5">
        <w:rPr>
          <w:rFonts w:ascii="Times New Roman" w:hAnsi="Times New Roman" w:cs="Times New Roman"/>
          <w:sz w:val="22"/>
          <w:szCs w:val="22"/>
        </w:rPr>
        <w:t>u</w:t>
      </w:r>
      <w:r w:rsidRPr="009234F5">
        <w:rPr>
          <w:rFonts w:ascii="Times New Roman" w:hAnsi="Times New Roman" w:cs="Times New Roman"/>
          <w:sz w:val="22"/>
          <w:szCs w:val="22"/>
        </w:rPr>
        <w:t>mowa</w:t>
      </w:r>
      <w:r w:rsidR="006C04A7" w:rsidRPr="009234F5">
        <w:rPr>
          <w:rFonts w:ascii="Times New Roman" w:hAnsi="Times New Roman" w:cs="Times New Roman"/>
          <w:sz w:val="22"/>
          <w:szCs w:val="22"/>
        </w:rPr>
        <w:t xml:space="preserve"> (dalej jako: </w:t>
      </w:r>
      <w:r w:rsidR="006C04A7" w:rsidRPr="009234F5">
        <w:rPr>
          <w:rFonts w:ascii="Times New Roman" w:hAnsi="Times New Roman" w:cs="Times New Roman"/>
          <w:b/>
          <w:bCs/>
          <w:sz w:val="22"/>
          <w:szCs w:val="22"/>
        </w:rPr>
        <w:t>Umowa</w:t>
      </w:r>
      <w:r w:rsidR="006C04A7" w:rsidRPr="009234F5">
        <w:rPr>
          <w:rFonts w:ascii="Times New Roman" w:hAnsi="Times New Roman" w:cs="Times New Roman"/>
          <w:sz w:val="22"/>
          <w:szCs w:val="22"/>
        </w:rPr>
        <w:t>)</w:t>
      </w:r>
      <w:r w:rsidRPr="009234F5">
        <w:rPr>
          <w:rFonts w:ascii="Times New Roman" w:hAnsi="Times New Roman" w:cs="Times New Roman"/>
          <w:sz w:val="22"/>
          <w:szCs w:val="22"/>
        </w:rPr>
        <w:t xml:space="preserve"> </w:t>
      </w:r>
      <w:bookmarkEnd w:id="132"/>
      <w:r w:rsidRPr="009234F5">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9234F5">
        <w:rPr>
          <w:rFonts w:ascii="Times New Roman" w:hAnsi="Times New Roman" w:cs="Times New Roman"/>
          <w:sz w:val="22"/>
          <w:szCs w:val="22"/>
        </w:rPr>
        <w:t>.</w:t>
      </w:r>
    </w:p>
    <w:p w14:paraId="022EB22B" w14:textId="77777777" w:rsidR="000C23F8" w:rsidRPr="009234F5" w:rsidRDefault="000C23F8" w:rsidP="00D779D4">
      <w:pPr>
        <w:pStyle w:val="Zwykytekst"/>
        <w:numPr>
          <w:ilvl w:val="0"/>
          <w:numId w:val="59"/>
        </w:numPr>
        <w:ind w:left="426" w:hanging="426"/>
        <w:rPr>
          <w:rFonts w:ascii="Times New Roman" w:hAnsi="Times New Roman" w:cs="Times New Roman"/>
          <w:sz w:val="22"/>
          <w:szCs w:val="22"/>
        </w:rPr>
      </w:pPr>
      <w:r w:rsidRPr="009234F5">
        <w:rPr>
          <w:rFonts w:ascii="Times New Roman" w:hAnsi="Times New Roman" w:cs="Times New Roman"/>
          <w:sz w:val="22"/>
          <w:szCs w:val="22"/>
        </w:rPr>
        <w:t>Strony przyjmują jako datę jej zawarcia - datę złożenia ostatniego podpisu.</w:t>
      </w:r>
    </w:p>
    <w:p w14:paraId="5475C55B" w14:textId="77777777" w:rsidR="00A95C13" w:rsidRPr="009234F5" w:rsidRDefault="00A95C13" w:rsidP="000C23F8">
      <w:pPr>
        <w:jc w:val="both"/>
        <w:rPr>
          <w:b/>
          <w:bCs/>
          <w:sz w:val="22"/>
          <w:szCs w:val="22"/>
        </w:rPr>
      </w:pPr>
    </w:p>
    <w:p w14:paraId="45211492" w14:textId="77777777" w:rsidR="00A95C13" w:rsidRPr="009234F5" w:rsidRDefault="00A95C13" w:rsidP="000C23F8">
      <w:pPr>
        <w:jc w:val="both"/>
        <w:rPr>
          <w:b/>
          <w:bCs/>
          <w:sz w:val="22"/>
          <w:szCs w:val="22"/>
        </w:rPr>
      </w:pPr>
    </w:p>
    <w:p w14:paraId="211EEDB9" w14:textId="77777777" w:rsidR="007B558F" w:rsidRPr="009234F5" w:rsidRDefault="007B558F" w:rsidP="007B558F">
      <w:pPr>
        <w:jc w:val="both"/>
        <w:rPr>
          <w:b/>
          <w:bCs/>
          <w:sz w:val="22"/>
          <w:szCs w:val="22"/>
        </w:rPr>
      </w:pPr>
      <w:bookmarkStart w:id="133" w:name="_Hlk67825429"/>
      <w:bookmarkEnd w:id="131"/>
      <w:r w:rsidRPr="009234F5">
        <w:rPr>
          <w:b/>
          <w:bCs/>
          <w:sz w:val="22"/>
          <w:szCs w:val="22"/>
        </w:rPr>
        <w:t xml:space="preserve">Strony </w:t>
      </w:r>
      <w:r w:rsidR="00F72076" w:rsidRPr="009234F5">
        <w:rPr>
          <w:b/>
          <w:bCs/>
          <w:sz w:val="22"/>
          <w:szCs w:val="22"/>
        </w:rPr>
        <w:t>U</w:t>
      </w:r>
      <w:r w:rsidRPr="009234F5">
        <w:rPr>
          <w:b/>
          <w:bCs/>
          <w:sz w:val="22"/>
          <w:szCs w:val="22"/>
        </w:rPr>
        <w:t>mowy:</w:t>
      </w:r>
    </w:p>
    <w:p w14:paraId="3A928D07" w14:textId="77777777" w:rsidR="007B558F" w:rsidRPr="009234F5" w:rsidRDefault="007B558F" w:rsidP="007B558F">
      <w:pPr>
        <w:spacing w:before="120"/>
        <w:jc w:val="both"/>
        <w:rPr>
          <w:sz w:val="22"/>
          <w:szCs w:val="22"/>
        </w:rPr>
      </w:pPr>
      <w:r w:rsidRPr="009234F5">
        <w:rPr>
          <w:b/>
          <w:bCs/>
          <w:sz w:val="22"/>
          <w:szCs w:val="22"/>
        </w:rPr>
        <w:t>POLSKA GRUPA GÓRNICZA S.A.</w:t>
      </w:r>
      <w:r w:rsidRPr="009234F5">
        <w:rPr>
          <w:sz w:val="22"/>
          <w:szCs w:val="22"/>
        </w:rPr>
        <w:t xml:space="preserve"> z siedzibą w Katowicach przy ul. Powstańców 30, kod pocztowy 40-039, </w:t>
      </w:r>
      <w:r w:rsidRPr="009234F5">
        <w:rPr>
          <w:b/>
          <w:bCs/>
          <w:sz w:val="22"/>
          <w:szCs w:val="22"/>
        </w:rPr>
        <w:t xml:space="preserve">Oddział </w:t>
      </w:r>
      <w:r w:rsidR="00A91249" w:rsidRPr="009234F5">
        <w:rPr>
          <w:b/>
          <w:bCs/>
          <w:sz w:val="22"/>
          <w:szCs w:val="22"/>
        </w:rPr>
        <w:t>KWK ROW</w:t>
      </w:r>
      <w:r w:rsidRPr="009234F5">
        <w:rPr>
          <w:b/>
          <w:bCs/>
          <w:sz w:val="22"/>
          <w:szCs w:val="22"/>
        </w:rPr>
        <w:t>,</w:t>
      </w:r>
      <w:r w:rsidRPr="009234F5">
        <w:rPr>
          <w:sz w:val="22"/>
          <w:szCs w:val="22"/>
        </w:rPr>
        <w:t xml:space="preserve"> adres: </w:t>
      </w:r>
      <w:r w:rsidR="00A91249" w:rsidRPr="009234F5">
        <w:rPr>
          <w:sz w:val="22"/>
          <w:szCs w:val="22"/>
        </w:rPr>
        <w:t>44-253 Rybnik</w:t>
      </w:r>
      <w:r w:rsidRPr="009234F5">
        <w:rPr>
          <w:sz w:val="22"/>
          <w:szCs w:val="22"/>
        </w:rPr>
        <w:t xml:space="preserve">, ul. </w:t>
      </w:r>
      <w:r w:rsidR="00A91249" w:rsidRPr="009234F5">
        <w:rPr>
          <w:sz w:val="22"/>
          <w:szCs w:val="22"/>
        </w:rPr>
        <w:t>Jastrzębska 10</w:t>
      </w:r>
      <w:r w:rsidRPr="009234F5">
        <w:rPr>
          <w:sz w:val="22"/>
          <w:szCs w:val="22"/>
        </w:rPr>
        <w:t xml:space="preserve">, zarejestrowana przez Sąd Rejonowy Katowice-Wschód w Katowicach Wydział Gospodarczy pod numerem KRS 0000709363, wysokość kapitału zakładowego całkowicie wpłaconego: 3 916 718 </w:t>
      </w:r>
      <w:r w:rsidR="00A91249" w:rsidRPr="009234F5">
        <w:rPr>
          <w:sz w:val="22"/>
          <w:szCs w:val="22"/>
        </w:rPr>
        <w:t>8</w:t>
      </w:r>
      <w:r w:rsidRPr="009234F5">
        <w:rPr>
          <w:sz w:val="22"/>
          <w:szCs w:val="22"/>
        </w:rPr>
        <w:t xml:space="preserve">00,00 zł, NIP 634-283-47-28, REGON: 360615984, </w:t>
      </w:r>
      <w:r w:rsidRPr="009234F5">
        <w:rPr>
          <w:rFonts w:eastAsia="MS Mincho"/>
          <w:sz w:val="22"/>
          <w:szCs w:val="22"/>
        </w:rPr>
        <w:t xml:space="preserve">nr rejestrowy BDO  000014704, </w:t>
      </w:r>
      <w:r w:rsidRPr="009234F5">
        <w:rPr>
          <w:sz w:val="22"/>
          <w:szCs w:val="22"/>
        </w:rPr>
        <w:t>zwana w treści Umowy Zamawiającym, reprezentowana przez osoby umocowane</w:t>
      </w:r>
      <w:r w:rsidR="00D01027" w:rsidRPr="009234F5">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9234F5" w14:paraId="5F173F8F" w14:textId="77777777" w:rsidTr="00C1155B">
        <w:trPr>
          <w:trHeight w:val="20"/>
        </w:trPr>
        <w:tc>
          <w:tcPr>
            <w:tcW w:w="5000" w:type="pct"/>
            <w:gridSpan w:val="4"/>
            <w:shd w:val="clear" w:color="auto" w:fill="BFBFBF" w:themeFill="background1" w:themeFillShade="BF"/>
            <w:vAlign w:val="center"/>
          </w:tcPr>
          <w:p w14:paraId="23390F93" w14:textId="77777777" w:rsidR="00F62369" w:rsidRPr="009234F5" w:rsidRDefault="00F62369" w:rsidP="00FD4A9F">
            <w:pPr>
              <w:widowControl w:val="0"/>
              <w:tabs>
                <w:tab w:val="left" w:pos="284"/>
                <w:tab w:val="left" w:pos="851"/>
              </w:tabs>
              <w:ind w:left="284" w:hanging="284"/>
              <w:jc w:val="center"/>
              <w:rPr>
                <w:b/>
                <w:bCs/>
              </w:rPr>
            </w:pPr>
            <w:r w:rsidRPr="009234F5">
              <w:rPr>
                <w:b/>
                <w:bCs/>
                <w:sz w:val="22"/>
                <w:szCs w:val="22"/>
              </w:rPr>
              <w:t>ZAMAWIAJĄCY</w:t>
            </w:r>
          </w:p>
        </w:tc>
      </w:tr>
      <w:tr w:rsidR="00C1155B" w:rsidRPr="009234F5" w14:paraId="1F4647CB" w14:textId="77777777" w:rsidTr="00B71C92">
        <w:trPr>
          <w:trHeight w:val="1007"/>
        </w:trPr>
        <w:tc>
          <w:tcPr>
            <w:tcW w:w="2499" w:type="pct"/>
            <w:gridSpan w:val="2"/>
            <w:vAlign w:val="center"/>
          </w:tcPr>
          <w:p w14:paraId="19EE43E4" w14:textId="77777777" w:rsidR="00F62369" w:rsidRPr="009234F5" w:rsidRDefault="00F62369" w:rsidP="00FD4A9F">
            <w:pPr>
              <w:widowControl w:val="0"/>
              <w:jc w:val="center"/>
              <w:rPr>
                <w:sz w:val="18"/>
                <w:szCs w:val="18"/>
              </w:rPr>
            </w:pPr>
          </w:p>
          <w:p w14:paraId="64AF4DBB" w14:textId="77777777" w:rsidR="00F62369" w:rsidRPr="009234F5" w:rsidRDefault="00F62369" w:rsidP="00FD4A9F">
            <w:pPr>
              <w:widowControl w:val="0"/>
              <w:jc w:val="center"/>
              <w:rPr>
                <w:sz w:val="18"/>
                <w:szCs w:val="18"/>
              </w:rPr>
            </w:pPr>
          </w:p>
          <w:p w14:paraId="3445D8D9" w14:textId="77777777" w:rsidR="00F62369" w:rsidRPr="009234F5" w:rsidRDefault="00F62369" w:rsidP="00FD4A9F">
            <w:pPr>
              <w:widowControl w:val="0"/>
              <w:jc w:val="center"/>
              <w:rPr>
                <w:sz w:val="18"/>
                <w:szCs w:val="18"/>
              </w:rPr>
            </w:pPr>
          </w:p>
          <w:p w14:paraId="769CD578" w14:textId="77777777" w:rsidR="00F62369" w:rsidRPr="009234F5" w:rsidRDefault="00F62369" w:rsidP="00FD4A9F">
            <w:pPr>
              <w:widowControl w:val="0"/>
              <w:jc w:val="center"/>
              <w:rPr>
                <w:sz w:val="18"/>
                <w:szCs w:val="18"/>
              </w:rPr>
            </w:pPr>
          </w:p>
          <w:p w14:paraId="79B65839" w14:textId="77777777" w:rsidR="00F62369" w:rsidRPr="009234F5" w:rsidRDefault="00F62369" w:rsidP="00FD4A9F">
            <w:pPr>
              <w:widowControl w:val="0"/>
              <w:jc w:val="center"/>
              <w:rPr>
                <w:sz w:val="18"/>
                <w:szCs w:val="18"/>
              </w:rPr>
            </w:pPr>
          </w:p>
          <w:p w14:paraId="636377D1" w14:textId="77777777" w:rsidR="00F62369" w:rsidRPr="009234F5" w:rsidRDefault="00F62369" w:rsidP="00FD4A9F">
            <w:pPr>
              <w:widowControl w:val="0"/>
              <w:tabs>
                <w:tab w:val="left" w:pos="284"/>
                <w:tab w:val="left" w:pos="851"/>
              </w:tabs>
              <w:ind w:left="284" w:hanging="284"/>
              <w:jc w:val="center"/>
              <w:rPr>
                <w:b/>
                <w:bCs/>
              </w:rPr>
            </w:pPr>
          </w:p>
        </w:tc>
        <w:tc>
          <w:tcPr>
            <w:tcW w:w="2501" w:type="pct"/>
            <w:gridSpan w:val="2"/>
            <w:vAlign w:val="center"/>
          </w:tcPr>
          <w:p w14:paraId="79F88987" w14:textId="77777777" w:rsidR="00F62369" w:rsidRPr="009234F5" w:rsidRDefault="00F62369" w:rsidP="00FD4A9F">
            <w:pPr>
              <w:widowControl w:val="0"/>
              <w:jc w:val="center"/>
              <w:rPr>
                <w:sz w:val="18"/>
                <w:szCs w:val="18"/>
              </w:rPr>
            </w:pPr>
          </w:p>
          <w:p w14:paraId="4EC102DE" w14:textId="77777777" w:rsidR="00F62369" w:rsidRPr="009234F5" w:rsidRDefault="00F62369" w:rsidP="00FD4A9F">
            <w:pPr>
              <w:widowControl w:val="0"/>
              <w:jc w:val="center"/>
              <w:rPr>
                <w:sz w:val="18"/>
                <w:szCs w:val="18"/>
              </w:rPr>
            </w:pPr>
          </w:p>
          <w:p w14:paraId="5D97DE2E" w14:textId="77777777" w:rsidR="00F62369" w:rsidRPr="009234F5" w:rsidRDefault="00F62369" w:rsidP="00FD4A9F">
            <w:pPr>
              <w:widowControl w:val="0"/>
              <w:jc w:val="center"/>
              <w:rPr>
                <w:sz w:val="18"/>
                <w:szCs w:val="18"/>
              </w:rPr>
            </w:pPr>
          </w:p>
          <w:p w14:paraId="26337B41" w14:textId="77777777" w:rsidR="00F62369" w:rsidRPr="009234F5" w:rsidRDefault="00F62369" w:rsidP="00FD4A9F">
            <w:pPr>
              <w:widowControl w:val="0"/>
              <w:jc w:val="center"/>
              <w:rPr>
                <w:sz w:val="18"/>
                <w:szCs w:val="18"/>
              </w:rPr>
            </w:pPr>
          </w:p>
          <w:p w14:paraId="200C3FB6" w14:textId="77777777" w:rsidR="00F62369" w:rsidRPr="009234F5" w:rsidRDefault="00F62369" w:rsidP="00FD4A9F">
            <w:pPr>
              <w:widowControl w:val="0"/>
              <w:jc w:val="center"/>
              <w:rPr>
                <w:sz w:val="18"/>
                <w:szCs w:val="18"/>
              </w:rPr>
            </w:pPr>
          </w:p>
          <w:p w14:paraId="10F4ED74" w14:textId="77777777" w:rsidR="00F62369" w:rsidRPr="009234F5" w:rsidRDefault="00F62369" w:rsidP="00FD4A9F">
            <w:pPr>
              <w:widowControl w:val="0"/>
              <w:tabs>
                <w:tab w:val="left" w:pos="284"/>
                <w:tab w:val="left" w:pos="851"/>
              </w:tabs>
              <w:ind w:left="284" w:hanging="284"/>
              <w:jc w:val="center"/>
              <w:rPr>
                <w:b/>
                <w:bCs/>
              </w:rPr>
            </w:pPr>
          </w:p>
        </w:tc>
      </w:tr>
      <w:tr w:rsidR="00C1155B" w:rsidRPr="009234F5" w14:paraId="6AE30971" w14:textId="77777777" w:rsidTr="00C1155B">
        <w:trPr>
          <w:trHeight w:val="564"/>
        </w:trPr>
        <w:tc>
          <w:tcPr>
            <w:tcW w:w="1250" w:type="pct"/>
            <w:shd w:val="clear" w:color="auto" w:fill="BFBFBF" w:themeFill="background1" w:themeFillShade="BF"/>
            <w:vAlign w:val="center"/>
          </w:tcPr>
          <w:p w14:paraId="663D099D" w14:textId="77777777" w:rsidR="00F62369" w:rsidRPr="009234F5" w:rsidRDefault="00F62369" w:rsidP="00FD4A9F">
            <w:pPr>
              <w:ind w:left="-108" w:right="-108"/>
              <w:jc w:val="center"/>
              <w:rPr>
                <w:sz w:val="18"/>
                <w:szCs w:val="18"/>
              </w:rPr>
            </w:pPr>
            <w:r w:rsidRPr="009234F5">
              <w:rPr>
                <w:sz w:val="18"/>
                <w:szCs w:val="18"/>
              </w:rPr>
              <w:t>Sekretarz Komisji Przetargowej lub</w:t>
            </w:r>
          </w:p>
          <w:p w14:paraId="4EA6C831" w14:textId="77777777" w:rsidR="00F62369" w:rsidRPr="009234F5" w:rsidRDefault="00F62369" w:rsidP="00FD4A9F">
            <w:pPr>
              <w:widowControl w:val="0"/>
              <w:tabs>
                <w:tab w:val="left" w:pos="284"/>
                <w:tab w:val="left" w:pos="851"/>
              </w:tabs>
              <w:ind w:left="-108" w:right="-108"/>
              <w:jc w:val="center"/>
              <w:rPr>
                <w:b/>
                <w:bCs/>
                <w:sz w:val="18"/>
                <w:szCs w:val="18"/>
              </w:rPr>
            </w:pPr>
            <w:r w:rsidRPr="009234F5">
              <w:rPr>
                <w:sz w:val="18"/>
                <w:szCs w:val="18"/>
              </w:rPr>
              <w:t>inna osoba wyznaczona</w:t>
            </w:r>
          </w:p>
        </w:tc>
        <w:tc>
          <w:tcPr>
            <w:tcW w:w="1250" w:type="pct"/>
            <w:shd w:val="clear" w:color="auto" w:fill="BFBFBF" w:themeFill="background1" w:themeFillShade="BF"/>
            <w:vAlign w:val="center"/>
          </w:tcPr>
          <w:p w14:paraId="6F5AD8D0" w14:textId="77777777" w:rsidR="00F62369" w:rsidRPr="009234F5" w:rsidRDefault="00F62369" w:rsidP="00FD4A9F">
            <w:pPr>
              <w:widowControl w:val="0"/>
              <w:ind w:left="-108" w:right="-108"/>
              <w:jc w:val="center"/>
              <w:rPr>
                <w:b/>
                <w:bCs/>
                <w:sz w:val="18"/>
                <w:szCs w:val="18"/>
              </w:rPr>
            </w:pPr>
            <w:r w:rsidRPr="009234F5">
              <w:rPr>
                <w:sz w:val="18"/>
                <w:szCs w:val="18"/>
              </w:rPr>
              <w:t>Osoby odpowiedzialne za nadzór i realizację umowy ze strony Zamawiającego</w:t>
            </w:r>
          </w:p>
        </w:tc>
        <w:tc>
          <w:tcPr>
            <w:tcW w:w="1250" w:type="pct"/>
            <w:shd w:val="clear" w:color="auto" w:fill="BFBFBF" w:themeFill="background1" w:themeFillShade="BF"/>
            <w:vAlign w:val="center"/>
          </w:tcPr>
          <w:p w14:paraId="0B3C9BAD" w14:textId="77777777" w:rsidR="00F62369" w:rsidRPr="009234F5" w:rsidRDefault="00F62369" w:rsidP="00FD4A9F">
            <w:pPr>
              <w:widowControl w:val="0"/>
              <w:ind w:left="-108" w:right="-108"/>
              <w:jc w:val="center"/>
              <w:rPr>
                <w:b/>
                <w:bCs/>
                <w:sz w:val="18"/>
                <w:szCs w:val="18"/>
              </w:rPr>
            </w:pPr>
            <w:r w:rsidRPr="009234F5">
              <w:rPr>
                <w:sz w:val="18"/>
                <w:szCs w:val="18"/>
              </w:rPr>
              <w:t>Dział Prawny</w:t>
            </w:r>
          </w:p>
        </w:tc>
        <w:tc>
          <w:tcPr>
            <w:tcW w:w="1250" w:type="pct"/>
            <w:shd w:val="clear" w:color="auto" w:fill="BFBFBF" w:themeFill="background1" w:themeFillShade="BF"/>
            <w:vAlign w:val="center"/>
          </w:tcPr>
          <w:p w14:paraId="2F2CF5EB" w14:textId="77777777" w:rsidR="00F62369" w:rsidRPr="009234F5" w:rsidRDefault="00F62369" w:rsidP="00FD4A9F">
            <w:pPr>
              <w:widowControl w:val="0"/>
              <w:ind w:left="-108" w:right="-108"/>
              <w:jc w:val="center"/>
              <w:rPr>
                <w:b/>
                <w:bCs/>
                <w:sz w:val="18"/>
                <w:szCs w:val="18"/>
              </w:rPr>
            </w:pPr>
            <w:r w:rsidRPr="009234F5">
              <w:rPr>
                <w:sz w:val="18"/>
                <w:szCs w:val="18"/>
              </w:rPr>
              <w:t>Osoba odpowiedzialna w zakresie RODO</w:t>
            </w:r>
          </w:p>
        </w:tc>
      </w:tr>
      <w:tr w:rsidR="00C1155B" w:rsidRPr="009234F5" w14:paraId="5ED6BD4E" w14:textId="77777777" w:rsidTr="00FD4A9F">
        <w:trPr>
          <w:trHeight w:val="564"/>
        </w:trPr>
        <w:tc>
          <w:tcPr>
            <w:tcW w:w="1250" w:type="pct"/>
            <w:vAlign w:val="center"/>
          </w:tcPr>
          <w:p w14:paraId="22EE226C" w14:textId="77777777" w:rsidR="00F62369" w:rsidRPr="009234F5" w:rsidRDefault="00F62369" w:rsidP="00FD4A9F">
            <w:pPr>
              <w:widowControl w:val="0"/>
              <w:jc w:val="center"/>
              <w:rPr>
                <w:sz w:val="18"/>
                <w:szCs w:val="18"/>
              </w:rPr>
            </w:pPr>
          </w:p>
          <w:p w14:paraId="24AB5224" w14:textId="77777777" w:rsidR="00F62369" w:rsidRPr="009234F5" w:rsidRDefault="00F62369" w:rsidP="00FD4A9F">
            <w:pPr>
              <w:widowControl w:val="0"/>
              <w:jc w:val="center"/>
              <w:rPr>
                <w:sz w:val="18"/>
                <w:szCs w:val="18"/>
              </w:rPr>
            </w:pPr>
          </w:p>
          <w:p w14:paraId="5B7AFECD" w14:textId="77777777" w:rsidR="00F62369" w:rsidRPr="009234F5" w:rsidRDefault="00F62369" w:rsidP="00FD4A9F">
            <w:pPr>
              <w:widowControl w:val="0"/>
              <w:jc w:val="center"/>
              <w:rPr>
                <w:sz w:val="18"/>
                <w:szCs w:val="18"/>
              </w:rPr>
            </w:pPr>
          </w:p>
          <w:p w14:paraId="188DE281" w14:textId="77777777" w:rsidR="00F62369" w:rsidRPr="009234F5" w:rsidRDefault="00F62369" w:rsidP="00FD4A9F">
            <w:pPr>
              <w:widowControl w:val="0"/>
              <w:jc w:val="center"/>
              <w:rPr>
                <w:sz w:val="18"/>
                <w:szCs w:val="18"/>
              </w:rPr>
            </w:pPr>
          </w:p>
          <w:p w14:paraId="16373526" w14:textId="77777777" w:rsidR="00F62369" w:rsidRPr="009234F5" w:rsidRDefault="00F62369" w:rsidP="00FD4A9F">
            <w:pPr>
              <w:widowControl w:val="0"/>
              <w:jc w:val="center"/>
              <w:rPr>
                <w:sz w:val="18"/>
                <w:szCs w:val="18"/>
              </w:rPr>
            </w:pPr>
          </w:p>
          <w:p w14:paraId="5EFEB4D1" w14:textId="77777777" w:rsidR="00F62369" w:rsidRPr="009234F5" w:rsidRDefault="00F62369" w:rsidP="00FD4A9F">
            <w:pPr>
              <w:ind w:left="22"/>
              <w:jc w:val="center"/>
              <w:rPr>
                <w:sz w:val="18"/>
                <w:szCs w:val="18"/>
              </w:rPr>
            </w:pPr>
          </w:p>
        </w:tc>
        <w:tc>
          <w:tcPr>
            <w:tcW w:w="1250" w:type="pct"/>
            <w:vAlign w:val="center"/>
          </w:tcPr>
          <w:p w14:paraId="6C6B90BD" w14:textId="77777777" w:rsidR="00F62369" w:rsidRPr="009234F5" w:rsidRDefault="00F62369" w:rsidP="00FD4A9F">
            <w:pPr>
              <w:widowControl w:val="0"/>
              <w:jc w:val="center"/>
              <w:rPr>
                <w:sz w:val="18"/>
                <w:szCs w:val="18"/>
              </w:rPr>
            </w:pPr>
          </w:p>
          <w:p w14:paraId="759C8231" w14:textId="77777777" w:rsidR="00F62369" w:rsidRPr="009234F5" w:rsidRDefault="00F62369" w:rsidP="00FD4A9F">
            <w:pPr>
              <w:widowControl w:val="0"/>
              <w:jc w:val="center"/>
              <w:rPr>
                <w:sz w:val="18"/>
                <w:szCs w:val="18"/>
              </w:rPr>
            </w:pPr>
          </w:p>
          <w:p w14:paraId="103B826C" w14:textId="77777777" w:rsidR="00F62369" w:rsidRPr="009234F5" w:rsidRDefault="00F62369" w:rsidP="00FD4A9F">
            <w:pPr>
              <w:widowControl w:val="0"/>
              <w:jc w:val="center"/>
              <w:rPr>
                <w:sz w:val="18"/>
                <w:szCs w:val="18"/>
              </w:rPr>
            </w:pPr>
          </w:p>
          <w:p w14:paraId="56071D02" w14:textId="77777777" w:rsidR="00F62369" w:rsidRPr="009234F5" w:rsidRDefault="00F62369" w:rsidP="00FD4A9F">
            <w:pPr>
              <w:widowControl w:val="0"/>
              <w:jc w:val="center"/>
              <w:rPr>
                <w:sz w:val="18"/>
                <w:szCs w:val="18"/>
              </w:rPr>
            </w:pPr>
          </w:p>
          <w:p w14:paraId="69F0C345" w14:textId="77777777" w:rsidR="00F62369" w:rsidRPr="009234F5" w:rsidRDefault="00F62369" w:rsidP="00FD4A9F">
            <w:pPr>
              <w:widowControl w:val="0"/>
              <w:jc w:val="center"/>
              <w:rPr>
                <w:sz w:val="18"/>
                <w:szCs w:val="18"/>
              </w:rPr>
            </w:pPr>
          </w:p>
          <w:p w14:paraId="54801D56" w14:textId="77777777" w:rsidR="00F62369" w:rsidRPr="009234F5" w:rsidRDefault="00F62369" w:rsidP="00FD4A9F">
            <w:pPr>
              <w:widowControl w:val="0"/>
              <w:ind w:left="34" w:hanging="34"/>
              <w:jc w:val="center"/>
              <w:rPr>
                <w:sz w:val="18"/>
                <w:szCs w:val="18"/>
              </w:rPr>
            </w:pPr>
          </w:p>
        </w:tc>
        <w:tc>
          <w:tcPr>
            <w:tcW w:w="1250" w:type="pct"/>
            <w:vAlign w:val="center"/>
          </w:tcPr>
          <w:p w14:paraId="51F23BF7" w14:textId="77777777" w:rsidR="00F62369" w:rsidRPr="009234F5" w:rsidRDefault="00F62369" w:rsidP="00FD4A9F">
            <w:pPr>
              <w:widowControl w:val="0"/>
              <w:jc w:val="center"/>
              <w:rPr>
                <w:sz w:val="18"/>
                <w:szCs w:val="18"/>
              </w:rPr>
            </w:pPr>
          </w:p>
          <w:p w14:paraId="54F356C2" w14:textId="77777777" w:rsidR="00F62369" w:rsidRPr="009234F5" w:rsidRDefault="00F62369" w:rsidP="00FD4A9F">
            <w:pPr>
              <w:widowControl w:val="0"/>
              <w:jc w:val="center"/>
              <w:rPr>
                <w:sz w:val="18"/>
                <w:szCs w:val="18"/>
              </w:rPr>
            </w:pPr>
          </w:p>
          <w:p w14:paraId="16543D20" w14:textId="77777777" w:rsidR="00F62369" w:rsidRPr="009234F5" w:rsidRDefault="00F62369" w:rsidP="00FD4A9F">
            <w:pPr>
              <w:widowControl w:val="0"/>
              <w:jc w:val="center"/>
              <w:rPr>
                <w:sz w:val="18"/>
                <w:szCs w:val="18"/>
              </w:rPr>
            </w:pPr>
          </w:p>
          <w:p w14:paraId="38B9B6A3" w14:textId="77777777" w:rsidR="00F62369" w:rsidRPr="009234F5" w:rsidRDefault="00F62369" w:rsidP="00FD4A9F">
            <w:pPr>
              <w:widowControl w:val="0"/>
              <w:jc w:val="center"/>
              <w:rPr>
                <w:sz w:val="18"/>
                <w:szCs w:val="18"/>
              </w:rPr>
            </w:pPr>
          </w:p>
          <w:p w14:paraId="47A06607" w14:textId="77777777" w:rsidR="00F62369" w:rsidRPr="009234F5" w:rsidRDefault="00F62369" w:rsidP="00FD4A9F">
            <w:pPr>
              <w:widowControl w:val="0"/>
              <w:jc w:val="center"/>
              <w:rPr>
                <w:sz w:val="18"/>
                <w:szCs w:val="18"/>
              </w:rPr>
            </w:pPr>
          </w:p>
          <w:p w14:paraId="6F76FA13" w14:textId="77777777" w:rsidR="00F62369" w:rsidRPr="009234F5" w:rsidRDefault="00F62369" w:rsidP="00FD4A9F">
            <w:pPr>
              <w:widowControl w:val="0"/>
              <w:jc w:val="center"/>
              <w:rPr>
                <w:sz w:val="18"/>
                <w:szCs w:val="18"/>
              </w:rPr>
            </w:pPr>
          </w:p>
        </w:tc>
        <w:tc>
          <w:tcPr>
            <w:tcW w:w="1250" w:type="pct"/>
            <w:vAlign w:val="center"/>
          </w:tcPr>
          <w:p w14:paraId="42649B72" w14:textId="77777777" w:rsidR="00F62369" w:rsidRPr="009234F5" w:rsidRDefault="00F62369" w:rsidP="00FD4A9F">
            <w:pPr>
              <w:widowControl w:val="0"/>
              <w:jc w:val="center"/>
              <w:rPr>
                <w:sz w:val="18"/>
                <w:szCs w:val="18"/>
              </w:rPr>
            </w:pPr>
          </w:p>
          <w:p w14:paraId="28AC37A9" w14:textId="77777777" w:rsidR="00F62369" w:rsidRPr="009234F5" w:rsidRDefault="00F62369" w:rsidP="00FD4A9F">
            <w:pPr>
              <w:widowControl w:val="0"/>
              <w:jc w:val="center"/>
              <w:rPr>
                <w:sz w:val="18"/>
                <w:szCs w:val="18"/>
              </w:rPr>
            </w:pPr>
          </w:p>
          <w:p w14:paraId="71E020AA" w14:textId="77777777" w:rsidR="00F62369" w:rsidRPr="009234F5" w:rsidRDefault="00F62369" w:rsidP="00FD4A9F">
            <w:pPr>
              <w:widowControl w:val="0"/>
              <w:jc w:val="center"/>
              <w:rPr>
                <w:sz w:val="18"/>
                <w:szCs w:val="18"/>
              </w:rPr>
            </w:pPr>
          </w:p>
          <w:p w14:paraId="3E520488" w14:textId="77777777" w:rsidR="00F62369" w:rsidRPr="009234F5" w:rsidRDefault="00F62369" w:rsidP="00FD4A9F">
            <w:pPr>
              <w:widowControl w:val="0"/>
              <w:jc w:val="center"/>
              <w:rPr>
                <w:sz w:val="18"/>
                <w:szCs w:val="18"/>
              </w:rPr>
            </w:pPr>
          </w:p>
          <w:p w14:paraId="6B84A919" w14:textId="77777777" w:rsidR="00F62369" w:rsidRPr="009234F5" w:rsidRDefault="00F62369" w:rsidP="00FD4A9F">
            <w:pPr>
              <w:widowControl w:val="0"/>
              <w:jc w:val="center"/>
              <w:rPr>
                <w:sz w:val="18"/>
                <w:szCs w:val="18"/>
              </w:rPr>
            </w:pPr>
          </w:p>
          <w:p w14:paraId="5B582029" w14:textId="77777777" w:rsidR="00F62369" w:rsidRPr="009234F5" w:rsidRDefault="00F62369" w:rsidP="00FD4A9F">
            <w:pPr>
              <w:widowControl w:val="0"/>
              <w:jc w:val="center"/>
              <w:rPr>
                <w:sz w:val="18"/>
                <w:szCs w:val="18"/>
              </w:rPr>
            </w:pPr>
          </w:p>
        </w:tc>
      </w:tr>
    </w:tbl>
    <w:p w14:paraId="6F292F34" w14:textId="77777777" w:rsidR="007B558F" w:rsidRPr="009234F5" w:rsidRDefault="007B558F" w:rsidP="007B558F">
      <w:pPr>
        <w:jc w:val="both"/>
        <w:rPr>
          <w:sz w:val="22"/>
          <w:szCs w:val="22"/>
        </w:rPr>
      </w:pPr>
    </w:p>
    <w:p w14:paraId="1A04BDE0" w14:textId="77777777" w:rsidR="007B558F" w:rsidRPr="009234F5" w:rsidRDefault="007B558F" w:rsidP="007B558F">
      <w:pPr>
        <w:jc w:val="both"/>
        <w:rPr>
          <w:sz w:val="22"/>
          <w:szCs w:val="22"/>
        </w:rPr>
      </w:pPr>
      <w:r w:rsidRPr="009234F5">
        <w:rPr>
          <w:sz w:val="22"/>
          <w:szCs w:val="22"/>
        </w:rPr>
        <w:t>i</w:t>
      </w:r>
    </w:p>
    <w:p w14:paraId="42F50813" w14:textId="77777777" w:rsidR="007B558F" w:rsidRPr="009234F5" w:rsidRDefault="007B558F" w:rsidP="007B558F">
      <w:pPr>
        <w:jc w:val="both"/>
        <w:rPr>
          <w:sz w:val="8"/>
          <w:szCs w:val="8"/>
        </w:rPr>
      </w:pPr>
    </w:p>
    <w:p w14:paraId="4D43A89A" w14:textId="77777777" w:rsidR="007B558F" w:rsidRPr="009234F5" w:rsidRDefault="007B558F" w:rsidP="007B558F">
      <w:pPr>
        <w:rPr>
          <w:i/>
          <w:color w:val="FF0000"/>
          <w:sz w:val="22"/>
          <w:szCs w:val="22"/>
        </w:rPr>
      </w:pPr>
      <w:r w:rsidRPr="009234F5">
        <w:rPr>
          <w:i/>
          <w:color w:val="FF0000"/>
          <w:sz w:val="22"/>
          <w:szCs w:val="22"/>
        </w:rPr>
        <w:t>(w przypadku działalności gospodarczej prowadzonej osobiście)</w:t>
      </w:r>
    </w:p>
    <w:p w14:paraId="37A804C5" w14:textId="77777777" w:rsidR="007B558F" w:rsidRPr="009234F5" w:rsidRDefault="007B558F" w:rsidP="007B558F">
      <w:pPr>
        <w:jc w:val="both"/>
        <w:rPr>
          <w:sz w:val="22"/>
          <w:szCs w:val="22"/>
        </w:rPr>
      </w:pPr>
      <w:r w:rsidRPr="009234F5">
        <w:rPr>
          <w:b/>
          <w:bCs/>
          <w:sz w:val="22"/>
          <w:szCs w:val="22"/>
        </w:rPr>
        <w:t>Pan/Pani</w:t>
      </w:r>
      <w:r w:rsidRPr="009234F5">
        <w:rPr>
          <w:sz w:val="22"/>
          <w:szCs w:val="22"/>
        </w:rPr>
        <w:t xml:space="preserve">  ……………………………………… prowadzący/a działalność pod nazwą …………………………. z siedzibą w ……………………. ul. …………………….. , zarejestrowaną w Centralnej Ewidencji i Informacji o Działalności Gospodarczej, NIP: …….. REGON: ………….…………….,  zwany/a  w treści Umowy </w:t>
      </w:r>
      <w:r w:rsidRPr="009234F5">
        <w:rPr>
          <w:b/>
          <w:sz w:val="22"/>
          <w:szCs w:val="22"/>
        </w:rPr>
        <w:t>Wykonawcą</w:t>
      </w:r>
      <w:r w:rsidRPr="009234F5">
        <w:rPr>
          <w:sz w:val="22"/>
          <w:szCs w:val="22"/>
        </w:rPr>
        <w:t>, reprezentowany/a przez osobę/y umocowane</w:t>
      </w:r>
    </w:p>
    <w:p w14:paraId="43CBD7D4" w14:textId="77777777" w:rsidR="007B558F" w:rsidRPr="009234F5" w:rsidRDefault="007B558F" w:rsidP="007B558F">
      <w:pPr>
        <w:ind w:left="720"/>
        <w:jc w:val="both"/>
        <w:rPr>
          <w:sz w:val="22"/>
          <w:szCs w:val="22"/>
        </w:rPr>
      </w:pPr>
    </w:p>
    <w:p w14:paraId="7E23A6D2" w14:textId="77777777" w:rsidR="007B558F" w:rsidRPr="009234F5" w:rsidRDefault="007B558F" w:rsidP="007B558F">
      <w:pPr>
        <w:jc w:val="both"/>
        <w:rPr>
          <w:color w:val="FF0000"/>
          <w:sz w:val="22"/>
          <w:szCs w:val="22"/>
        </w:rPr>
      </w:pPr>
      <w:r w:rsidRPr="009234F5">
        <w:rPr>
          <w:i/>
          <w:color w:val="FF0000"/>
          <w:sz w:val="22"/>
          <w:szCs w:val="22"/>
        </w:rPr>
        <w:t>(w przypadku spółki kapitałowej)</w:t>
      </w:r>
      <w:r w:rsidRPr="009234F5">
        <w:rPr>
          <w:color w:val="FF0000"/>
          <w:sz w:val="22"/>
          <w:szCs w:val="22"/>
        </w:rPr>
        <w:t xml:space="preserve">  </w:t>
      </w:r>
    </w:p>
    <w:p w14:paraId="38C3B914" w14:textId="77777777" w:rsidR="007B558F" w:rsidRPr="009234F5" w:rsidRDefault="007B558F" w:rsidP="007B558F">
      <w:pPr>
        <w:jc w:val="both"/>
        <w:rPr>
          <w:sz w:val="22"/>
          <w:szCs w:val="22"/>
        </w:rPr>
      </w:pPr>
      <w:r w:rsidRPr="009234F5">
        <w:rPr>
          <w:sz w:val="22"/>
          <w:szCs w:val="22"/>
        </w:rPr>
        <w:lastRenderedPageBreak/>
        <w:t xml:space="preserve">……………………… z siedzibą ……………. przy ul. ………………, kod pocztowy ……………., zarejestrowana przez Sąd Rejonowy …………… w …………. pod numerem KRS ………………, wysokość kapitału zakładowego: …………… zł, REGON: …………., NIP ……………, </w:t>
      </w:r>
    </w:p>
    <w:p w14:paraId="47A01898" w14:textId="77777777" w:rsidR="007B558F" w:rsidRPr="009234F5" w:rsidRDefault="007B558F" w:rsidP="007B558F">
      <w:pPr>
        <w:jc w:val="both"/>
        <w:rPr>
          <w:sz w:val="22"/>
          <w:szCs w:val="22"/>
        </w:rPr>
      </w:pPr>
      <w:r w:rsidRPr="009234F5">
        <w:rPr>
          <w:sz w:val="22"/>
          <w:szCs w:val="22"/>
        </w:rPr>
        <w:t xml:space="preserve">zwana w treści Umowy </w:t>
      </w:r>
      <w:r w:rsidRPr="009234F5">
        <w:rPr>
          <w:b/>
          <w:sz w:val="22"/>
          <w:szCs w:val="22"/>
        </w:rPr>
        <w:t>Wykonawcą</w:t>
      </w:r>
      <w:r w:rsidRPr="009234F5">
        <w:rPr>
          <w:sz w:val="22"/>
          <w:szCs w:val="22"/>
        </w:rPr>
        <w:t>, reprezentowana przez osoby umocowane.</w:t>
      </w:r>
    </w:p>
    <w:p w14:paraId="63DC615F" w14:textId="77777777" w:rsidR="007B558F" w:rsidRPr="009234F5" w:rsidRDefault="007B558F" w:rsidP="007B558F">
      <w:pPr>
        <w:ind w:left="720"/>
        <w:rPr>
          <w:sz w:val="10"/>
          <w:szCs w:val="10"/>
        </w:rPr>
      </w:pPr>
    </w:p>
    <w:p w14:paraId="189077C5" w14:textId="77777777" w:rsidR="007B558F" w:rsidRPr="009234F5" w:rsidRDefault="007B558F" w:rsidP="007B558F">
      <w:pPr>
        <w:rPr>
          <w:color w:val="FF0000"/>
          <w:sz w:val="22"/>
          <w:szCs w:val="22"/>
        </w:rPr>
      </w:pPr>
      <w:r w:rsidRPr="009234F5">
        <w:rPr>
          <w:i/>
          <w:color w:val="FF0000"/>
          <w:sz w:val="22"/>
          <w:szCs w:val="22"/>
        </w:rPr>
        <w:t>(w przypadku spółki cywilnej)</w:t>
      </w:r>
    </w:p>
    <w:p w14:paraId="794F7683" w14:textId="77777777" w:rsidR="007B558F" w:rsidRPr="009234F5" w:rsidRDefault="007B558F" w:rsidP="007B558F">
      <w:pPr>
        <w:jc w:val="both"/>
        <w:rPr>
          <w:sz w:val="22"/>
          <w:szCs w:val="22"/>
        </w:rPr>
      </w:pPr>
      <w:r w:rsidRPr="009234F5">
        <w:rPr>
          <w:b/>
          <w:sz w:val="22"/>
          <w:szCs w:val="22"/>
        </w:rPr>
        <w:t>Pan/Pani</w:t>
      </w:r>
      <w:r w:rsidRPr="009234F5">
        <w:rPr>
          <w:sz w:val="22"/>
          <w:szCs w:val="22"/>
        </w:rPr>
        <w:t xml:space="preserve"> ………………………………… zarejestrowany/a w Centralnej Ewidencji i Informacji o Działalności Gospodarczej, NIP: ………………..</w:t>
      </w:r>
    </w:p>
    <w:p w14:paraId="78827766" w14:textId="77777777" w:rsidR="007B558F" w:rsidRPr="009234F5" w:rsidRDefault="007B558F" w:rsidP="007B558F">
      <w:pPr>
        <w:jc w:val="both"/>
        <w:rPr>
          <w:sz w:val="22"/>
          <w:szCs w:val="22"/>
        </w:rPr>
      </w:pPr>
      <w:r w:rsidRPr="009234F5">
        <w:rPr>
          <w:b/>
          <w:sz w:val="22"/>
          <w:szCs w:val="22"/>
        </w:rPr>
        <w:t>Pan/Pani</w:t>
      </w:r>
      <w:r w:rsidRPr="009234F5">
        <w:rPr>
          <w:sz w:val="22"/>
          <w:szCs w:val="22"/>
        </w:rPr>
        <w:t xml:space="preserve"> ………………………………… zarejestrowany/a w Centralnej Ewidencji i Informacji o Działalności Gospodarczej, NIP: ………………..</w:t>
      </w:r>
    </w:p>
    <w:p w14:paraId="402B6EFA" w14:textId="77777777" w:rsidR="007B558F" w:rsidRPr="009234F5" w:rsidRDefault="007B558F" w:rsidP="007B558F">
      <w:pPr>
        <w:jc w:val="both"/>
        <w:rPr>
          <w:sz w:val="22"/>
          <w:szCs w:val="22"/>
        </w:rPr>
      </w:pPr>
      <w:r w:rsidRPr="009234F5">
        <w:rPr>
          <w:b/>
          <w:sz w:val="22"/>
          <w:szCs w:val="22"/>
        </w:rPr>
        <w:t>wspólnie prowadzący działalność gospodarczą w formie spółki cywilnej</w:t>
      </w:r>
      <w:r w:rsidRPr="009234F5">
        <w:rPr>
          <w:sz w:val="22"/>
          <w:szCs w:val="22"/>
        </w:rPr>
        <w:t xml:space="preserve"> pod nazwą ……….….  z siedzibą w ……………………………  ul………………………, NIP: ……………….. zwanej w treści Umowy </w:t>
      </w:r>
      <w:r w:rsidRPr="009234F5">
        <w:rPr>
          <w:b/>
          <w:sz w:val="22"/>
          <w:szCs w:val="22"/>
        </w:rPr>
        <w:t>Wykonawcą</w:t>
      </w:r>
      <w:r w:rsidRPr="009234F5">
        <w:rPr>
          <w:sz w:val="22"/>
          <w:szCs w:val="22"/>
        </w:rPr>
        <w:t>, reprezentowanej przez osoby umocowane.</w:t>
      </w:r>
    </w:p>
    <w:p w14:paraId="5D4D4E73" w14:textId="77777777" w:rsidR="007B558F" w:rsidRPr="009234F5" w:rsidRDefault="007B558F" w:rsidP="007B558F">
      <w:pPr>
        <w:ind w:left="720"/>
        <w:jc w:val="both"/>
        <w:rPr>
          <w:sz w:val="10"/>
          <w:szCs w:val="10"/>
        </w:rPr>
      </w:pPr>
    </w:p>
    <w:p w14:paraId="79C7859D" w14:textId="77777777" w:rsidR="007B558F" w:rsidRPr="009234F5" w:rsidRDefault="007B558F" w:rsidP="007B558F">
      <w:pPr>
        <w:rPr>
          <w:color w:val="FF0000"/>
          <w:sz w:val="22"/>
          <w:szCs w:val="22"/>
        </w:rPr>
      </w:pPr>
      <w:r w:rsidRPr="009234F5">
        <w:rPr>
          <w:i/>
          <w:color w:val="FF0000"/>
          <w:sz w:val="22"/>
          <w:szCs w:val="22"/>
        </w:rPr>
        <w:t>(w przypadku Konsorcjum)</w:t>
      </w:r>
    </w:p>
    <w:p w14:paraId="765DD131" w14:textId="77777777" w:rsidR="007B558F" w:rsidRPr="009234F5" w:rsidRDefault="007B558F" w:rsidP="007B558F">
      <w:pPr>
        <w:rPr>
          <w:sz w:val="22"/>
          <w:szCs w:val="22"/>
        </w:rPr>
      </w:pPr>
      <w:r w:rsidRPr="009234F5">
        <w:rPr>
          <w:sz w:val="22"/>
          <w:szCs w:val="22"/>
        </w:rPr>
        <w:t>Konsorcjum firm:</w:t>
      </w:r>
    </w:p>
    <w:p w14:paraId="082F3A11" w14:textId="77777777" w:rsidR="007B558F" w:rsidRPr="009234F5" w:rsidRDefault="007B558F" w:rsidP="00D779D4">
      <w:pPr>
        <w:numPr>
          <w:ilvl w:val="1"/>
          <w:numId w:val="58"/>
        </w:numPr>
        <w:tabs>
          <w:tab w:val="clear" w:pos="785"/>
        </w:tabs>
        <w:ind w:left="284" w:hanging="284"/>
        <w:jc w:val="both"/>
        <w:rPr>
          <w:sz w:val="22"/>
          <w:szCs w:val="22"/>
        </w:rPr>
      </w:pPr>
      <w:r w:rsidRPr="009234F5">
        <w:rPr>
          <w:b/>
          <w:sz w:val="22"/>
          <w:szCs w:val="22"/>
        </w:rPr>
        <w:t>Lider</w:t>
      </w:r>
      <w:r w:rsidRPr="009234F5">
        <w:rPr>
          <w:sz w:val="22"/>
          <w:szCs w:val="22"/>
        </w:rPr>
        <w:t xml:space="preserve"> -  ……………….... z siedzibą ………………. przy ul. …………, kod pocztowy ………., zarejestrowana przez Sąd Rejonowy …………………….… w ……………………. pod numerem KRS …………………, wysokość kapitału zakładowego: ……………. zł, REGON: ……….……., NIP ………………… (</w:t>
      </w:r>
      <w:r w:rsidRPr="009234F5">
        <w:rPr>
          <w:i/>
          <w:sz w:val="22"/>
          <w:szCs w:val="22"/>
        </w:rPr>
        <w:t>sprawdzić, czy pełnomocnik jest liderem konsorcjum)</w:t>
      </w:r>
    </w:p>
    <w:p w14:paraId="16D35BFF" w14:textId="77777777" w:rsidR="007B558F" w:rsidRPr="009234F5" w:rsidRDefault="007B558F" w:rsidP="00D779D4">
      <w:pPr>
        <w:numPr>
          <w:ilvl w:val="1"/>
          <w:numId w:val="58"/>
        </w:numPr>
        <w:tabs>
          <w:tab w:val="clear" w:pos="785"/>
        </w:tabs>
        <w:ind w:left="284" w:hanging="284"/>
        <w:jc w:val="both"/>
        <w:rPr>
          <w:sz w:val="22"/>
          <w:szCs w:val="22"/>
        </w:rPr>
      </w:pPr>
      <w:r w:rsidRPr="009234F5">
        <w:rPr>
          <w:b/>
          <w:sz w:val="22"/>
          <w:szCs w:val="22"/>
        </w:rPr>
        <w:t>Uczestnik</w:t>
      </w:r>
      <w:r w:rsidRPr="009234F5">
        <w:rPr>
          <w:sz w:val="22"/>
          <w:szCs w:val="22"/>
        </w:rPr>
        <w:t xml:space="preserve">  -  …………….... z siedzibą ………………. przy ul. …………, kod pocztowy ………., zarejestrowana przez Sąd Rejonowy ………………… w …………………. pod numerem KRS …………, wysokość kapitału zakładowego: …………. zł, REGON: ……….., NIP …………</w:t>
      </w:r>
    </w:p>
    <w:p w14:paraId="457CF37E" w14:textId="77777777" w:rsidR="007B558F" w:rsidRPr="009234F5" w:rsidRDefault="007B558F" w:rsidP="007B558F">
      <w:pPr>
        <w:ind w:left="280"/>
        <w:jc w:val="both"/>
        <w:rPr>
          <w:sz w:val="22"/>
          <w:szCs w:val="22"/>
        </w:rPr>
      </w:pPr>
      <w:r w:rsidRPr="009234F5">
        <w:rPr>
          <w:sz w:val="22"/>
          <w:szCs w:val="22"/>
        </w:rPr>
        <w:t xml:space="preserve">zwani w treści Umowy </w:t>
      </w:r>
      <w:r w:rsidRPr="009234F5">
        <w:rPr>
          <w:b/>
          <w:sz w:val="22"/>
          <w:szCs w:val="22"/>
        </w:rPr>
        <w:t>Wykonawcą</w:t>
      </w:r>
      <w:r w:rsidRPr="009234F5">
        <w:rPr>
          <w:sz w:val="22"/>
          <w:szCs w:val="22"/>
        </w:rPr>
        <w:t>, w imieniu którego działa Pełnomocnik reprezentowany przez osoby umocowane</w:t>
      </w:r>
      <w:r w:rsidR="00B71C92" w:rsidRPr="009234F5">
        <w:rPr>
          <w:sz w:val="22"/>
          <w:szCs w:val="22"/>
        </w:rPr>
        <w:t>:</w:t>
      </w:r>
    </w:p>
    <w:p w14:paraId="659608E8" w14:textId="77777777" w:rsidR="003B54FC" w:rsidRPr="009234F5"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9234F5" w14:paraId="71C046DE" w14:textId="77777777" w:rsidTr="00FD4A9F">
        <w:trPr>
          <w:trHeight w:val="20"/>
          <w:tblHeader/>
        </w:trPr>
        <w:tc>
          <w:tcPr>
            <w:tcW w:w="5000" w:type="pct"/>
            <w:shd w:val="clear" w:color="auto" w:fill="auto"/>
            <w:vAlign w:val="center"/>
          </w:tcPr>
          <w:p w14:paraId="47E087D8" w14:textId="77777777" w:rsidR="003B54FC" w:rsidRPr="009234F5" w:rsidRDefault="003B54FC" w:rsidP="00FD4A9F">
            <w:pPr>
              <w:widowControl w:val="0"/>
              <w:tabs>
                <w:tab w:val="left" w:pos="284"/>
                <w:tab w:val="left" w:pos="851"/>
              </w:tabs>
              <w:ind w:left="284" w:hanging="284"/>
              <w:jc w:val="center"/>
            </w:pPr>
            <w:bookmarkStart w:id="134" w:name="_Hlk163038647"/>
          </w:p>
          <w:p w14:paraId="0BC841F6" w14:textId="77777777" w:rsidR="003B54FC" w:rsidRPr="009234F5" w:rsidRDefault="003B54FC" w:rsidP="003B54FC">
            <w:pPr>
              <w:widowControl w:val="0"/>
              <w:tabs>
                <w:tab w:val="left" w:pos="851"/>
              </w:tabs>
              <w:ind w:left="26" w:hanging="26"/>
              <w:jc w:val="center"/>
            </w:pPr>
            <w:r w:rsidRPr="009234F5">
              <w:t>Oświadczam, że niniejsza Umowa jest dla mnie zrozumiała, jednoznaczna oraz żadne z postanowień nie budzi moich wątpliwości. W związku z powyższym oświadczam, że rozumiem i w pełni akceptuję jej treść.</w:t>
            </w:r>
          </w:p>
          <w:p w14:paraId="1C9741B4" w14:textId="77777777" w:rsidR="003B54FC" w:rsidRPr="009234F5" w:rsidRDefault="003B54FC" w:rsidP="00FD4A9F">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9234F5" w14:paraId="53F8E6B3" w14:textId="77777777" w:rsidTr="003B54FC">
        <w:trPr>
          <w:trHeight w:val="20"/>
          <w:tblHeader/>
        </w:trPr>
        <w:tc>
          <w:tcPr>
            <w:tcW w:w="5000" w:type="pct"/>
            <w:shd w:val="clear" w:color="auto" w:fill="D0CECE" w:themeFill="background2" w:themeFillShade="E6"/>
            <w:vAlign w:val="center"/>
          </w:tcPr>
          <w:p w14:paraId="786BA07D" w14:textId="77777777" w:rsidR="003B54FC" w:rsidRPr="009234F5" w:rsidRDefault="003B54FC" w:rsidP="00FD4A9F">
            <w:pPr>
              <w:widowControl w:val="0"/>
              <w:tabs>
                <w:tab w:val="left" w:pos="284"/>
                <w:tab w:val="left" w:pos="851"/>
              </w:tabs>
              <w:ind w:left="284" w:hanging="284"/>
              <w:jc w:val="center"/>
              <w:rPr>
                <w:b/>
                <w:bCs/>
                <w:color w:val="00B050"/>
              </w:rPr>
            </w:pPr>
            <w:r w:rsidRPr="009234F5">
              <w:rPr>
                <w:b/>
                <w:bCs/>
                <w:sz w:val="22"/>
                <w:szCs w:val="22"/>
                <w:shd w:val="clear" w:color="auto" w:fill="F2F2F2" w:themeFill="background1" w:themeFillShade="F2"/>
              </w:rPr>
              <w:t>WYKONAWC</w:t>
            </w:r>
            <w:r w:rsidRPr="009234F5">
              <w:rPr>
                <w:b/>
                <w:bCs/>
                <w:sz w:val="22"/>
                <w:szCs w:val="22"/>
              </w:rPr>
              <w:t>A</w:t>
            </w:r>
          </w:p>
        </w:tc>
      </w:tr>
      <w:tr w:rsidR="003B54FC" w:rsidRPr="009234F5" w14:paraId="5CC45D0F" w14:textId="77777777" w:rsidTr="00FD4A9F">
        <w:trPr>
          <w:trHeight w:val="1020"/>
        </w:trPr>
        <w:tc>
          <w:tcPr>
            <w:tcW w:w="5000" w:type="pct"/>
            <w:vAlign w:val="center"/>
          </w:tcPr>
          <w:p w14:paraId="0EB754A5" w14:textId="77777777" w:rsidR="003B54FC" w:rsidRPr="009234F5" w:rsidRDefault="003B54FC" w:rsidP="00FD4A9F">
            <w:pPr>
              <w:widowControl w:val="0"/>
              <w:jc w:val="center"/>
              <w:rPr>
                <w:color w:val="00B050"/>
                <w:sz w:val="18"/>
                <w:szCs w:val="18"/>
              </w:rPr>
            </w:pPr>
          </w:p>
          <w:p w14:paraId="2A36FBD5" w14:textId="77777777" w:rsidR="003B54FC" w:rsidRPr="009234F5" w:rsidRDefault="003B54FC" w:rsidP="00FD4A9F">
            <w:pPr>
              <w:widowControl w:val="0"/>
              <w:jc w:val="center"/>
              <w:rPr>
                <w:color w:val="00B050"/>
                <w:sz w:val="18"/>
                <w:szCs w:val="18"/>
              </w:rPr>
            </w:pPr>
          </w:p>
          <w:p w14:paraId="1A67F592" w14:textId="77777777" w:rsidR="003B54FC" w:rsidRPr="009234F5" w:rsidRDefault="003B54FC" w:rsidP="00FD4A9F">
            <w:pPr>
              <w:widowControl w:val="0"/>
              <w:jc w:val="center"/>
              <w:rPr>
                <w:color w:val="00B050"/>
                <w:sz w:val="18"/>
                <w:szCs w:val="18"/>
              </w:rPr>
            </w:pPr>
          </w:p>
          <w:p w14:paraId="214497B1" w14:textId="77777777" w:rsidR="003B54FC" w:rsidRPr="009234F5" w:rsidRDefault="003B54FC" w:rsidP="00FD4A9F">
            <w:pPr>
              <w:widowControl w:val="0"/>
              <w:jc w:val="center"/>
              <w:rPr>
                <w:color w:val="00B050"/>
                <w:sz w:val="18"/>
                <w:szCs w:val="18"/>
              </w:rPr>
            </w:pPr>
          </w:p>
          <w:p w14:paraId="5F7C16DF" w14:textId="77777777" w:rsidR="003B54FC" w:rsidRPr="009234F5" w:rsidRDefault="003B54FC" w:rsidP="00FD4A9F">
            <w:pPr>
              <w:widowControl w:val="0"/>
              <w:jc w:val="center"/>
              <w:rPr>
                <w:color w:val="00B050"/>
                <w:sz w:val="18"/>
                <w:szCs w:val="18"/>
              </w:rPr>
            </w:pPr>
          </w:p>
          <w:p w14:paraId="36866458" w14:textId="77777777" w:rsidR="003B54FC" w:rsidRPr="009234F5" w:rsidRDefault="003B54FC" w:rsidP="00FD4A9F">
            <w:pPr>
              <w:widowControl w:val="0"/>
              <w:tabs>
                <w:tab w:val="left" w:pos="284"/>
                <w:tab w:val="left" w:pos="851"/>
              </w:tabs>
              <w:ind w:left="284" w:hanging="284"/>
              <w:jc w:val="center"/>
              <w:rPr>
                <w:b/>
                <w:bCs/>
                <w:color w:val="00B050"/>
                <w:lang w:val="en-US"/>
              </w:rPr>
            </w:pPr>
          </w:p>
        </w:tc>
      </w:tr>
      <w:bookmarkEnd w:id="134"/>
    </w:tbl>
    <w:p w14:paraId="7432E129" w14:textId="77777777" w:rsidR="003B54FC" w:rsidRPr="009234F5" w:rsidRDefault="003B54FC" w:rsidP="007B558F">
      <w:pPr>
        <w:ind w:left="280"/>
        <w:jc w:val="both"/>
        <w:rPr>
          <w:sz w:val="22"/>
          <w:szCs w:val="22"/>
        </w:rPr>
      </w:pPr>
    </w:p>
    <w:p w14:paraId="5EF4E47E" w14:textId="77777777" w:rsidR="003B54FC" w:rsidRPr="009234F5" w:rsidRDefault="003B54FC" w:rsidP="007B558F">
      <w:pPr>
        <w:ind w:left="280"/>
        <w:jc w:val="both"/>
        <w:rPr>
          <w:sz w:val="22"/>
          <w:szCs w:val="22"/>
        </w:rPr>
      </w:pPr>
    </w:p>
    <w:p w14:paraId="73EEA6B0" w14:textId="77777777" w:rsidR="003B54FC" w:rsidRPr="009234F5" w:rsidRDefault="003B54FC" w:rsidP="007B558F">
      <w:pPr>
        <w:ind w:left="280"/>
        <w:jc w:val="both"/>
        <w:rPr>
          <w:sz w:val="22"/>
          <w:szCs w:val="22"/>
        </w:rPr>
      </w:pPr>
    </w:p>
    <w:p w14:paraId="257DA3E0" w14:textId="77777777" w:rsidR="007B558F" w:rsidRPr="009234F5" w:rsidRDefault="007B558F" w:rsidP="007B558F">
      <w:pPr>
        <w:spacing w:after="160" w:line="259" w:lineRule="auto"/>
        <w:rPr>
          <w:sz w:val="22"/>
          <w:szCs w:val="22"/>
        </w:rPr>
      </w:pPr>
      <w:r w:rsidRPr="009234F5">
        <w:br w:type="page"/>
      </w:r>
    </w:p>
    <w:sdt>
      <w:sdtPr>
        <w:id w:val="-1055619971"/>
        <w:docPartObj>
          <w:docPartGallery w:val="Table of Contents"/>
          <w:docPartUnique/>
        </w:docPartObj>
      </w:sdtPr>
      <w:sdtEndPr>
        <w:rPr>
          <w:b/>
          <w:bCs/>
        </w:rPr>
      </w:sdtEndPr>
      <w:sdtContent>
        <w:p w14:paraId="60049E9E" w14:textId="77777777" w:rsidR="00BB3697" w:rsidRPr="009234F5" w:rsidRDefault="00BB3697" w:rsidP="00D92E04">
          <w:pPr>
            <w:pStyle w:val="Spistreci1"/>
          </w:pPr>
          <w:r w:rsidRPr="009234F5">
            <w:t>Spis treści:</w:t>
          </w:r>
        </w:p>
        <w:p w14:paraId="2C45EFDD" w14:textId="06B9CE2E" w:rsidR="00760E93" w:rsidRPr="009234F5" w:rsidRDefault="002354E3">
          <w:pPr>
            <w:pStyle w:val="Spistreci1"/>
            <w:rPr>
              <w:rFonts w:eastAsiaTheme="minorEastAsia"/>
              <w:noProof/>
              <w:kern w:val="2"/>
              <w:sz w:val="22"/>
              <w:szCs w:val="22"/>
              <w14:ligatures w14:val="standardContextual"/>
            </w:rPr>
          </w:pPr>
          <w:r w:rsidRPr="009234F5">
            <w:rPr>
              <w:color w:val="2F5496"/>
              <w:sz w:val="32"/>
              <w:szCs w:val="32"/>
            </w:rPr>
            <w:fldChar w:fldCharType="begin"/>
          </w:r>
          <w:r w:rsidRPr="009234F5">
            <w:rPr>
              <w:color w:val="2F5496"/>
              <w:sz w:val="32"/>
              <w:szCs w:val="32"/>
            </w:rPr>
            <w:instrText xml:space="preserve"> TOC \h \z \u \t "Nagłówek 2;1" </w:instrText>
          </w:r>
          <w:r w:rsidRPr="009234F5">
            <w:rPr>
              <w:color w:val="2F5496"/>
              <w:sz w:val="32"/>
              <w:szCs w:val="32"/>
            </w:rPr>
            <w:fldChar w:fldCharType="separate"/>
          </w:r>
          <w:hyperlink w:anchor="_Toc148612298" w:history="1">
            <w:r w:rsidR="00760E93" w:rsidRPr="009234F5">
              <w:rPr>
                <w:rStyle w:val="Hipercze"/>
                <w:noProof/>
              </w:rPr>
              <w:t>§ 1. Podstawa zawarcia Umowy</w:t>
            </w:r>
            <w:r w:rsidR="00760E93" w:rsidRPr="009234F5">
              <w:rPr>
                <w:noProof/>
                <w:webHidden/>
              </w:rPr>
              <w:tab/>
            </w:r>
            <w:r w:rsidR="00760E93" w:rsidRPr="009234F5">
              <w:rPr>
                <w:noProof/>
                <w:webHidden/>
              </w:rPr>
              <w:fldChar w:fldCharType="begin"/>
            </w:r>
            <w:r w:rsidR="00760E93" w:rsidRPr="009234F5">
              <w:rPr>
                <w:noProof/>
                <w:webHidden/>
              </w:rPr>
              <w:instrText xml:space="preserve"> PAGEREF _Toc148612298 \h </w:instrText>
            </w:r>
            <w:r w:rsidR="00760E93" w:rsidRPr="009234F5">
              <w:rPr>
                <w:noProof/>
                <w:webHidden/>
              </w:rPr>
            </w:r>
            <w:r w:rsidR="00760E93" w:rsidRPr="009234F5">
              <w:rPr>
                <w:noProof/>
                <w:webHidden/>
              </w:rPr>
              <w:fldChar w:fldCharType="separate"/>
            </w:r>
            <w:r w:rsidR="00A53733">
              <w:rPr>
                <w:noProof/>
                <w:webHidden/>
              </w:rPr>
              <w:t>57</w:t>
            </w:r>
            <w:r w:rsidR="00760E93" w:rsidRPr="009234F5">
              <w:rPr>
                <w:noProof/>
                <w:webHidden/>
              </w:rPr>
              <w:fldChar w:fldCharType="end"/>
            </w:r>
          </w:hyperlink>
        </w:p>
        <w:p w14:paraId="120FAA4F" w14:textId="028F8409" w:rsidR="00760E93" w:rsidRPr="009234F5" w:rsidRDefault="00760E93">
          <w:pPr>
            <w:pStyle w:val="Spistreci1"/>
            <w:rPr>
              <w:rFonts w:eastAsiaTheme="minorEastAsia"/>
              <w:noProof/>
              <w:kern w:val="2"/>
              <w:sz w:val="22"/>
              <w:szCs w:val="22"/>
              <w14:ligatures w14:val="standardContextual"/>
            </w:rPr>
          </w:pPr>
          <w:hyperlink w:anchor="_Toc148612299" w:history="1">
            <w:r w:rsidRPr="009234F5">
              <w:rPr>
                <w:rStyle w:val="Hipercze"/>
                <w:noProof/>
              </w:rPr>
              <w:t>§ 2. Przedmiot Umowy</w:t>
            </w:r>
            <w:r w:rsidRPr="009234F5">
              <w:rPr>
                <w:noProof/>
                <w:webHidden/>
              </w:rPr>
              <w:tab/>
            </w:r>
            <w:r w:rsidRPr="009234F5">
              <w:rPr>
                <w:noProof/>
                <w:webHidden/>
              </w:rPr>
              <w:fldChar w:fldCharType="begin"/>
            </w:r>
            <w:r w:rsidRPr="009234F5">
              <w:rPr>
                <w:noProof/>
                <w:webHidden/>
              </w:rPr>
              <w:instrText xml:space="preserve"> PAGEREF _Toc148612299 \h </w:instrText>
            </w:r>
            <w:r w:rsidRPr="009234F5">
              <w:rPr>
                <w:noProof/>
                <w:webHidden/>
              </w:rPr>
            </w:r>
            <w:r w:rsidRPr="009234F5">
              <w:rPr>
                <w:noProof/>
                <w:webHidden/>
              </w:rPr>
              <w:fldChar w:fldCharType="separate"/>
            </w:r>
            <w:r w:rsidR="00A53733">
              <w:rPr>
                <w:noProof/>
                <w:webHidden/>
              </w:rPr>
              <w:t>57</w:t>
            </w:r>
            <w:r w:rsidRPr="009234F5">
              <w:rPr>
                <w:noProof/>
                <w:webHidden/>
              </w:rPr>
              <w:fldChar w:fldCharType="end"/>
            </w:r>
          </w:hyperlink>
        </w:p>
        <w:p w14:paraId="7E0554F0" w14:textId="752EF397" w:rsidR="00760E93" w:rsidRPr="009234F5" w:rsidRDefault="00760E93">
          <w:pPr>
            <w:pStyle w:val="Spistreci1"/>
            <w:rPr>
              <w:rFonts w:eastAsiaTheme="minorEastAsia"/>
              <w:noProof/>
              <w:kern w:val="2"/>
              <w:sz w:val="22"/>
              <w:szCs w:val="22"/>
              <w14:ligatures w14:val="standardContextual"/>
            </w:rPr>
          </w:pPr>
          <w:hyperlink w:anchor="_Toc148612300" w:history="1">
            <w:r w:rsidRPr="009234F5">
              <w:rPr>
                <w:rStyle w:val="Hipercze"/>
                <w:noProof/>
              </w:rPr>
              <w:t>§ 3. Cena i sposób rozliczeń</w:t>
            </w:r>
            <w:r w:rsidRPr="009234F5">
              <w:rPr>
                <w:noProof/>
                <w:webHidden/>
              </w:rPr>
              <w:tab/>
            </w:r>
            <w:r w:rsidRPr="009234F5">
              <w:rPr>
                <w:noProof/>
                <w:webHidden/>
              </w:rPr>
              <w:fldChar w:fldCharType="begin"/>
            </w:r>
            <w:r w:rsidRPr="009234F5">
              <w:rPr>
                <w:noProof/>
                <w:webHidden/>
              </w:rPr>
              <w:instrText xml:space="preserve"> PAGEREF _Toc148612300 \h </w:instrText>
            </w:r>
            <w:r w:rsidRPr="009234F5">
              <w:rPr>
                <w:noProof/>
                <w:webHidden/>
              </w:rPr>
            </w:r>
            <w:r w:rsidRPr="009234F5">
              <w:rPr>
                <w:noProof/>
                <w:webHidden/>
              </w:rPr>
              <w:fldChar w:fldCharType="separate"/>
            </w:r>
            <w:r w:rsidR="00A53733">
              <w:rPr>
                <w:noProof/>
                <w:webHidden/>
              </w:rPr>
              <w:t>57</w:t>
            </w:r>
            <w:r w:rsidRPr="009234F5">
              <w:rPr>
                <w:noProof/>
                <w:webHidden/>
              </w:rPr>
              <w:fldChar w:fldCharType="end"/>
            </w:r>
          </w:hyperlink>
        </w:p>
        <w:p w14:paraId="2D987CE4" w14:textId="34F74991" w:rsidR="00760E93" w:rsidRPr="009234F5" w:rsidRDefault="00760E93">
          <w:pPr>
            <w:pStyle w:val="Spistreci1"/>
            <w:rPr>
              <w:rFonts w:eastAsiaTheme="minorEastAsia"/>
              <w:noProof/>
              <w:kern w:val="2"/>
              <w:sz w:val="22"/>
              <w:szCs w:val="22"/>
              <w14:ligatures w14:val="standardContextual"/>
            </w:rPr>
          </w:pPr>
          <w:hyperlink w:anchor="_Toc148612301" w:history="1">
            <w:r w:rsidRPr="009234F5">
              <w:rPr>
                <w:rStyle w:val="Hipercze"/>
                <w:noProof/>
              </w:rPr>
              <w:t>§ 4. Fakturowanie i płatności</w:t>
            </w:r>
            <w:r w:rsidRPr="009234F5">
              <w:rPr>
                <w:noProof/>
                <w:webHidden/>
              </w:rPr>
              <w:tab/>
            </w:r>
            <w:r w:rsidRPr="009234F5">
              <w:rPr>
                <w:noProof/>
                <w:webHidden/>
              </w:rPr>
              <w:fldChar w:fldCharType="begin"/>
            </w:r>
            <w:r w:rsidRPr="009234F5">
              <w:rPr>
                <w:noProof/>
                <w:webHidden/>
              </w:rPr>
              <w:instrText xml:space="preserve"> PAGEREF _Toc148612301 \h </w:instrText>
            </w:r>
            <w:r w:rsidRPr="009234F5">
              <w:rPr>
                <w:noProof/>
                <w:webHidden/>
              </w:rPr>
            </w:r>
            <w:r w:rsidRPr="009234F5">
              <w:rPr>
                <w:noProof/>
                <w:webHidden/>
              </w:rPr>
              <w:fldChar w:fldCharType="separate"/>
            </w:r>
            <w:r w:rsidR="00A53733">
              <w:rPr>
                <w:noProof/>
                <w:webHidden/>
              </w:rPr>
              <w:t>58</w:t>
            </w:r>
            <w:r w:rsidRPr="009234F5">
              <w:rPr>
                <w:noProof/>
                <w:webHidden/>
              </w:rPr>
              <w:fldChar w:fldCharType="end"/>
            </w:r>
          </w:hyperlink>
        </w:p>
        <w:p w14:paraId="4DFBFA7D" w14:textId="32F2B9F3" w:rsidR="00760E93" w:rsidRPr="009234F5" w:rsidRDefault="00760E93">
          <w:pPr>
            <w:pStyle w:val="Spistreci1"/>
            <w:rPr>
              <w:rFonts w:eastAsiaTheme="minorEastAsia"/>
              <w:noProof/>
              <w:kern w:val="2"/>
              <w:sz w:val="22"/>
              <w:szCs w:val="22"/>
              <w14:ligatures w14:val="standardContextual"/>
            </w:rPr>
          </w:pPr>
          <w:hyperlink w:anchor="_Toc148612302" w:history="1">
            <w:r w:rsidRPr="009234F5">
              <w:rPr>
                <w:rStyle w:val="Hipercze"/>
                <w:noProof/>
              </w:rPr>
              <w:t>§ 5. Termin realizacji</w:t>
            </w:r>
            <w:r w:rsidRPr="009234F5">
              <w:rPr>
                <w:noProof/>
                <w:webHidden/>
              </w:rPr>
              <w:tab/>
            </w:r>
            <w:r w:rsidRPr="009234F5">
              <w:rPr>
                <w:noProof/>
                <w:webHidden/>
              </w:rPr>
              <w:fldChar w:fldCharType="begin"/>
            </w:r>
            <w:r w:rsidRPr="009234F5">
              <w:rPr>
                <w:noProof/>
                <w:webHidden/>
              </w:rPr>
              <w:instrText xml:space="preserve"> PAGEREF _Toc148612302 \h </w:instrText>
            </w:r>
            <w:r w:rsidRPr="009234F5">
              <w:rPr>
                <w:noProof/>
                <w:webHidden/>
              </w:rPr>
            </w:r>
            <w:r w:rsidRPr="009234F5">
              <w:rPr>
                <w:noProof/>
                <w:webHidden/>
              </w:rPr>
              <w:fldChar w:fldCharType="separate"/>
            </w:r>
            <w:r w:rsidR="00A53733">
              <w:rPr>
                <w:noProof/>
                <w:webHidden/>
              </w:rPr>
              <w:t>59</w:t>
            </w:r>
            <w:r w:rsidRPr="009234F5">
              <w:rPr>
                <w:noProof/>
                <w:webHidden/>
              </w:rPr>
              <w:fldChar w:fldCharType="end"/>
            </w:r>
          </w:hyperlink>
        </w:p>
        <w:p w14:paraId="56C56813" w14:textId="0611E741" w:rsidR="00760E93" w:rsidRPr="009234F5" w:rsidRDefault="00760E93">
          <w:pPr>
            <w:pStyle w:val="Spistreci1"/>
            <w:rPr>
              <w:rFonts w:eastAsiaTheme="minorEastAsia"/>
              <w:noProof/>
              <w:kern w:val="2"/>
              <w:sz w:val="22"/>
              <w:szCs w:val="22"/>
              <w14:ligatures w14:val="standardContextual"/>
            </w:rPr>
          </w:pPr>
          <w:hyperlink w:anchor="_Toc148612303" w:history="1">
            <w:r w:rsidRPr="009234F5">
              <w:rPr>
                <w:rStyle w:val="Hipercze"/>
                <w:noProof/>
              </w:rPr>
              <w:t>§ 6. Gwarancja i postępowanie reklamacyjne</w:t>
            </w:r>
            <w:r w:rsidRPr="009234F5">
              <w:rPr>
                <w:noProof/>
                <w:webHidden/>
              </w:rPr>
              <w:tab/>
            </w:r>
            <w:r w:rsidRPr="009234F5">
              <w:rPr>
                <w:noProof/>
                <w:webHidden/>
              </w:rPr>
              <w:fldChar w:fldCharType="begin"/>
            </w:r>
            <w:r w:rsidRPr="009234F5">
              <w:rPr>
                <w:noProof/>
                <w:webHidden/>
              </w:rPr>
              <w:instrText xml:space="preserve"> PAGEREF _Toc148612303 \h </w:instrText>
            </w:r>
            <w:r w:rsidRPr="009234F5">
              <w:rPr>
                <w:noProof/>
                <w:webHidden/>
              </w:rPr>
            </w:r>
            <w:r w:rsidRPr="009234F5">
              <w:rPr>
                <w:noProof/>
                <w:webHidden/>
              </w:rPr>
              <w:fldChar w:fldCharType="separate"/>
            </w:r>
            <w:r w:rsidR="00A53733">
              <w:rPr>
                <w:noProof/>
                <w:webHidden/>
              </w:rPr>
              <w:t>60</w:t>
            </w:r>
            <w:r w:rsidRPr="009234F5">
              <w:rPr>
                <w:noProof/>
                <w:webHidden/>
              </w:rPr>
              <w:fldChar w:fldCharType="end"/>
            </w:r>
          </w:hyperlink>
        </w:p>
        <w:p w14:paraId="6E36727F" w14:textId="1DCCF68D" w:rsidR="00760E93" w:rsidRPr="009234F5" w:rsidRDefault="00760E93">
          <w:pPr>
            <w:pStyle w:val="Spistreci1"/>
            <w:rPr>
              <w:rFonts w:eastAsiaTheme="minorEastAsia"/>
              <w:noProof/>
              <w:kern w:val="2"/>
              <w:sz w:val="22"/>
              <w:szCs w:val="22"/>
              <w14:ligatures w14:val="standardContextual"/>
            </w:rPr>
          </w:pPr>
          <w:hyperlink w:anchor="_Toc148612304" w:history="1">
            <w:r w:rsidRPr="009234F5">
              <w:rPr>
                <w:rStyle w:val="Hipercze"/>
                <w:noProof/>
              </w:rPr>
              <w:t>§ 7. Szczególne obowiązki Wykonawcy</w:t>
            </w:r>
            <w:r w:rsidRPr="009234F5">
              <w:rPr>
                <w:noProof/>
                <w:webHidden/>
              </w:rPr>
              <w:tab/>
            </w:r>
            <w:r w:rsidRPr="009234F5">
              <w:rPr>
                <w:noProof/>
                <w:webHidden/>
              </w:rPr>
              <w:fldChar w:fldCharType="begin"/>
            </w:r>
            <w:r w:rsidRPr="009234F5">
              <w:rPr>
                <w:noProof/>
                <w:webHidden/>
              </w:rPr>
              <w:instrText xml:space="preserve"> PAGEREF _Toc148612304 \h </w:instrText>
            </w:r>
            <w:r w:rsidRPr="009234F5">
              <w:rPr>
                <w:noProof/>
                <w:webHidden/>
              </w:rPr>
            </w:r>
            <w:r w:rsidRPr="009234F5">
              <w:rPr>
                <w:noProof/>
                <w:webHidden/>
              </w:rPr>
              <w:fldChar w:fldCharType="separate"/>
            </w:r>
            <w:r w:rsidR="00A53733">
              <w:rPr>
                <w:noProof/>
                <w:webHidden/>
              </w:rPr>
              <w:t>60</w:t>
            </w:r>
            <w:r w:rsidRPr="009234F5">
              <w:rPr>
                <w:noProof/>
                <w:webHidden/>
              </w:rPr>
              <w:fldChar w:fldCharType="end"/>
            </w:r>
          </w:hyperlink>
        </w:p>
        <w:p w14:paraId="39D36AEC" w14:textId="423797DD" w:rsidR="00760E93" w:rsidRPr="009234F5" w:rsidRDefault="00760E93">
          <w:pPr>
            <w:pStyle w:val="Spistreci1"/>
            <w:rPr>
              <w:rFonts w:eastAsiaTheme="minorEastAsia"/>
              <w:noProof/>
              <w:kern w:val="2"/>
              <w:sz w:val="22"/>
              <w:szCs w:val="22"/>
              <w14:ligatures w14:val="standardContextual"/>
            </w:rPr>
          </w:pPr>
          <w:hyperlink w:anchor="_Toc148612305" w:history="1">
            <w:r w:rsidRPr="009234F5">
              <w:rPr>
                <w:rStyle w:val="Hipercze"/>
                <w:noProof/>
              </w:rPr>
              <w:t>§ 8. Zabezpieczenie należytego wykonania Umowy</w:t>
            </w:r>
            <w:r w:rsidRPr="009234F5">
              <w:rPr>
                <w:noProof/>
                <w:webHidden/>
              </w:rPr>
              <w:tab/>
            </w:r>
            <w:r w:rsidRPr="009234F5">
              <w:rPr>
                <w:noProof/>
                <w:webHidden/>
              </w:rPr>
              <w:fldChar w:fldCharType="begin"/>
            </w:r>
            <w:r w:rsidRPr="009234F5">
              <w:rPr>
                <w:noProof/>
                <w:webHidden/>
              </w:rPr>
              <w:instrText xml:space="preserve"> PAGEREF _Toc148612305 \h </w:instrText>
            </w:r>
            <w:r w:rsidRPr="009234F5">
              <w:rPr>
                <w:noProof/>
                <w:webHidden/>
              </w:rPr>
            </w:r>
            <w:r w:rsidRPr="009234F5">
              <w:rPr>
                <w:noProof/>
                <w:webHidden/>
              </w:rPr>
              <w:fldChar w:fldCharType="separate"/>
            </w:r>
            <w:r w:rsidR="00A53733">
              <w:rPr>
                <w:noProof/>
                <w:webHidden/>
              </w:rPr>
              <w:t>61</w:t>
            </w:r>
            <w:r w:rsidRPr="009234F5">
              <w:rPr>
                <w:noProof/>
                <w:webHidden/>
              </w:rPr>
              <w:fldChar w:fldCharType="end"/>
            </w:r>
          </w:hyperlink>
        </w:p>
        <w:p w14:paraId="7EB9B214" w14:textId="013EE713" w:rsidR="00760E93" w:rsidRPr="009234F5" w:rsidRDefault="00760E93">
          <w:pPr>
            <w:pStyle w:val="Spistreci1"/>
            <w:rPr>
              <w:rFonts w:eastAsiaTheme="minorEastAsia"/>
              <w:noProof/>
              <w:kern w:val="2"/>
              <w:sz w:val="22"/>
              <w:szCs w:val="22"/>
              <w14:ligatures w14:val="standardContextual"/>
            </w:rPr>
          </w:pPr>
          <w:hyperlink w:anchor="_Toc148612306" w:history="1">
            <w:r w:rsidRPr="009234F5">
              <w:rPr>
                <w:rStyle w:val="Hipercze"/>
                <w:noProof/>
              </w:rPr>
              <w:t xml:space="preserve">§ 9. Wymagania dotyczące zatrudnienia </w:t>
            </w:r>
            <w:r w:rsidRPr="009234F5">
              <w:rPr>
                <w:rStyle w:val="Hipercze"/>
                <w:i/>
                <w:iCs/>
                <w:noProof/>
              </w:rPr>
              <w:t>(dotyczy usług)</w:t>
            </w:r>
            <w:r w:rsidRPr="009234F5">
              <w:rPr>
                <w:noProof/>
                <w:webHidden/>
              </w:rPr>
              <w:tab/>
            </w:r>
            <w:r w:rsidRPr="009234F5">
              <w:rPr>
                <w:noProof/>
                <w:webHidden/>
              </w:rPr>
              <w:fldChar w:fldCharType="begin"/>
            </w:r>
            <w:r w:rsidRPr="009234F5">
              <w:rPr>
                <w:noProof/>
                <w:webHidden/>
              </w:rPr>
              <w:instrText xml:space="preserve"> PAGEREF _Toc148612306 \h </w:instrText>
            </w:r>
            <w:r w:rsidRPr="009234F5">
              <w:rPr>
                <w:noProof/>
                <w:webHidden/>
              </w:rPr>
            </w:r>
            <w:r w:rsidRPr="009234F5">
              <w:rPr>
                <w:noProof/>
                <w:webHidden/>
              </w:rPr>
              <w:fldChar w:fldCharType="separate"/>
            </w:r>
            <w:r w:rsidR="00A53733">
              <w:rPr>
                <w:noProof/>
                <w:webHidden/>
              </w:rPr>
              <w:t>61</w:t>
            </w:r>
            <w:r w:rsidRPr="009234F5">
              <w:rPr>
                <w:noProof/>
                <w:webHidden/>
              </w:rPr>
              <w:fldChar w:fldCharType="end"/>
            </w:r>
          </w:hyperlink>
        </w:p>
        <w:p w14:paraId="34F19B02" w14:textId="00CE290E" w:rsidR="00760E93" w:rsidRPr="009234F5" w:rsidRDefault="00760E93">
          <w:pPr>
            <w:pStyle w:val="Spistreci1"/>
            <w:rPr>
              <w:rFonts w:eastAsiaTheme="minorEastAsia"/>
              <w:noProof/>
              <w:kern w:val="2"/>
              <w:sz w:val="22"/>
              <w:szCs w:val="22"/>
              <w14:ligatures w14:val="standardContextual"/>
            </w:rPr>
          </w:pPr>
          <w:hyperlink w:anchor="_Toc148612307" w:history="1">
            <w:r w:rsidRPr="009234F5">
              <w:rPr>
                <w:rStyle w:val="Hipercze"/>
                <w:noProof/>
              </w:rPr>
              <w:t>§ 10. Podwykonawstwo</w:t>
            </w:r>
            <w:r w:rsidRPr="009234F5">
              <w:rPr>
                <w:noProof/>
                <w:webHidden/>
              </w:rPr>
              <w:tab/>
            </w:r>
            <w:r w:rsidRPr="009234F5">
              <w:rPr>
                <w:noProof/>
                <w:webHidden/>
              </w:rPr>
              <w:fldChar w:fldCharType="begin"/>
            </w:r>
            <w:r w:rsidRPr="009234F5">
              <w:rPr>
                <w:noProof/>
                <w:webHidden/>
              </w:rPr>
              <w:instrText xml:space="preserve"> PAGEREF _Toc148612307 \h </w:instrText>
            </w:r>
            <w:r w:rsidRPr="009234F5">
              <w:rPr>
                <w:noProof/>
                <w:webHidden/>
              </w:rPr>
            </w:r>
            <w:r w:rsidRPr="009234F5">
              <w:rPr>
                <w:noProof/>
                <w:webHidden/>
              </w:rPr>
              <w:fldChar w:fldCharType="separate"/>
            </w:r>
            <w:r w:rsidR="00A53733">
              <w:rPr>
                <w:noProof/>
                <w:webHidden/>
              </w:rPr>
              <w:t>62</w:t>
            </w:r>
            <w:r w:rsidRPr="009234F5">
              <w:rPr>
                <w:noProof/>
                <w:webHidden/>
              </w:rPr>
              <w:fldChar w:fldCharType="end"/>
            </w:r>
          </w:hyperlink>
        </w:p>
        <w:p w14:paraId="33D46B60" w14:textId="0FFEC6B4" w:rsidR="00760E93" w:rsidRPr="009234F5" w:rsidRDefault="00760E93">
          <w:pPr>
            <w:pStyle w:val="Spistreci1"/>
            <w:rPr>
              <w:rFonts w:eastAsiaTheme="minorEastAsia"/>
              <w:noProof/>
              <w:kern w:val="2"/>
              <w:sz w:val="22"/>
              <w:szCs w:val="22"/>
              <w14:ligatures w14:val="standardContextual"/>
            </w:rPr>
          </w:pPr>
          <w:hyperlink w:anchor="_Toc148612308" w:history="1">
            <w:r w:rsidRPr="009234F5">
              <w:rPr>
                <w:rStyle w:val="Hipercze"/>
                <w:noProof/>
              </w:rPr>
              <w:t>§ 11. Nadzór i koordynacja</w:t>
            </w:r>
            <w:r w:rsidRPr="009234F5">
              <w:rPr>
                <w:noProof/>
                <w:webHidden/>
              </w:rPr>
              <w:tab/>
            </w:r>
            <w:r w:rsidRPr="009234F5">
              <w:rPr>
                <w:noProof/>
                <w:webHidden/>
              </w:rPr>
              <w:fldChar w:fldCharType="begin"/>
            </w:r>
            <w:r w:rsidRPr="009234F5">
              <w:rPr>
                <w:noProof/>
                <w:webHidden/>
              </w:rPr>
              <w:instrText xml:space="preserve"> PAGEREF _Toc148612308 \h </w:instrText>
            </w:r>
            <w:r w:rsidRPr="009234F5">
              <w:rPr>
                <w:noProof/>
                <w:webHidden/>
              </w:rPr>
            </w:r>
            <w:r w:rsidRPr="009234F5">
              <w:rPr>
                <w:noProof/>
                <w:webHidden/>
              </w:rPr>
              <w:fldChar w:fldCharType="separate"/>
            </w:r>
            <w:r w:rsidR="00A53733">
              <w:rPr>
                <w:noProof/>
                <w:webHidden/>
              </w:rPr>
              <w:t>63</w:t>
            </w:r>
            <w:r w:rsidRPr="009234F5">
              <w:rPr>
                <w:noProof/>
                <w:webHidden/>
              </w:rPr>
              <w:fldChar w:fldCharType="end"/>
            </w:r>
          </w:hyperlink>
        </w:p>
        <w:p w14:paraId="77281EEF" w14:textId="3DD11DFA" w:rsidR="00760E93" w:rsidRPr="009234F5" w:rsidRDefault="00760E93">
          <w:pPr>
            <w:pStyle w:val="Spistreci1"/>
            <w:rPr>
              <w:rFonts w:eastAsiaTheme="minorEastAsia"/>
              <w:noProof/>
              <w:kern w:val="2"/>
              <w:sz w:val="22"/>
              <w:szCs w:val="22"/>
              <w14:ligatures w14:val="standardContextual"/>
            </w:rPr>
          </w:pPr>
          <w:hyperlink w:anchor="_Toc148612309" w:history="1">
            <w:r w:rsidRPr="009234F5">
              <w:rPr>
                <w:rStyle w:val="Hipercze"/>
                <w:noProof/>
              </w:rPr>
              <w:t>§ 12. Badania kontrolne (Audyt)</w:t>
            </w:r>
            <w:r w:rsidRPr="009234F5">
              <w:rPr>
                <w:noProof/>
                <w:webHidden/>
              </w:rPr>
              <w:tab/>
            </w:r>
            <w:r w:rsidRPr="009234F5">
              <w:rPr>
                <w:noProof/>
                <w:webHidden/>
              </w:rPr>
              <w:fldChar w:fldCharType="begin"/>
            </w:r>
            <w:r w:rsidRPr="009234F5">
              <w:rPr>
                <w:noProof/>
                <w:webHidden/>
              </w:rPr>
              <w:instrText xml:space="preserve"> PAGEREF _Toc148612309 \h </w:instrText>
            </w:r>
            <w:r w:rsidRPr="009234F5">
              <w:rPr>
                <w:noProof/>
                <w:webHidden/>
              </w:rPr>
            </w:r>
            <w:r w:rsidRPr="009234F5">
              <w:rPr>
                <w:noProof/>
                <w:webHidden/>
              </w:rPr>
              <w:fldChar w:fldCharType="separate"/>
            </w:r>
            <w:r w:rsidR="00A53733">
              <w:rPr>
                <w:noProof/>
                <w:webHidden/>
              </w:rPr>
              <w:t>64</w:t>
            </w:r>
            <w:r w:rsidRPr="009234F5">
              <w:rPr>
                <w:noProof/>
                <w:webHidden/>
              </w:rPr>
              <w:fldChar w:fldCharType="end"/>
            </w:r>
          </w:hyperlink>
        </w:p>
        <w:p w14:paraId="5937A797" w14:textId="00C6B283" w:rsidR="00760E93" w:rsidRPr="009234F5" w:rsidRDefault="00760E93">
          <w:pPr>
            <w:pStyle w:val="Spistreci1"/>
            <w:rPr>
              <w:rFonts w:eastAsiaTheme="minorEastAsia"/>
              <w:noProof/>
              <w:kern w:val="2"/>
              <w:sz w:val="22"/>
              <w:szCs w:val="22"/>
              <w14:ligatures w14:val="standardContextual"/>
            </w:rPr>
          </w:pPr>
          <w:hyperlink w:anchor="_Toc148612310" w:history="1">
            <w:r w:rsidRPr="009234F5">
              <w:rPr>
                <w:rStyle w:val="Hipercze"/>
                <w:noProof/>
              </w:rPr>
              <w:t>§ 13. Kary umowne i odpowiedzialność</w:t>
            </w:r>
            <w:r w:rsidRPr="009234F5">
              <w:rPr>
                <w:noProof/>
                <w:webHidden/>
              </w:rPr>
              <w:tab/>
            </w:r>
            <w:r w:rsidRPr="009234F5">
              <w:rPr>
                <w:noProof/>
                <w:webHidden/>
              </w:rPr>
              <w:fldChar w:fldCharType="begin"/>
            </w:r>
            <w:r w:rsidRPr="009234F5">
              <w:rPr>
                <w:noProof/>
                <w:webHidden/>
              </w:rPr>
              <w:instrText xml:space="preserve"> PAGEREF _Toc148612310 \h </w:instrText>
            </w:r>
            <w:r w:rsidRPr="009234F5">
              <w:rPr>
                <w:noProof/>
                <w:webHidden/>
              </w:rPr>
            </w:r>
            <w:r w:rsidRPr="009234F5">
              <w:rPr>
                <w:noProof/>
                <w:webHidden/>
              </w:rPr>
              <w:fldChar w:fldCharType="separate"/>
            </w:r>
            <w:r w:rsidR="00A53733">
              <w:rPr>
                <w:noProof/>
                <w:webHidden/>
              </w:rPr>
              <w:t>65</w:t>
            </w:r>
            <w:r w:rsidRPr="009234F5">
              <w:rPr>
                <w:noProof/>
                <w:webHidden/>
              </w:rPr>
              <w:fldChar w:fldCharType="end"/>
            </w:r>
          </w:hyperlink>
        </w:p>
        <w:p w14:paraId="472533EE" w14:textId="5F844D94" w:rsidR="00760E93" w:rsidRPr="009234F5" w:rsidRDefault="00760E93">
          <w:pPr>
            <w:pStyle w:val="Spistreci1"/>
            <w:rPr>
              <w:rFonts w:eastAsiaTheme="minorEastAsia"/>
              <w:noProof/>
              <w:kern w:val="2"/>
              <w:sz w:val="22"/>
              <w:szCs w:val="22"/>
              <w14:ligatures w14:val="standardContextual"/>
            </w:rPr>
          </w:pPr>
          <w:hyperlink w:anchor="_Toc148612311" w:history="1">
            <w:r w:rsidRPr="009234F5">
              <w:rPr>
                <w:rStyle w:val="Hipercze"/>
                <w:noProof/>
              </w:rPr>
              <w:t>§ 14. Rozwiązanie, odstąpienie lub wypowiedzenie Umowy</w:t>
            </w:r>
            <w:r w:rsidRPr="009234F5">
              <w:rPr>
                <w:noProof/>
                <w:webHidden/>
              </w:rPr>
              <w:tab/>
            </w:r>
            <w:r w:rsidRPr="009234F5">
              <w:rPr>
                <w:noProof/>
                <w:webHidden/>
              </w:rPr>
              <w:fldChar w:fldCharType="begin"/>
            </w:r>
            <w:r w:rsidRPr="009234F5">
              <w:rPr>
                <w:noProof/>
                <w:webHidden/>
              </w:rPr>
              <w:instrText xml:space="preserve"> PAGEREF _Toc148612311 \h </w:instrText>
            </w:r>
            <w:r w:rsidRPr="009234F5">
              <w:rPr>
                <w:noProof/>
                <w:webHidden/>
              </w:rPr>
            </w:r>
            <w:r w:rsidRPr="009234F5">
              <w:rPr>
                <w:noProof/>
                <w:webHidden/>
              </w:rPr>
              <w:fldChar w:fldCharType="separate"/>
            </w:r>
            <w:r w:rsidR="00A53733">
              <w:rPr>
                <w:noProof/>
                <w:webHidden/>
              </w:rPr>
              <w:t>67</w:t>
            </w:r>
            <w:r w:rsidRPr="009234F5">
              <w:rPr>
                <w:noProof/>
                <w:webHidden/>
              </w:rPr>
              <w:fldChar w:fldCharType="end"/>
            </w:r>
          </w:hyperlink>
        </w:p>
        <w:p w14:paraId="794616C3" w14:textId="4A3EF95B" w:rsidR="00760E93" w:rsidRPr="009234F5" w:rsidRDefault="00760E93">
          <w:pPr>
            <w:pStyle w:val="Spistreci1"/>
            <w:rPr>
              <w:rFonts w:eastAsiaTheme="minorEastAsia"/>
              <w:noProof/>
              <w:kern w:val="2"/>
              <w:sz w:val="22"/>
              <w:szCs w:val="22"/>
              <w14:ligatures w14:val="standardContextual"/>
            </w:rPr>
          </w:pPr>
          <w:hyperlink w:anchor="_Toc148612312" w:history="1">
            <w:r w:rsidRPr="009234F5">
              <w:rPr>
                <w:rStyle w:val="Hipercze"/>
                <w:noProof/>
              </w:rPr>
              <w:t>§ 15. Zmiany Umowy</w:t>
            </w:r>
            <w:r w:rsidRPr="009234F5">
              <w:rPr>
                <w:noProof/>
                <w:webHidden/>
              </w:rPr>
              <w:tab/>
            </w:r>
            <w:r w:rsidRPr="009234F5">
              <w:rPr>
                <w:noProof/>
                <w:webHidden/>
              </w:rPr>
              <w:fldChar w:fldCharType="begin"/>
            </w:r>
            <w:r w:rsidRPr="009234F5">
              <w:rPr>
                <w:noProof/>
                <w:webHidden/>
              </w:rPr>
              <w:instrText xml:space="preserve"> PAGEREF _Toc148612312 \h </w:instrText>
            </w:r>
            <w:r w:rsidRPr="009234F5">
              <w:rPr>
                <w:noProof/>
                <w:webHidden/>
              </w:rPr>
            </w:r>
            <w:r w:rsidRPr="009234F5">
              <w:rPr>
                <w:noProof/>
                <w:webHidden/>
              </w:rPr>
              <w:fldChar w:fldCharType="separate"/>
            </w:r>
            <w:r w:rsidR="00A53733">
              <w:rPr>
                <w:noProof/>
                <w:webHidden/>
              </w:rPr>
              <w:t>69</w:t>
            </w:r>
            <w:r w:rsidRPr="009234F5">
              <w:rPr>
                <w:noProof/>
                <w:webHidden/>
              </w:rPr>
              <w:fldChar w:fldCharType="end"/>
            </w:r>
          </w:hyperlink>
        </w:p>
        <w:p w14:paraId="10E426DC" w14:textId="757F3390" w:rsidR="00760E93" w:rsidRPr="009234F5" w:rsidRDefault="00760E93">
          <w:pPr>
            <w:pStyle w:val="Spistreci1"/>
            <w:rPr>
              <w:rFonts w:eastAsiaTheme="minorEastAsia"/>
              <w:noProof/>
              <w:kern w:val="2"/>
              <w:sz w:val="22"/>
              <w:szCs w:val="22"/>
              <w14:ligatures w14:val="standardContextual"/>
            </w:rPr>
          </w:pPr>
          <w:hyperlink w:anchor="_Toc148612313" w:history="1">
            <w:r w:rsidRPr="009234F5">
              <w:rPr>
                <w:rStyle w:val="Hipercze"/>
                <w:noProof/>
              </w:rPr>
              <w:t>§ 16. Waloryzacja</w:t>
            </w:r>
            <w:r w:rsidRPr="009234F5">
              <w:rPr>
                <w:noProof/>
                <w:webHidden/>
              </w:rPr>
              <w:tab/>
            </w:r>
            <w:r w:rsidRPr="009234F5">
              <w:rPr>
                <w:noProof/>
                <w:webHidden/>
              </w:rPr>
              <w:fldChar w:fldCharType="begin"/>
            </w:r>
            <w:r w:rsidRPr="009234F5">
              <w:rPr>
                <w:noProof/>
                <w:webHidden/>
              </w:rPr>
              <w:instrText xml:space="preserve"> PAGEREF _Toc148612313 \h </w:instrText>
            </w:r>
            <w:r w:rsidRPr="009234F5">
              <w:rPr>
                <w:noProof/>
                <w:webHidden/>
              </w:rPr>
            </w:r>
            <w:r w:rsidRPr="009234F5">
              <w:rPr>
                <w:noProof/>
                <w:webHidden/>
              </w:rPr>
              <w:fldChar w:fldCharType="separate"/>
            </w:r>
            <w:r w:rsidR="00A53733">
              <w:rPr>
                <w:noProof/>
                <w:webHidden/>
              </w:rPr>
              <w:t>70</w:t>
            </w:r>
            <w:r w:rsidRPr="009234F5">
              <w:rPr>
                <w:noProof/>
                <w:webHidden/>
              </w:rPr>
              <w:fldChar w:fldCharType="end"/>
            </w:r>
          </w:hyperlink>
        </w:p>
        <w:p w14:paraId="1BB38EAE" w14:textId="50595B40" w:rsidR="00760E93" w:rsidRPr="009234F5" w:rsidRDefault="00760E93">
          <w:pPr>
            <w:pStyle w:val="Spistreci1"/>
            <w:rPr>
              <w:rFonts w:eastAsiaTheme="minorEastAsia"/>
              <w:noProof/>
              <w:kern w:val="2"/>
              <w:sz w:val="22"/>
              <w:szCs w:val="22"/>
              <w14:ligatures w14:val="standardContextual"/>
            </w:rPr>
          </w:pPr>
          <w:hyperlink w:anchor="_Toc148612314" w:history="1">
            <w:r w:rsidRPr="009234F5">
              <w:rPr>
                <w:rStyle w:val="Hipercze"/>
                <w:noProof/>
              </w:rPr>
              <w:t>§ 17. Ochrona danych osobowych</w:t>
            </w:r>
            <w:r w:rsidRPr="009234F5">
              <w:rPr>
                <w:noProof/>
                <w:webHidden/>
              </w:rPr>
              <w:tab/>
            </w:r>
            <w:r w:rsidRPr="009234F5">
              <w:rPr>
                <w:noProof/>
                <w:webHidden/>
              </w:rPr>
              <w:fldChar w:fldCharType="begin"/>
            </w:r>
            <w:r w:rsidRPr="009234F5">
              <w:rPr>
                <w:noProof/>
                <w:webHidden/>
              </w:rPr>
              <w:instrText xml:space="preserve"> PAGEREF _Toc148612314 \h </w:instrText>
            </w:r>
            <w:r w:rsidRPr="009234F5">
              <w:rPr>
                <w:noProof/>
                <w:webHidden/>
              </w:rPr>
            </w:r>
            <w:r w:rsidRPr="009234F5">
              <w:rPr>
                <w:noProof/>
                <w:webHidden/>
              </w:rPr>
              <w:fldChar w:fldCharType="separate"/>
            </w:r>
            <w:r w:rsidR="00A53733">
              <w:rPr>
                <w:noProof/>
                <w:webHidden/>
              </w:rPr>
              <w:t>70</w:t>
            </w:r>
            <w:r w:rsidRPr="009234F5">
              <w:rPr>
                <w:noProof/>
                <w:webHidden/>
              </w:rPr>
              <w:fldChar w:fldCharType="end"/>
            </w:r>
          </w:hyperlink>
        </w:p>
        <w:p w14:paraId="52756AFF" w14:textId="3A51E428" w:rsidR="00760E93" w:rsidRPr="009234F5" w:rsidRDefault="00760E93">
          <w:pPr>
            <w:pStyle w:val="Spistreci1"/>
            <w:rPr>
              <w:rFonts w:eastAsiaTheme="minorEastAsia"/>
              <w:noProof/>
              <w:kern w:val="2"/>
              <w:sz w:val="22"/>
              <w:szCs w:val="22"/>
              <w14:ligatures w14:val="standardContextual"/>
            </w:rPr>
          </w:pPr>
          <w:hyperlink w:anchor="_Toc148612315" w:history="1">
            <w:r w:rsidRPr="009234F5">
              <w:rPr>
                <w:rStyle w:val="Hipercze"/>
                <w:noProof/>
              </w:rPr>
              <w:t>§ 18. Ochrona tajemnic przedsiębiorcy, zachowanie poufności</w:t>
            </w:r>
            <w:r w:rsidRPr="009234F5">
              <w:rPr>
                <w:noProof/>
                <w:webHidden/>
              </w:rPr>
              <w:tab/>
            </w:r>
            <w:r w:rsidRPr="009234F5">
              <w:rPr>
                <w:noProof/>
                <w:webHidden/>
              </w:rPr>
              <w:fldChar w:fldCharType="begin"/>
            </w:r>
            <w:r w:rsidRPr="009234F5">
              <w:rPr>
                <w:noProof/>
                <w:webHidden/>
              </w:rPr>
              <w:instrText xml:space="preserve"> PAGEREF _Toc148612315 \h </w:instrText>
            </w:r>
            <w:r w:rsidRPr="009234F5">
              <w:rPr>
                <w:noProof/>
                <w:webHidden/>
              </w:rPr>
            </w:r>
            <w:r w:rsidRPr="009234F5">
              <w:rPr>
                <w:noProof/>
                <w:webHidden/>
              </w:rPr>
              <w:fldChar w:fldCharType="separate"/>
            </w:r>
            <w:r w:rsidR="00A53733">
              <w:rPr>
                <w:noProof/>
                <w:webHidden/>
              </w:rPr>
              <w:t>70</w:t>
            </w:r>
            <w:r w:rsidRPr="009234F5">
              <w:rPr>
                <w:noProof/>
                <w:webHidden/>
              </w:rPr>
              <w:fldChar w:fldCharType="end"/>
            </w:r>
          </w:hyperlink>
        </w:p>
        <w:p w14:paraId="7D96A4E8" w14:textId="193063D9" w:rsidR="00760E93" w:rsidRPr="009234F5" w:rsidRDefault="00760E93">
          <w:pPr>
            <w:pStyle w:val="Spistreci1"/>
            <w:rPr>
              <w:rFonts w:eastAsiaTheme="minorEastAsia"/>
              <w:noProof/>
              <w:kern w:val="2"/>
              <w:sz w:val="22"/>
              <w:szCs w:val="22"/>
              <w14:ligatures w14:val="standardContextual"/>
            </w:rPr>
          </w:pPr>
          <w:hyperlink w:anchor="_Toc148612316" w:history="1">
            <w:r w:rsidRPr="009234F5">
              <w:rPr>
                <w:rStyle w:val="Hipercze"/>
                <w:noProof/>
              </w:rPr>
              <w:t>§ 19. Zasady etyki</w:t>
            </w:r>
            <w:r w:rsidRPr="009234F5">
              <w:rPr>
                <w:noProof/>
                <w:webHidden/>
              </w:rPr>
              <w:tab/>
            </w:r>
            <w:r w:rsidRPr="009234F5">
              <w:rPr>
                <w:noProof/>
                <w:webHidden/>
              </w:rPr>
              <w:fldChar w:fldCharType="begin"/>
            </w:r>
            <w:r w:rsidRPr="009234F5">
              <w:rPr>
                <w:noProof/>
                <w:webHidden/>
              </w:rPr>
              <w:instrText xml:space="preserve"> PAGEREF _Toc148612316 \h </w:instrText>
            </w:r>
            <w:r w:rsidRPr="009234F5">
              <w:rPr>
                <w:noProof/>
                <w:webHidden/>
              </w:rPr>
            </w:r>
            <w:r w:rsidRPr="009234F5">
              <w:rPr>
                <w:noProof/>
                <w:webHidden/>
              </w:rPr>
              <w:fldChar w:fldCharType="separate"/>
            </w:r>
            <w:r w:rsidR="00A53733">
              <w:rPr>
                <w:noProof/>
                <w:webHidden/>
              </w:rPr>
              <w:t>72</w:t>
            </w:r>
            <w:r w:rsidRPr="009234F5">
              <w:rPr>
                <w:noProof/>
                <w:webHidden/>
              </w:rPr>
              <w:fldChar w:fldCharType="end"/>
            </w:r>
          </w:hyperlink>
        </w:p>
        <w:p w14:paraId="1741442E" w14:textId="12180B44" w:rsidR="00760E93" w:rsidRPr="009234F5" w:rsidRDefault="00760E93">
          <w:pPr>
            <w:pStyle w:val="Spistreci1"/>
            <w:rPr>
              <w:rFonts w:eastAsiaTheme="minorEastAsia"/>
              <w:noProof/>
              <w:kern w:val="2"/>
              <w:sz w:val="22"/>
              <w:szCs w:val="22"/>
              <w14:ligatures w14:val="standardContextual"/>
            </w:rPr>
          </w:pPr>
          <w:hyperlink w:anchor="_Toc148612317" w:history="1">
            <w:r w:rsidRPr="009234F5">
              <w:rPr>
                <w:rStyle w:val="Hipercze"/>
                <w:noProof/>
              </w:rPr>
              <w:t>§ 20. Nadzór wynikający z zarządzania środowiskowego</w:t>
            </w:r>
            <w:r w:rsidRPr="009234F5">
              <w:rPr>
                <w:noProof/>
                <w:webHidden/>
              </w:rPr>
              <w:tab/>
            </w:r>
            <w:r w:rsidRPr="009234F5">
              <w:rPr>
                <w:noProof/>
                <w:webHidden/>
              </w:rPr>
              <w:fldChar w:fldCharType="begin"/>
            </w:r>
            <w:r w:rsidRPr="009234F5">
              <w:rPr>
                <w:noProof/>
                <w:webHidden/>
              </w:rPr>
              <w:instrText xml:space="preserve"> PAGEREF _Toc148612317 \h </w:instrText>
            </w:r>
            <w:r w:rsidRPr="009234F5">
              <w:rPr>
                <w:noProof/>
                <w:webHidden/>
              </w:rPr>
            </w:r>
            <w:r w:rsidRPr="009234F5">
              <w:rPr>
                <w:noProof/>
                <w:webHidden/>
              </w:rPr>
              <w:fldChar w:fldCharType="separate"/>
            </w:r>
            <w:r w:rsidR="00A53733">
              <w:rPr>
                <w:noProof/>
                <w:webHidden/>
              </w:rPr>
              <w:t>73</w:t>
            </w:r>
            <w:r w:rsidRPr="009234F5">
              <w:rPr>
                <w:noProof/>
                <w:webHidden/>
              </w:rPr>
              <w:fldChar w:fldCharType="end"/>
            </w:r>
          </w:hyperlink>
        </w:p>
        <w:p w14:paraId="3DE161C4" w14:textId="026A2B51" w:rsidR="00760E93" w:rsidRPr="009234F5" w:rsidRDefault="00760E93">
          <w:pPr>
            <w:pStyle w:val="Spistreci1"/>
            <w:rPr>
              <w:rFonts w:eastAsiaTheme="minorEastAsia"/>
              <w:noProof/>
              <w:kern w:val="2"/>
              <w:sz w:val="22"/>
              <w:szCs w:val="22"/>
              <w14:ligatures w14:val="standardContextual"/>
            </w:rPr>
          </w:pPr>
          <w:hyperlink w:anchor="_Toc148612318" w:history="1">
            <w:r w:rsidRPr="009234F5">
              <w:rPr>
                <w:rStyle w:val="Hipercze"/>
                <w:noProof/>
              </w:rPr>
              <w:t>§ 21. Siła wyższa</w:t>
            </w:r>
            <w:r w:rsidRPr="009234F5">
              <w:rPr>
                <w:noProof/>
                <w:webHidden/>
              </w:rPr>
              <w:tab/>
            </w:r>
            <w:r w:rsidRPr="009234F5">
              <w:rPr>
                <w:noProof/>
                <w:webHidden/>
              </w:rPr>
              <w:fldChar w:fldCharType="begin"/>
            </w:r>
            <w:r w:rsidRPr="009234F5">
              <w:rPr>
                <w:noProof/>
                <w:webHidden/>
              </w:rPr>
              <w:instrText xml:space="preserve"> PAGEREF _Toc148612318 \h </w:instrText>
            </w:r>
            <w:r w:rsidRPr="009234F5">
              <w:rPr>
                <w:noProof/>
                <w:webHidden/>
              </w:rPr>
            </w:r>
            <w:r w:rsidRPr="009234F5">
              <w:rPr>
                <w:noProof/>
                <w:webHidden/>
              </w:rPr>
              <w:fldChar w:fldCharType="separate"/>
            </w:r>
            <w:r w:rsidR="00A53733">
              <w:rPr>
                <w:noProof/>
                <w:webHidden/>
              </w:rPr>
              <w:t>73</w:t>
            </w:r>
            <w:r w:rsidRPr="009234F5">
              <w:rPr>
                <w:noProof/>
                <w:webHidden/>
              </w:rPr>
              <w:fldChar w:fldCharType="end"/>
            </w:r>
          </w:hyperlink>
        </w:p>
        <w:p w14:paraId="0A7079DE" w14:textId="00A09EC0" w:rsidR="00760E93" w:rsidRPr="009234F5" w:rsidRDefault="00760E93">
          <w:pPr>
            <w:pStyle w:val="Spistreci1"/>
            <w:rPr>
              <w:rFonts w:eastAsiaTheme="minorEastAsia"/>
              <w:noProof/>
              <w:kern w:val="2"/>
              <w:sz w:val="22"/>
              <w:szCs w:val="22"/>
              <w14:ligatures w14:val="standardContextual"/>
            </w:rPr>
          </w:pPr>
          <w:hyperlink w:anchor="_Toc148612319" w:history="1">
            <w:r w:rsidRPr="009234F5">
              <w:rPr>
                <w:rStyle w:val="Hipercze"/>
                <w:noProof/>
              </w:rPr>
              <w:t>§ 22. Postanowienia końcowe</w:t>
            </w:r>
            <w:r w:rsidRPr="009234F5">
              <w:rPr>
                <w:noProof/>
                <w:webHidden/>
              </w:rPr>
              <w:tab/>
            </w:r>
            <w:r w:rsidRPr="009234F5">
              <w:rPr>
                <w:noProof/>
                <w:webHidden/>
              </w:rPr>
              <w:fldChar w:fldCharType="begin"/>
            </w:r>
            <w:r w:rsidRPr="009234F5">
              <w:rPr>
                <w:noProof/>
                <w:webHidden/>
              </w:rPr>
              <w:instrText xml:space="preserve"> PAGEREF _Toc148612319 \h </w:instrText>
            </w:r>
            <w:r w:rsidRPr="009234F5">
              <w:rPr>
                <w:noProof/>
                <w:webHidden/>
              </w:rPr>
            </w:r>
            <w:r w:rsidRPr="009234F5">
              <w:rPr>
                <w:noProof/>
                <w:webHidden/>
              </w:rPr>
              <w:fldChar w:fldCharType="separate"/>
            </w:r>
            <w:r w:rsidR="00A53733">
              <w:rPr>
                <w:noProof/>
                <w:webHidden/>
              </w:rPr>
              <w:t>73</w:t>
            </w:r>
            <w:r w:rsidRPr="009234F5">
              <w:rPr>
                <w:noProof/>
                <w:webHidden/>
              </w:rPr>
              <w:fldChar w:fldCharType="end"/>
            </w:r>
          </w:hyperlink>
        </w:p>
        <w:p w14:paraId="17FFEF13" w14:textId="1482B565" w:rsidR="00760E93" w:rsidRPr="009234F5" w:rsidRDefault="00760E93">
          <w:pPr>
            <w:pStyle w:val="Spistreci1"/>
            <w:rPr>
              <w:rFonts w:eastAsiaTheme="minorEastAsia"/>
              <w:noProof/>
              <w:kern w:val="2"/>
              <w:sz w:val="22"/>
              <w:szCs w:val="22"/>
              <w14:ligatures w14:val="standardContextual"/>
            </w:rPr>
          </w:pPr>
          <w:hyperlink w:anchor="_Toc148612320" w:history="1">
            <w:r w:rsidRPr="009234F5">
              <w:rPr>
                <w:rStyle w:val="Hipercze"/>
                <w:noProof/>
              </w:rPr>
              <w:t>Załączniki do Umowy</w:t>
            </w:r>
            <w:r w:rsidRPr="009234F5">
              <w:rPr>
                <w:noProof/>
                <w:webHidden/>
              </w:rPr>
              <w:tab/>
            </w:r>
            <w:r w:rsidRPr="009234F5">
              <w:rPr>
                <w:noProof/>
                <w:webHidden/>
              </w:rPr>
              <w:fldChar w:fldCharType="begin"/>
            </w:r>
            <w:r w:rsidRPr="009234F5">
              <w:rPr>
                <w:noProof/>
                <w:webHidden/>
              </w:rPr>
              <w:instrText xml:space="preserve"> PAGEREF _Toc148612320 \h </w:instrText>
            </w:r>
            <w:r w:rsidRPr="009234F5">
              <w:rPr>
                <w:noProof/>
                <w:webHidden/>
              </w:rPr>
            </w:r>
            <w:r w:rsidRPr="009234F5">
              <w:rPr>
                <w:noProof/>
                <w:webHidden/>
              </w:rPr>
              <w:fldChar w:fldCharType="separate"/>
            </w:r>
            <w:r w:rsidR="00A53733">
              <w:rPr>
                <w:noProof/>
                <w:webHidden/>
              </w:rPr>
              <w:t>74</w:t>
            </w:r>
            <w:r w:rsidRPr="009234F5">
              <w:rPr>
                <w:noProof/>
                <w:webHidden/>
              </w:rPr>
              <w:fldChar w:fldCharType="end"/>
            </w:r>
          </w:hyperlink>
        </w:p>
        <w:p w14:paraId="508372EF" w14:textId="77777777" w:rsidR="000C23F8" w:rsidRPr="009234F5" w:rsidRDefault="002354E3" w:rsidP="002354E3">
          <w:pPr>
            <w:keepNext/>
            <w:keepLines/>
            <w:spacing w:before="240" w:line="259" w:lineRule="auto"/>
            <w:rPr>
              <w:b/>
              <w:bCs/>
            </w:rPr>
          </w:pPr>
          <w:r w:rsidRPr="009234F5">
            <w:rPr>
              <w:color w:val="2F5496"/>
              <w:sz w:val="32"/>
              <w:szCs w:val="32"/>
            </w:rPr>
            <w:fldChar w:fldCharType="end"/>
          </w:r>
        </w:p>
      </w:sdtContent>
    </w:sdt>
    <w:bookmarkEnd w:id="133" w:displacedByCustomXml="prev"/>
    <w:p w14:paraId="5DDD1C28" w14:textId="77777777" w:rsidR="000C23F8" w:rsidRPr="009234F5" w:rsidRDefault="000C23F8" w:rsidP="000C23F8">
      <w:pPr>
        <w:rPr>
          <w:b/>
          <w:bCs/>
          <w:sz w:val="22"/>
          <w:szCs w:val="22"/>
        </w:rPr>
      </w:pPr>
      <w:r w:rsidRPr="009234F5">
        <w:rPr>
          <w:b/>
          <w:bCs/>
          <w:sz w:val="22"/>
          <w:szCs w:val="22"/>
        </w:rPr>
        <w:br w:type="page"/>
      </w:r>
    </w:p>
    <w:p w14:paraId="068E0280" w14:textId="77777777" w:rsidR="00BB3697" w:rsidRPr="009234F5" w:rsidRDefault="00BB3697" w:rsidP="000C23F8"/>
    <w:p w14:paraId="1102A56B" w14:textId="77777777" w:rsidR="000C23F8" w:rsidRPr="009234F5" w:rsidRDefault="000C23F8" w:rsidP="000C23F8">
      <w:pPr>
        <w:pStyle w:val="Nagwek2"/>
      </w:pPr>
      <w:bookmarkStart w:id="135" w:name="_Toc64016200"/>
      <w:bookmarkStart w:id="136" w:name="_Toc106095860"/>
      <w:bookmarkStart w:id="137" w:name="_Toc106096300"/>
      <w:bookmarkStart w:id="138" w:name="_Toc106096404"/>
      <w:bookmarkStart w:id="139" w:name="_Toc148612298"/>
      <w:bookmarkStart w:id="140" w:name="_Hlk67825483"/>
      <w:r w:rsidRPr="009234F5">
        <w:t>§ 1. Podstawa zawarcia Umowy</w:t>
      </w:r>
      <w:bookmarkEnd w:id="135"/>
      <w:bookmarkEnd w:id="136"/>
      <w:bookmarkEnd w:id="137"/>
      <w:bookmarkEnd w:id="138"/>
      <w:bookmarkEnd w:id="139"/>
    </w:p>
    <w:p w14:paraId="2D90C733" w14:textId="77777777" w:rsidR="000C23F8" w:rsidRPr="009234F5" w:rsidRDefault="000C23F8" w:rsidP="00D779D4">
      <w:pPr>
        <w:numPr>
          <w:ilvl w:val="0"/>
          <w:numId w:val="45"/>
        </w:numPr>
        <w:spacing w:line="259" w:lineRule="auto"/>
        <w:ind w:hanging="357"/>
        <w:jc w:val="both"/>
        <w:rPr>
          <w:sz w:val="22"/>
          <w:szCs w:val="22"/>
        </w:rPr>
      </w:pPr>
      <w:r w:rsidRPr="009234F5">
        <w:rPr>
          <w:sz w:val="22"/>
          <w:szCs w:val="22"/>
        </w:rPr>
        <w:t xml:space="preserve">Umowa została zawarta w wyniku przeprowadzenia postępowania o udzielenie zamówienia nieobjętego ustawą Prawo zamówień publicznych pn. </w:t>
      </w:r>
      <w:r w:rsidR="00601A83" w:rsidRPr="009234F5">
        <w:rPr>
          <w:sz w:val="22"/>
          <w:szCs w:val="22"/>
        </w:rPr>
        <w:t>„</w:t>
      </w:r>
      <w:r w:rsidR="00D7640C" w:rsidRPr="009234F5">
        <w:rPr>
          <w:sz w:val="22"/>
          <w:szCs w:val="22"/>
        </w:rPr>
        <w:t>Świadczenie usług Centralnego Monitoringu Wizyjnego dla PGG  S.A.</w:t>
      </w:r>
      <w:r w:rsidR="00601A83" w:rsidRPr="009234F5">
        <w:rPr>
          <w:sz w:val="22"/>
          <w:szCs w:val="22"/>
        </w:rPr>
        <w:t>”</w:t>
      </w:r>
      <w:r w:rsidRPr="009234F5">
        <w:rPr>
          <w:sz w:val="22"/>
          <w:szCs w:val="22"/>
        </w:rPr>
        <w:t xml:space="preserve"> (nr sprawy </w:t>
      </w:r>
      <w:r w:rsidR="00D7640C" w:rsidRPr="009234F5">
        <w:rPr>
          <w:sz w:val="22"/>
          <w:szCs w:val="22"/>
        </w:rPr>
        <w:t>492401882</w:t>
      </w:r>
      <w:r w:rsidRPr="009234F5">
        <w:rPr>
          <w:sz w:val="22"/>
          <w:szCs w:val="22"/>
        </w:rPr>
        <w:t>)</w:t>
      </w:r>
    </w:p>
    <w:p w14:paraId="2636B463" w14:textId="77777777" w:rsidR="000C23F8" w:rsidRPr="009234F5" w:rsidRDefault="000C23F8" w:rsidP="00D779D4">
      <w:pPr>
        <w:numPr>
          <w:ilvl w:val="0"/>
          <w:numId w:val="45"/>
        </w:numPr>
        <w:spacing w:line="259" w:lineRule="auto"/>
        <w:ind w:hanging="357"/>
        <w:jc w:val="both"/>
        <w:rPr>
          <w:sz w:val="22"/>
          <w:szCs w:val="22"/>
        </w:rPr>
      </w:pPr>
      <w:r w:rsidRPr="009234F5">
        <w:rPr>
          <w:bCs/>
          <w:iCs/>
          <w:sz w:val="22"/>
          <w:szCs w:val="22"/>
        </w:rPr>
        <w:t>Wynik postępowania został zatwierdzony Uchwałą Zarządu PGG S.A. Nr ……</w:t>
      </w:r>
      <w:r w:rsidR="002E576F" w:rsidRPr="009234F5">
        <w:rPr>
          <w:bCs/>
          <w:iCs/>
          <w:sz w:val="22"/>
          <w:szCs w:val="22"/>
        </w:rPr>
        <w:t>…</w:t>
      </w:r>
    </w:p>
    <w:p w14:paraId="1BB31109" w14:textId="77777777" w:rsidR="000C23F8" w:rsidRPr="009234F5" w:rsidRDefault="000C23F8" w:rsidP="000C23F8">
      <w:pPr>
        <w:pStyle w:val="Nagwek2"/>
      </w:pPr>
      <w:bookmarkStart w:id="141" w:name="_Toc64016201"/>
      <w:bookmarkStart w:id="142" w:name="_Toc106095861"/>
      <w:bookmarkStart w:id="143" w:name="_Toc106096301"/>
      <w:bookmarkStart w:id="144" w:name="_Toc106096405"/>
      <w:bookmarkStart w:id="145" w:name="_Toc148612299"/>
      <w:bookmarkStart w:id="146" w:name="_Hlk106017812"/>
      <w:bookmarkEnd w:id="140"/>
      <w:r w:rsidRPr="009234F5">
        <w:t>§ 2. Przedmiot Umowy</w:t>
      </w:r>
      <w:bookmarkEnd w:id="141"/>
      <w:bookmarkEnd w:id="142"/>
      <w:bookmarkEnd w:id="143"/>
      <w:bookmarkEnd w:id="144"/>
      <w:bookmarkEnd w:id="145"/>
    </w:p>
    <w:p w14:paraId="3FA13C4B" w14:textId="77777777" w:rsidR="000C23F8" w:rsidRPr="009234F5" w:rsidRDefault="000C23F8" w:rsidP="00D779D4">
      <w:pPr>
        <w:numPr>
          <w:ilvl w:val="0"/>
          <w:numId w:val="65"/>
        </w:numPr>
        <w:spacing w:line="259" w:lineRule="auto"/>
        <w:jc w:val="both"/>
        <w:rPr>
          <w:sz w:val="22"/>
          <w:szCs w:val="22"/>
        </w:rPr>
      </w:pPr>
      <w:r w:rsidRPr="009234F5">
        <w:rPr>
          <w:sz w:val="22"/>
          <w:szCs w:val="22"/>
        </w:rPr>
        <w:t xml:space="preserve">Przedmiotem Umowy jest </w:t>
      </w:r>
      <w:r w:rsidR="002354E7" w:rsidRPr="009234F5">
        <w:rPr>
          <w:sz w:val="22"/>
          <w:szCs w:val="22"/>
        </w:rPr>
        <w:t>„Świadczenie usług Centralnego Monitoringu Wizyjnego dla PGG  S.A.”</w:t>
      </w:r>
      <w:r w:rsidR="000E40FD" w:rsidRPr="009234F5">
        <w:rPr>
          <w:sz w:val="22"/>
          <w:szCs w:val="22"/>
        </w:rPr>
        <w:t xml:space="preserve"> </w:t>
      </w:r>
      <w:bookmarkStart w:id="147" w:name="_Hlk146741672"/>
      <w:r w:rsidR="000E40FD" w:rsidRPr="009234F5">
        <w:rPr>
          <w:sz w:val="22"/>
          <w:szCs w:val="22"/>
        </w:rPr>
        <w:t xml:space="preserve">(przedmiot Umowy w dalszej części Umowy nazywany jest także </w:t>
      </w:r>
      <w:r w:rsidR="000E40FD" w:rsidRPr="009234F5">
        <w:rPr>
          <w:b/>
          <w:bCs/>
          <w:sz w:val="22"/>
          <w:szCs w:val="22"/>
        </w:rPr>
        <w:t>przedmiotem zamówienia</w:t>
      </w:r>
      <w:r w:rsidR="000E40FD" w:rsidRPr="009234F5">
        <w:rPr>
          <w:sz w:val="22"/>
          <w:szCs w:val="22"/>
        </w:rPr>
        <w:t xml:space="preserve"> lub </w:t>
      </w:r>
      <w:r w:rsidR="000E40FD" w:rsidRPr="009234F5">
        <w:rPr>
          <w:b/>
          <w:bCs/>
          <w:sz w:val="22"/>
          <w:szCs w:val="22"/>
        </w:rPr>
        <w:t>zamówieniem</w:t>
      </w:r>
      <w:r w:rsidR="000E40FD" w:rsidRPr="009234F5">
        <w:rPr>
          <w:sz w:val="22"/>
          <w:szCs w:val="22"/>
        </w:rPr>
        <w:t>).</w:t>
      </w:r>
    </w:p>
    <w:p w14:paraId="2792E1AA" w14:textId="77777777" w:rsidR="000C23F8" w:rsidRPr="009234F5" w:rsidRDefault="000C23F8" w:rsidP="00D779D4">
      <w:pPr>
        <w:numPr>
          <w:ilvl w:val="0"/>
          <w:numId w:val="65"/>
        </w:numPr>
        <w:spacing w:line="259" w:lineRule="auto"/>
        <w:ind w:hanging="357"/>
        <w:jc w:val="both"/>
        <w:rPr>
          <w:sz w:val="22"/>
          <w:szCs w:val="22"/>
        </w:rPr>
      </w:pPr>
      <w:bookmarkStart w:id="148" w:name="_Hlk67825626"/>
      <w:bookmarkEnd w:id="147"/>
      <w:r w:rsidRPr="009234F5">
        <w:rPr>
          <w:sz w:val="22"/>
          <w:szCs w:val="22"/>
        </w:rPr>
        <w:t>Szczegółowy Opis Przedmiotu Zamówienia (</w:t>
      </w:r>
      <w:r w:rsidR="006C04A7" w:rsidRPr="009234F5">
        <w:rPr>
          <w:sz w:val="22"/>
          <w:szCs w:val="22"/>
        </w:rPr>
        <w:t xml:space="preserve">dalej jako </w:t>
      </w:r>
      <w:r w:rsidRPr="009234F5">
        <w:rPr>
          <w:b/>
          <w:bCs/>
          <w:sz w:val="22"/>
          <w:szCs w:val="22"/>
        </w:rPr>
        <w:t>SOPZ</w:t>
      </w:r>
      <w:r w:rsidRPr="009234F5">
        <w:rPr>
          <w:sz w:val="22"/>
          <w:szCs w:val="22"/>
        </w:rPr>
        <w:t xml:space="preserve">) stanowi </w:t>
      </w:r>
      <w:r w:rsidRPr="009234F5">
        <w:rPr>
          <w:b/>
          <w:bCs/>
          <w:sz w:val="22"/>
          <w:szCs w:val="22"/>
        </w:rPr>
        <w:t>Załącznik nr 1 do Umowy</w:t>
      </w:r>
      <w:r w:rsidRPr="009234F5">
        <w:rPr>
          <w:sz w:val="22"/>
          <w:szCs w:val="22"/>
        </w:rPr>
        <w:t>.</w:t>
      </w:r>
    </w:p>
    <w:p w14:paraId="48E7F71F" w14:textId="77777777" w:rsidR="000C23F8" w:rsidRPr="009234F5" w:rsidRDefault="000C23F8" w:rsidP="00D779D4">
      <w:pPr>
        <w:numPr>
          <w:ilvl w:val="0"/>
          <w:numId w:val="65"/>
        </w:numPr>
        <w:spacing w:line="259" w:lineRule="auto"/>
        <w:ind w:left="357" w:hanging="357"/>
        <w:jc w:val="both"/>
        <w:rPr>
          <w:sz w:val="22"/>
          <w:szCs w:val="22"/>
        </w:rPr>
      </w:pPr>
      <w:r w:rsidRPr="009234F5">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06003B3B" w14:textId="77777777" w:rsidR="000C23F8" w:rsidRPr="009234F5" w:rsidRDefault="000C23F8" w:rsidP="00D779D4">
      <w:pPr>
        <w:numPr>
          <w:ilvl w:val="0"/>
          <w:numId w:val="65"/>
        </w:numPr>
        <w:spacing w:line="259" w:lineRule="auto"/>
        <w:ind w:left="357"/>
        <w:jc w:val="both"/>
        <w:rPr>
          <w:sz w:val="22"/>
          <w:szCs w:val="22"/>
        </w:rPr>
      </w:pPr>
      <w:r w:rsidRPr="009234F5">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9234F5">
        <w:rPr>
          <w:i/>
          <w:iCs/>
          <w:sz w:val="22"/>
          <w:szCs w:val="22"/>
        </w:rPr>
        <w:t>jeżeli dotyczy</w:t>
      </w:r>
    </w:p>
    <w:p w14:paraId="51ECE72D" w14:textId="77777777" w:rsidR="000C23F8" w:rsidRPr="009234F5" w:rsidRDefault="000C23F8" w:rsidP="00D779D4">
      <w:pPr>
        <w:numPr>
          <w:ilvl w:val="0"/>
          <w:numId w:val="65"/>
        </w:numPr>
        <w:autoSpaceDE w:val="0"/>
        <w:autoSpaceDN w:val="0"/>
        <w:adjustRightInd w:val="0"/>
        <w:jc w:val="both"/>
        <w:rPr>
          <w:i/>
          <w:iCs/>
          <w:sz w:val="22"/>
          <w:szCs w:val="22"/>
        </w:rPr>
      </w:pPr>
      <w:r w:rsidRPr="009234F5">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r w:rsidRPr="009234F5">
        <w:rPr>
          <w:i/>
          <w:iCs/>
          <w:sz w:val="22"/>
          <w:szCs w:val="22"/>
        </w:rPr>
        <w:t>jeżeli dotyczy</w:t>
      </w:r>
    </w:p>
    <w:p w14:paraId="086D91A7" w14:textId="77777777" w:rsidR="00F91CFE" w:rsidRPr="009234F5" w:rsidRDefault="00F91CFE" w:rsidP="00D779D4">
      <w:pPr>
        <w:numPr>
          <w:ilvl w:val="0"/>
          <w:numId w:val="65"/>
        </w:numPr>
        <w:autoSpaceDE w:val="0"/>
        <w:autoSpaceDN w:val="0"/>
        <w:adjustRightInd w:val="0"/>
        <w:jc w:val="both"/>
        <w:rPr>
          <w:sz w:val="22"/>
          <w:szCs w:val="22"/>
        </w:rPr>
      </w:pPr>
      <w:r w:rsidRPr="009234F5">
        <w:rPr>
          <w:sz w:val="22"/>
          <w:szCs w:val="22"/>
        </w:rPr>
        <w:t xml:space="preserve">Wykonawca oświadcza, że jest uprawniony do prowadzenia działalności gospodarczej w zakresie ochrony osób i mienia na podstawie koncesji dla: </w:t>
      </w:r>
    </w:p>
    <w:p w14:paraId="6E796126" w14:textId="77777777" w:rsidR="00B9752D" w:rsidRDefault="00F91CFE" w:rsidP="00F91CFE">
      <w:pPr>
        <w:autoSpaceDE w:val="0"/>
        <w:autoSpaceDN w:val="0"/>
        <w:adjustRightInd w:val="0"/>
        <w:ind w:left="360"/>
        <w:jc w:val="both"/>
        <w:rPr>
          <w:sz w:val="22"/>
          <w:szCs w:val="22"/>
        </w:rPr>
      </w:pPr>
      <w:r w:rsidRPr="009234F5">
        <w:rPr>
          <w:sz w:val="22"/>
          <w:szCs w:val="22"/>
        </w:rPr>
        <w:t>………….– ………… wydana przez ……………………..</w:t>
      </w:r>
    </w:p>
    <w:p w14:paraId="4190D276" w14:textId="77777777" w:rsidR="000C23F8" w:rsidRPr="009234F5" w:rsidRDefault="000C23F8" w:rsidP="00B9752D">
      <w:pPr>
        <w:numPr>
          <w:ilvl w:val="0"/>
          <w:numId w:val="65"/>
        </w:numPr>
        <w:autoSpaceDE w:val="0"/>
        <w:autoSpaceDN w:val="0"/>
        <w:adjustRightInd w:val="0"/>
        <w:jc w:val="both"/>
        <w:rPr>
          <w:sz w:val="22"/>
          <w:szCs w:val="22"/>
        </w:rPr>
      </w:pPr>
      <w:r w:rsidRPr="009234F5">
        <w:rPr>
          <w:sz w:val="22"/>
          <w:szCs w:val="22"/>
        </w:rPr>
        <w:t xml:space="preserve">Realizacja Umowy wymaga świadczenia usług przez Zamawiającego na rzecz Wykonawcy na podstawie odrębnej umowy </w:t>
      </w:r>
      <w:bookmarkStart w:id="149" w:name="_Hlk146741712"/>
      <w:r w:rsidRPr="009234F5">
        <w:rPr>
          <w:sz w:val="22"/>
          <w:szCs w:val="22"/>
        </w:rPr>
        <w:t>(</w:t>
      </w:r>
      <w:r w:rsidR="006C04A7" w:rsidRPr="009234F5">
        <w:rPr>
          <w:sz w:val="22"/>
          <w:szCs w:val="22"/>
        </w:rPr>
        <w:t xml:space="preserve">dalej jako </w:t>
      </w:r>
      <w:r w:rsidRPr="00B9752D">
        <w:rPr>
          <w:sz w:val="22"/>
          <w:szCs w:val="22"/>
        </w:rPr>
        <w:t>Umowa Przychodowa</w:t>
      </w:r>
      <w:r w:rsidRPr="009234F5">
        <w:rPr>
          <w:sz w:val="22"/>
          <w:szCs w:val="22"/>
        </w:rPr>
        <w:t xml:space="preserve">). </w:t>
      </w:r>
      <w:bookmarkEnd w:id="149"/>
    </w:p>
    <w:p w14:paraId="6BE6C2D2" w14:textId="77777777" w:rsidR="000C23F8" w:rsidRPr="009234F5" w:rsidRDefault="000C23F8" w:rsidP="008E3429">
      <w:pPr>
        <w:numPr>
          <w:ilvl w:val="0"/>
          <w:numId w:val="65"/>
        </w:numPr>
        <w:autoSpaceDE w:val="0"/>
        <w:autoSpaceDN w:val="0"/>
        <w:adjustRightInd w:val="0"/>
        <w:jc w:val="both"/>
        <w:rPr>
          <w:sz w:val="22"/>
          <w:szCs w:val="22"/>
        </w:rPr>
      </w:pPr>
      <w:r w:rsidRPr="009234F5">
        <w:rPr>
          <w:sz w:val="22"/>
          <w:szCs w:val="22"/>
        </w:rPr>
        <w:t>Warunki zawarcia Umowy Przychodowej zawiera Szczegółowy Opis Przedmiotu Zamówienia.</w:t>
      </w:r>
    </w:p>
    <w:p w14:paraId="0ECCD6D9" w14:textId="77777777" w:rsidR="000C23F8" w:rsidRPr="009234F5" w:rsidRDefault="000C23F8" w:rsidP="000C23F8">
      <w:pPr>
        <w:pStyle w:val="Nagwek2"/>
      </w:pPr>
      <w:bookmarkStart w:id="150" w:name="_Toc64016202"/>
      <w:bookmarkStart w:id="151" w:name="_Toc106095862"/>
      <w:bookmarkStart w:id="152" w:name="_Toc106096302"/>
      <w:bookmarkStart w:id="153" w:name="_Toc106096406"/>
      <w:bookmarkStart w:id="154" w:name="_Toc148612300"/>
      <w:bookmarkEnd w:id="146"/>
      <w:r w:rsidRPr="009234F5">
        <w:t>§ 3. Cena i sposób rozliczeń</w:t>
      </w:r>
      <w:bookmarkEnd w:id="150"/>
      <w:bookmarkEnd w:id="151"/>
      <w:bookmarkEnd w:id="152"/>
      <w:bookmarkEnd w:id="153"/>
      <w:bookmarkEnd w:id="154"/>
    </w:p>
    <w:p w14:paraId="635AED51" w14:textId="77777777" w:rsidR="00C06A5B" w:rsidRPr="009234F5" w:rsidRDefault="00C06A5B" w:rsidP="00D779D4">
      <w:pPr>
        <w:numPr>
          <w:ilvl w:val="0"/>
          <w:numId w:val="46"/>
        </w:numPr>
        <w:spacing w:line="259" w:lineRule="auto"/>
        <w:ind w:hanging="357"/>
        <w:jc w:val="both"/>
        <w:rPr>
          <w:sz w:val="22"/>
          <w:szCs w:val="22"/>
        </w:rPr>
      </w:pPr>
      <w:r w:rsidRPr="009234F5">
        <w:rPr>
          <w:sz w:val="22"/>
          <w:szCs w:val="22"/>
        </w:rPr>
        <w:t xml:space="preserve">Wartość Umowy </w:t>
      </w:r>
      <w:r w:rsidRPr="009234F5">
        <w:rPr>
          <w:color w:val="FF0000"/>
          <w:sz w:val="22"/>
          <w:szCs w:val="22"/>
        </w:rPr>
        <w:t xml:space="preserve"> </w:t>
      </w:r>
      <w:r w:rsidRPr="009234F5">
        <w:rPr>
          <w:sz w:val="22"/>
          <w:szCs w:val="22"/>
        </w:rPr>
        <w:t xml:space="preserve">nie przekroczy :  ……………… zł netto </w:t>
      </w:r>
      <w:r w:rsidR="00797CF8" w:rsidRPr="009234F5">
        <w:rPr>
          <w:sz w:val="22"/>
          <w:szCs w:val="22"/>
        </w:rPr>
        <w:t>.</w:t>
      </w:r>
      <w:r w:rsidRPr="009234F5">
        <w:rPr>
          <w:sz w:val="22"/>
          <w:szCs w:val="22"/>
        </w:rPr>
        <w:t xml:space="preserve">w tym: </w:t>
      </w:r>
    </w:p>
    <w:p w14:paraId="324F15E4" w14:textId="77777777" w:rsidR="00C06A5B" w:rsidRPr="009234F5" w:rsidRDefault="00C06A5B" w:rsidP="00D779D4">
      <w:pPr>
        <w:pStyle w:val="Akapitzlist"/>
        <w:numPr>
          <w:ilvl w:val="0"/>
          <w:numId w:val="84"/>
        </w:numPr>
        <w:jc w:val="both"/>
        <w:rPr>
          <w:sz w:val="22"/>
          <w:szCs w:val="22"/>
        </w:rPr>
      </w:pPr>
      <w:r w:rsidRPr="009234F5">
        <w:rPr>
          <w:sz w:val="22"/>
          <w:szCs w:val="22"/>
        </w:rPr>
        <w:t>Stawka za świadczenie usług obsługi monitoringu wizyjnego:  ......................  zł netto.</w:t>
      </w:r>
    </w:p>
    <w:p w14:paraId="1F07A106" w14:textId="77777777" w:rsidR="00F5692A" w:rsidRPr="009234F5" w:rsidRDefault="00F5692A" w:rsidP="00D779D4">
      <w:pPr>
        <w:numPr>
          <w:ilvl w:val="0"/>
          <w:numId w:val="46"/>
        </w:numPr>
        <w:spacing w:line="259" w:lineRule="auto"/>
        <w:ind w:hanging="357"/>
        <w:jc w:val="both"/>
        <w:rPr>
          <w:sz w:val="22"/>
          <w:szCs w:val="22"/>
        </w:rPr>
      </w:pPr>
      <w:r w:rsidRPr="009234F5">
        <w:rPr>
          <w:sz w:val="22"/>
          <w:szCs w:val="22"/>
        </w:rPr>
        <w:t xml:space="preserve">Wartość Umowy, o której mowa w ust. 1, została ustalona w oparciu o ceny jednostkowe netto podane w Ofercie Wykonawcy oraz szacunkową  liczbę jednostek podaną w Specyfikacji Warunków Zamówienia. </w:t>
      </w:r>
    </w:p>
    <w:p w14:paraId="02B92AD1" w14:textId="77777777" w:rsidR="00717802" w:rsidRPr="009234F5" w:rsidRDefault="00717802" w:rsidP="00D779D4">
      <w:pPr>
        <w:numPr>
          <w:ilvl w:val="0"/>
          <w:numId w:val="46"/>
        </w:numPr>
        <w:spacing w:line="259" w:lineRule="auto"/>
        <w:ind w:hanging="357"/>
        <w:jc w:val="both"/>
        <w:rPr>
          <w:sz w:val="22"/>
          <w:szCs w:val="22"/>
        </w:rPr>
      </w:pPr>
      <w:bookmarkStart w:id="155" w:name="_Hlk148610831"/>
      <w:r w:rsidRPr="009234F5">
        <w:rPr>
          <w:sz w:val="22"/>
          <w:szCs w:val="22"/>
        </w:rPr>
        <w:t>Cena jednostkowa netto, w oparciu o którą będą rozliczane wykonane usługi</w:t>
      </w:r>
      <w:r w:rsidR="00797CF8" w:rsidRPr="009234F5">
        <w:rPr>
          <w:sz w:val="22"/>
          <w:szCs w:val="22"/>
        </w:rPr>
        <w:t xml:space="preserve"> </w:t>
      </w:r>
      <w:r w:rsidRPr="009234F5">
        <w:rPr>
          <w:sz w:val="22"/>
          <w:szCs w:val="22"/>
        </w:rPr>
        <w:t>wynosi ……</w:t>
      </w:r>
    </w:p>
    <w:bookmarkEnd w:id="155"/>
    <w:p w14:paraId="14AC39EB" w14:textId="77777777" w:rsidR="00F5692A" w:rsidRPr="009234F5" w:rsidRDefault="00F5692A" w:rsidP="00D779D4">
      <w:pPr>
        <w:numPr>
          <w:ilvl w:val="0"/>
          <w:numId w:val="46"/>
        </w:numPr>
        <w:spacing w:line="259" w:lineRule="auto"/>
        <w:ind w:left="357" w:hanging="357"/>
        <w:jc w:val="both"/>
        <w:rPr>
          <w:sz w:val="22"/>
          <w:szCs w:val="22"/>
        </w:rPr>
      </w:pPr>
      <w:r w:rsidRPr="009234F5">
        <w:rPr>
          <w:sz w:val="22"/>
          <w:szCs w:val="22"/>
        </w:rPr>
        <w:t xml:space="preserve">Do ceny netto albo cen jednostkowych netto zostanie doliczony podatek od towarów i usług </w:t>
      </w:r>
      <w:r w:rsidR="00D14684" w:rsidRPr="009234F5">
        <w:rPr>
          <w:sz w:val="22"/>
          <w:szCs w:val="22"/>
        </w:rPr>
        <w:br/>
      </w:r>
      <w:r w:rsidRPr="009234F5">
        <w:rPr>
          <w:sz w:val="22"/>
          <w:szCs w:val="22"/>
        </w:rPr>
        <w:t>w wysokości obowiązującej w okresie realizacji zamówienia.</w:t>
      </w:r>
    </w:p>
    <w:p w14:paraId="2E36A35F" w14:textId="77777777" w:rsidR="00F5692A" w:rsidRPr="009234F5" w:rsidRDefault="00F5692A" w:rsidP="00D779D4">
      <w:pPr>
        <w:pStyle w:val="bullet"/>
        <w:numPr>
          <w:ilvl w:val="0"/>
          <w:numId w:val="46"/>
        </w:numPr>
        <w:spacing w:before="0" w:after="0"/>
        <w:jc w:val="both"/>
        <w:rPr>
          <w:i/>
          <w:sz w:val="22"/>
          <w:szCs w:val="22"/>
        </w:rPr>
      </w:pPr>
      <w:r w:rsidRPr="009234F5">
        <w:rPr>
          <w:sz w:val="22"/>
        </w:rPr>
        <w:t xml:space="preserve">Cena netto oraz ceny jednostkowe </w:t>
      </w:r>
      <w:r w:rsidR="009A0427" w:rsidRPr="009234F5">
        <w:rPr>
          <w:sz w:val="22"/>
        </w:rPr>
        <w:t xml:space="preserve">netto </w:t>
      </w:r>
      <w:r w:rsidRPr="009234F5">
        <w:rPr>
          <w:sz w:val="22"/>
        </w:rPr>
        <w:t xml:space="preserve">są stałe, a wartość Umowy nie będzie indeksowana, </w:t>
      </w:r>
      <w:r w:rsidRPr="009234F5">
        <w:rPr>
          <w:sz w:val="22"/>
          <w:szCs w:val="20"/>
        </w:rPr>
        <w:t>chyba, że postanowienia niniejszej Umowy wprost stanowią inaczej.</w:t>
      </w:r>
    </w:p>
    <w:p w14:paraId="01264A6F" w14:textId="77777777" w:rsidR="00F5692A" w:rsidRPr="009234F5" w:rsidRDefault="00F5692A" w:rsidP="00D779D4">
      <w:pPr>
        <w:numPr>
          <w:ilvl w:val="0"/>
          <w:numId w:val="46"/>
        </w:numPr>
        <w:spacing w:line="259" w:lineRule="auto"/>
        <w:ind w:hanging="357"/>
        <w:jc w:val="both"/>
        <w:rPr>
          <w:sz w:val="22"/>
          <w:szCs w:val="22"/>
        </w:rPr>
      </w:pPr>
      <w:r w:rsidRPr="009234F5">
        <w:rPr>
          <w:sz w:val="22"/>
          <w:szCs w:val="22"/>
        </w:rPr>
        <w:t xml:space="preserve">Cena netto oraz ceny jednostkowe netto zawierają wszelkie koszty Wykonawcy związane </w:t>
      </w:r>
      <w:r w:rsidR="00D14684" w:rsidRPr="009234F5">
        <w:rPr>
          <w:sz w:val="22"/>
          <w:szCs w:val="22"/>
        </w:rPr>
        <w:br/>
      </w:r>
      <w:r w:rsidRPr="009234F5">
        <w:rPr>
          <w:sz w:val="22"/>
          <w:szCs w:val="22"/>
        </w:rPr>
        <w:t xml:space="preserve">z realizacją Umowy, w tym w szczególności podatki, opłaty, cło, </w:t>
      </w:r>
      <w:proofErr w:type="spellStart"/>
      <w:r w:rsidRPr="009234F5">
        <w:rPr>
          <w:sz w:val="22"/>
          <w:szCs w:val="22"/>
        </w:rPr>
        <w:t>itd</w:t>
      </w:r>
      <w:proofErr w:type="spellEnd"/>
      <w:r w:rsidRPr="009234F5">
        <w:rPr>
          <w:sz w:val="22"/>
          <w:szCs w:val="22"/>
        </w:rPr>
        <w:t xml:space="preserve"> i nie będą podlegały zmianom, chyba że postanowienia Umowy wprost stanowią inaczej. </w:t>
      </w:r>
    </w:p>
    <w:p w14:paraId="35022C69" w14:textId="77777777" w:rsidR="00F5692A" w:rsidRPr="009234F5" w:rsidRDefault="00F5692A" w:rsidP="00D779D4">
      <w:pPr>
        <w:pStyle w:val="Tekstpodstawowy"/>
        <w:numPr>
          <w:ilvl w:val="0"/>
          <w:numId w:val="46"/>
        </w:numPr>
        <w:tabs>
          <w:tab w:val="left" w:pos="851"/>
        </w:tabs>
        <w:spacing w:after="0"/>
        <w:jc w:val="both"/>
        <w:rPr>
          <w:iCs/>
          <w:sz w:val="22"/>
          <w:szCs w:val="22"/>
        </w:rPr>
      </w:pPr>
      <w:bookmarkStart w:id="156" w:name="_Hlk148343732"/>
      <w:r w:rsidRPr="009234F5">
        <w:rPr>
          <w:iCs/>
          <w:sz w:val="22"/>
          <w:szCs w:val="22"/>
        </w:rPr>
        <w:t>W przypadku, gdy Wykonawcą jest podmiot zagraniczny, zgodnie z ustawą o podatku od towarów i usług, Zamawiający jest zobowiązany rozliczyć podatek VAT.</w:t>
      </w:r>
    </w:p>
    <w:bookmarkEnd w:id="156"/>
    <w:p w14:paraId="2F6E98CE" w14:textId="77777777" w:rsidR="00F5692A" w:rsidRPr="009234F5" w:rsidRDefault="00F5692A" w:rsidP="00D779D4">
      <w:pPr>
        <w:pStyle w:val="Tekstpodstawowy"/>
        <w:numPr>
          <w:ilvl w:val="0"/>
          <w:numId w:val="46"/>
        </w:numPr>
        <w:tabs>
          <w:tab w:val="left" w:pos="851"/>
        </w:tabs>
        <w:spacing w:after="0"/>
        <w:jc w:val="both"/>
        <w:rPr>
          <w:sz w:val="22"/>
          <w:szCs w:val="22"/>
        </w:rPr>
      </w:pPr>
      <w:r w:rsidRPr="009234F5">
        <w:rPr>
          <w:sz w:val="22"/>
          <w:szCs w:val="22"/>
        </w:rPr>
        <w:t>W przypadku, gdy z realizacją Umowy wiążą się obowiązki celne (w tym związane z formalnościami celnymi i zapłatą cła), obowiązki te spoczywają na Wykonawcy.</w:t>
      </w:r>
    </w:p>
    <w:p w14:paraId="40E8E1F4" w14:textId="77777777" w:rsidR="00F5692A" w:rsidRPr="009234F5" w:rsidRDefault="00F5692A" w:rsidP="00D779D4">
      <w:pPr>
        <w:numPr>
          <w:ilvl w:val="0"/>
          <w:numId w:val="46"/>
        </w:numPr>
        <w:spacing w:line="259" w:lineRule="auto"/>
        <w:jc w:val="both"/>
        <w:rPr>
          <w:strike/>
          <w:sz w:val="22"/>
          <w:szCs w:val="22"/>
        </w:rPr>
      </w:pPr>
      <w:r w:rsidRPr="009234F5">
        <w:rPr>
          <w:sz w:val="22"/>
          <w:szCs w:val="22"/>
        </w:rPr>
        <w:lastRenderedPageBreak/>
        <w:t xml:space="preserve">Wykonawcy przysługuje wynagrodzenie za faktycznie świadczone </w:t>
      </w:r>
      <w:r w:rsidRPr="009234F5">
        <w:rPr>
          <w:i/>
          <w:iCs/>
          <w:sz w:val="22"/>
          <w:szCs w:val="22"/>
        </w:rPr>
        <w:t>usługi</w:t>
      </w:r>
      <w:r w:rsidR="00B61DF0" w:rsidRPr="009234F5">
        <w:rPr>
          <w:i/>
          <w:iCs/>
          <w:sz w:val="22"/>
          <w:szCs w:val="22"/>
        </w:rPr>
        <w:t>,</w:t>
      </w:r>
      <w:r w:rsidRPr="009234F5">
        <w:rPr>
          <w:sz w:val="22"/>
          <w:szCs w:val="22"/>
        </w:rPr>
        <w:t xml:space="preserve"> które rozliczane będą </w:t>
      </w:r>
      <w:r w:rsidR="00D14684" w:rsidRPr="009234F5">
        <w:rPr>
          <w:sz w:val="22"/>
          <w:szCs w:val="22"/>
        </w:rPr>
        <w:br/>
      </w:r>
      <w:r w:rsidRPr="009234F5">
        <w:rPr>
          <w:sz w:val="22"/>
          <w:szCs w:val="22"/>
        </w:rPr>
        <w:t>w następujący sposób:</w:t>
      </w:r>
    </w:p>
    <w:p w14:paraId="413117EF" w14:textId="77777777" w:rsidR="00F5692A" w:rsidRPr="009234F5" w:rsidRDefault="00F5692A" w:rsidP="00D779D4">
      <w:pPr>
        <w:pStyle w:val="Akapitzlist"/>
        <w:numPr>
          <w:ilvl w:val="3"/>
          <w:numId w:val="66"/>
        </w:numPr>
        <w:spacing w:line="259" w:lineRule="auto"/>
        <w:ind w:left="567" w:hanging="283"/>
        <w:jc w:val="both"/>
        <w:rPr>
          <w:sz w:val="22"/>
          <w:szCs w:val="22"/>
        </w:rPr>
      </w:pPr>
      <w:r w:rsidRPr="009234F5">
        <w:rPr>
          <w:sz w:val="22"/>
          <w:szCs w:val="22"/>
        </w:rPr>
        <w:t xml:space="preserve">w okresach </w:t>
      </w:r>
      <w:r w:rsidR="007566AA">
        <w:rPr>
          <w:sz w:val="22"/>
          <w:szCs w:val="22"/>
        </w:rPr>
        <w:t>miesięcznych</w:t>
      </w:r>
      <w:r w:rsidRPr="009234F5">
        <w:rPr>
          <w:sz w:val="22"/>
          <w:szCs w:val="22"/>
        </w:rPr>
        <w:t>:</w:t>
      </w:r>
    </w:p>
    <w:p w14:paraId="136FF628" w14:textId="77777777" w:rsidR="00F5692A" w:rsidRPr="009234F5" w:rsidRDefault="00F5692A" w:rsidP="00D779D4">
      <w:pPr>
        <w:pStyle w:val="Akapitzlist"/>
        <w:numPr>
          <w:ilvl w:val="2"/>
          <w:numId w:val="46"/>
        </w:numPr>
        <w:spacing w:line="259" w:lineRule="auto"/>
        <w:ind w:left="851" w:hanging="284"/>
        <w:jc w:val="both"/>
        <w:rPr>
          <w:sz w:val="22"/>
          <w:szCs w:val="22"/>
        </w:rPr>
      </w:pPr>
      <w:r w:rsidRPr="009234F5">
        <w:rPr>
          <w:sz w:val="22"/>
          <w:szCs w:val="22"/>
          <w:lang w:val="cs-CZ"/>
        </w:rPr>
        <w:t xml:space="preserve">na podstawie faktycznej ilości jednostek </w:t>
      </w:r>
      <w:r w:rsidRPr="009234F5">
        <w:rPr>
          <w:i/>
          <w:iCs/>
          <w:sz w:val="22"/>
          <w:szCs w:val="22"/>
          <w:lang w:val="cs-CZ"/>
        </w:rPr>
        <w:t xml:space="preserve">(np. zł/godz, </w:t>
      </w:r>
      <w:r w:rsidRPr="009234F5">
        <w:rPr>
          <w:sz w:val="22"/>
          <w:szCs w:val="22"/>
          <w:lang w:val="cs-CZ"/>
        </w:rPr>
        <w:t xml:space="preserve"> i ceny jednostkowej netto, </w:t>
      </w:r>
      <w:r w:rsidRPr="009234F5">
        <w:rPr>
          <w:sz w:val="22"/>
          <w:szCs w:val="22"/>
        </w:rPr>
        <w:t>wskazanej w ust. 3 powyżej;</w:t>
      </w:r>
    </w:p>
    <w:p w14:paraId="49431733" w14:textId="77777777" w:rsidR="000C23F8" w:rsidRPr="009234F5" w:rsidRDefault="000C23F8" w:rsidP="00D779D4">
      <w:pPr>
        <w:numPr>
          <w:ilvl w:val="0"/>
          <w:numId w:val="46"/>
        </w:numPr>
        <w:spacing w:line="259" w:lineRule="auto"/>
        <w:ind w:left="357"/>
        <w:jc w:val="both"/>
        <w:rPr>
          <w:sz w:val="22"/>
          <w:szCs w:val="22"/>
        </w:rPr>
      </w:pPr>
      <w:r w:rsidRPr="009234F5">
        <w:rPr>
          <w:sz w:val="22"/>
          <w:szCs w:val="22"/>
        </w:rPr>
        <w:t>Wszelkie rozliczenia będą dokonywane w złotych polskich.</w:t>
      </w:r>
    </w:p>
    <w:p w14:paraId="2DDDE1FC" w14:textId="77777777" w:rsidR="000C23F8" w:rsidRPr="009234F5" w:rsidRDefault="000C23F8" w:rsidP="00D779D4">
      <w:pPr>
        <w:numPr>
          <w:ilvl w:val="0"/>
          <w:numId w:val="46"/>
        </w:numPr>
        <w:spacing w:line="259" w:lineRule="auto"/>
        <w:ind w:left="357"/>
        <w:jc w:val="both"/>
        <w:rPr>
          <w:color w:val="FF0000"/>
          <w:sz w:val="22"/>
          <w:szCs w:val="22"/>
        </w:rPr>
      </w:pPr>
      <w:r w:rsidRPr="009234F5">
        <w:rPr>
          <w:sz w:val="22"/>
        </w:rPr>
        <w:t xml:space="preserve">W przypadku kiedy realizacja </w:t>
      </w:r>
      <w:r w:rsidR="006C04A7" w:rsidRPr="009234F5">
        <w:rPr>
          <w:sz w:val="22"/>
        </w:rPr>
        <w:t>U</w:t>
      </w:r>
      <w:r w:rsidRPr="009234F5">
        <w:rPr>
          <w:sz w:val="22"/>
        </w:rPr>
        <w:t>mowy będzie niższa od maksymalnej wartości Umowy, Wykonawcy nie przysługuje jakiekolwiek wynagrodzenie oraz jakiekolwiek roszczenie odszkodowawcze z tytułu niezrealizowanej części Umowy.</w:t>
      </w:r>
    </w:p>
    <w:p w14:paraId="34334DF3" w14:textId="77777777" w:rsidR="000C23F8" w:rsidRPr="009234F5" w:rsidRDefault="000C23F8" w:rsidP="000C23F8">
      <w:pPr>
        <w:pStyle w:val="Nagwek2"/>
      </w:pPr>
      <w:bookmarkStart w:id="157" w:name="_Toc106095863"/>
      <w:bookmarkStart w:id="158" w:name="_Toc106096303"/>
      <w:bookmarkStart w:id="159" w:name="_Toc106096407"/>
      <w:bookmarkStart w:id="160" w:name="_Toc148612301"/>
      <w:r w:rsidRPr="009234F5">
        <w:t>§ 4. Fakturowanie i płatności</w:t>
      </w:r>
      <w:bookmarkEnd w:id="157"/>
      <w:bookmarkEnd w:id="158"/>
      <w:bookmarkEnd w:id="159"/>
      <w:bookmarkEnd w:id="160"/>
    </w:p>
    <w:p w14:paraId="2F422F1B" w14:textId="77777777" w:rsidR="000C23F8" w:rsidRPr="009234F5" w:rsidRDefault="000C23F8" w:rsidP="00D779D4">
      <w:pPr>
        <w:numPr>
          <w:ilvl w:val="0"/>
          <w:numId w:val="62"/>
        </w:numPr>
        <w:jc w:val="both"/>
        <w:rPr>
          <w:sz w:val="22"/>
          <w:szCs w:val="22"/>
        </w:rPr>
      </w:pPr>
      <w:bookmarkStart w:id="161" w:name="_Hlk83031827"/>
      <w:bookmarkStart w:id="162" w:name="_Hlk146741821"/>
      <w:r w:rsidRPr="009234F5">
        <w:rPr>
          <w:sz w:val="22"/>
          <w:szCs w:val="22"/>
        </w:rPr>
        <w:t xml:space="preserve">Rozliczenie przedmiotu </w:t>
      </w:r>
      <w:r w:rsidR="006C04A7" w:rsidRPr="009234F5">
        <w:rPr>
          <w:sz w:val="22"/>
          <w:szCs w:val="22"/>
        </w:rPr>
        <w:t>U</w:t>
      </w:r>
      <w:r w:rsidRPr="009234F5">
        <w:rPr>
          <w:sz w:val="22"/>
          <w:szCs w:val="22"/>
        </w:rPr>
        <w:t xml:space="preserve">mowy nastąpi na podstawie wystawionej faktury zgodnie </w:t>
      </w:r>
      <w:r w:rsidRPr="009234F5">
        <w:rPr>
          <w:sz w:val="22"/>
          <w:szCs w:val="22"/>
        </w:rPr>
        <w:br/>
        <w:t>z obowiązującymi przepisami prawa.  Do faktury Wykonawca zobowiązany jest dołączyć Protokół odbioru</w:t>
      </w:r>
      <w:r w:rsidR="006C04A7" w:rsidRPr="009234F5">
        <w:rPr>
          <w:sz w:val="22"/>
          <w:szCs w:val="22"/>
        </w:rPr>
        <w:t xml:space="preserve"> podpisany </w:t>
      </w:r>
      <w:r w:rsidR="00C30D61" w:rsidRPr="009234F5">
        <w:rPr>
          <w:sz w:val="22"/>
          <w:szCs w:val="22"/>
        </w:rPr>
        <w:t>zgodnie z ust. 3.</w:t>
      </w:r>
      <w:r w:rsidRPr="009234F5">
        <w:rPr>
          <w:sz w:val="22"/>
          <w:szCs w:val="22"/>
        </w:rPr>
        <w:t xml:space="preserve"> (</w:t>
      </w:r>
      <w:r w:rsidRPr="009234F5">
        <w:rPr>
          <w:i/>
          <w:iCs/>
          <w:sz w:val="22"/>
          <w:szCs w:val="22"/>
        </w:rPr>
        <w:t>wzór stanowi Załącznik nr 1.1. do umowy - jeżeli dotyczy</w:t>
      </w:r>
      <w:r w:rsidRPr="009234F5">
        <w:rPr>
          <w:sz w:val="22"/>
          <w:szCs w:val="22"/>
        </w:rPr>
        <w:t xml:space="preserve">). </w:t>
      </w:r>
    </w:p>
    <w:p w14:paraId="1915F1C2" w14:textId="77777777" w:rsidR="000C23F8" w:rsidRPr="009234F5" w:rsidRDefault="000C23F8" w:rsidP="00D779D4">
      <w:pPr>
        <w:numPr>
          <w:ilvl w:val="0"/>
          <w:numId w:val="62"/>
        </w:numPr>
        <w:jc w:val="both"/>
        <w:rPr>
          <w:strike/>
          <w:sz w:val="24"/>
          <w:szCs w:val="24"/>
        </w:rPr>
      </w:pPr>
      <w:r w:rsidRPr="009234F5">
        <w:rPr>
          <w:sz w:val="22"/>
          <w:szCs w:val="22"/>
        </w:rPr>
        <w:t xml:space="preserve">Gdy Wykonawcą umowy jest konsorcjum, w Protokole odbioru wskazuje się członka konsorcjum który wystawi fakturę za objęty </w:t>
      </w:r>
      <w:r w:rsidR="000E40FD" w:rsidRPr="009234F5">
        <w:rPr>
          <w:sz w:val="22"/>
          <w:szCs w:val="22"/>
        </w:rPr>
        <w:t>P</w:t>
      </w:r>
      <w:r w:rsidRPr="009234F5">
        <w:rPr>
          <w:sz w:val="22"/>
          <w:szCs w:val="22"/>
        </w:rPr>
        <w:t xml:space="preserve">rotokołem </w:t>
      </w:r>
      <w:r w:rsidR="000E40FD" w:rsidRPr="009234F5">
        <w:rPr>
          <w:sz w:val="22"/>
          <w:szCs w:val="22"/>
        </w:rPr>
        <w:t xml:space="preserve">odbioru </w:t>
      </w:r>
      <w:r w:rsidRPr="009234F5">
        <w:rPr>
          <w:sz w:val="22"/>
          <w:szCs w:val="22"/>
        </w:rPr>
        <w:t xml:space="preserve">przedmiot </w:t>
      </w:r>
      <w:r w:rsidR="006C04A7" w:rsidRPr="009234F5">
        <w:rPr>
          <w:sz w:val="22"/>
          <w:szCs w:val="22"/>
        </w:rPr>
        <w:t>U</w:t>
      </w:r>
      <w:r w:rsidRPr="009234F5">
        <w:rPr>
          <w:sz w:val="22"/>
          <w:szCs w:val="22"/>
        </w:rPr>
        <w:t xml:space="preserve">mowy. W przypadku gdy faktury za objęty </w:t>
      </w:r>
      <w:r w:rsidR="000E40FD" w:rsidRPr="009234F5">
        <w:rPr>
          <w:sz w:val="22"/>
          <w:szCs w:val="22"/>
        </w:rPr>
        <w:t>P</w:t>
      </w:r>
      <w:r w:rsidRPr="009234F5">
        <w:rPr>
          <w:sz w:val="22"/>
          <w:szCs w:val="22"/>
        </w:rPr>
        <w:t xml:space="preserve">rotokołem </w:t>
      </w:r>
      <w:r w:rsidR="000E40FD" w:rsidRPr="009234F5">
        <w:rPr>
          <w:sz w:val="22"/>
          <w:szCs w:val="22"/>
        </w:rPr>
        <w:t xml:space="preserve">odbioru </w:t>
      </w:r>
      <w:r w:rsidRPr="009234F5">
        <w:rPr>
          <w:sz w:val="22"/>
          <w:szCs w:val="22"/>
        </w:rPr>
        <w:t xml:space="preserve">przedmiot </w:t>
      </w:r>
      <w:r w:rsidR="006C04A7" w:rsidRPr="009234F5">
        <w:rPr>
          <w:sz w:val="22"/>
          <w:szCs w:val="22"/>
        </w:rPr>
        <w:t>U</w:t>
      </w:r>
      <w:r w:rsidRPr="009234F5">
        <w:rPr>
          <w:sz w:val="22"/>
          <w:szCs w:val="22"/>
        </w:rPr>
        <w:t xml:space="preserve">mowy wystawi dwóch lub więcej członków konsorcjum w </w:t>
      </w:r>
      <w:r w:rsidR="000E40FD" w:rsidRPr="009234F5">
        <w:rPr>
          <w:sz w:val="22"/>
          <w:szCs w:val="22"/>
        </w:rPr>
        <w:t>P</w:t>
      </w:r>
      <w:r w:rsidRPr="009234F5">
        <w:rPr>
          <w:sz w:val="22"/>
          <w:szCs w:val="22"/>
        </w:rPr>
        <w:t xml:space="preserve">rotokole odbioru wskazuje się wartość netto każdej z faktur. Zapłata faktur zgodnie ze wskazaniem zawartym w </w:t>
      </w:r>
      <w:r w:rsidR="000E40FD" w:rsidRPr="009234F5">
        <w:rPr>
          <w:sz w:val="22"/>
          <w:szCs w:val="22"/>
        </w:rPr>
        <w:t>P</w:t>
      </w:r>
      <w:r w:rsidRPr="009234F5">
        <w:rPr>
          <w:sz w:val="22"/>
          <w:szCs w:val="22"/>
        </w:rPr>
        <w:t xml:space="preserve">rotokole odbioru jest równoznaczna ze spełnieniem świadczenia za objęty </w:t>
      </w:r>
      <w:r w:rsidR="000E40FD" w:rsidRPr="009234F5">
        <w:rPr>
          <w:sz w:val="22"/>
          <w:szCs w:val="22"/>
        </w:rPr>
        <w:t>P</w:t>
      </w:r>
      <w:r w:rsidRPr="009234F5">
        <w:rPr>
          <w:sz w:val="22"/>
          <w:szCs w:val="22"/>
        </w:rPr>
        <w:t xml:space="preserve">rotokołem </w:t>
      </w:r>
      <w:r w:rsidR="000E40FD" w:rsidRPr="009234F5">
        <w:rPr>
          <w:sz w:val="22"/>
          <w:szCs w:val="22"/>
        </w:rPr>
        <w:t xml:space="preserve">odbioru </w:t>
      </w:r>
      <w:r w:rsidRPr="009234F5">
        <w:rPr>
          <w:sz w:val="22"/>
          <w:szCs w:val="22"/>
        </w:rPr>
        <w:t xml:space="preserve">przedmiot </w:t>
      </w:r>
      <w:r w:rsidR="006C04A7" w:rsidRPr="009234F5">
        <w:rPr>
          <w:sz w:val="22"/>
          <w:szCs w:val="22"/>
        </w:rPr>
        <w:t>U</w:t>
      </w:r>
      <w:r w:rsidRPr="009234F5">
        <w:rPr>
          <w:sz w:val="22"/>
          <w:szCs w:val="22"/>
        </w:rPr>
        <w:t xml:space="preserve">mowy wobec wszystkich wykonawców </w:t>
      </w:r>
      <w:r w:rsidR="006C04A7" w:rsidRPr="009234F5">
        <w:rPr>
          <w:sz w:val="22"/>
          <w:szCs w:val="22"/>
        </w:rPr>
        <w:t>U</w:t>
      </w:r>
      <w:r w:rsidRPr="009234F5">
        <w:rPr>
          <w:sz w:val="22"/>
          <w:szCs w:val="22"/>
        </w:rPr>
        <w:t xml:space="preserve">mowy. </w:t>
      </w:r>
    </w:p>
    <w:p w14:paraId="79E855DF" w14:textId="77777777" w:rsidR="000C23F8" w:rsidRPr="009234F5" w:rsidRDefault="000C23F8" w:rsidP="00D779D4">
      <w:pPr>
        <w:numPr>
          <w:ilvl w:val="0"/>
          <w:numId w:val="62"/>
        </w:numPr>
        <w:jc w:val="both"/>
        <w:rPr>
          <w:sz w:val="24"/>
          <w:szCs w:val="24"/>
        </w:rPr>
      </w:pPr>
      <w:r w:rsidRPr="009234F5">
        <w:rPr>
          <w:sz w:val="22"/>
          <w:szCs w:val="22"/>
        </w:rPr>
        <w:t xml:space="preserve">Protokół odbioru podpisują upoważnieni przedstawiciele Stron wskazani w Umowie. </w:t>
      </w:r>
    </w:p>
    <w:bookmarkEnd w:id="161"/>
    <w:p w14:paraId="61334744" w14:textId="77777777" w:rsidR="000C23F8" w:rsidRPr="009234F5" w:rsidRDefault="000C23F8" w:rsidP="00D779D4">
      <w:pPr>
        <w:numPr>
          <w:ilvl w:val="0"/>
          <w:numId w:val="62"/>
        </w:numPr>
        <w:jc w:val="both"/>
        <w:rPr>
          <w:sz w:val="22"/>
          <w:szCs w:val="22"/>
        </w:rPr>
      </w:pPr>
      <w:r w:rsidRPr="009234F5">
        <w:rPr>
          <w:sz w:val="22"/>
          <w:szCs w:val="22"/>
        </w:rPr>
        <w:t>Faktury należy wystawiać zgodnie z obowiązującymi przepisami.</w:t>
      </w:r>
    </w:p>
    <w:p w14:paraId="0741F444" w14:textId="77777777" w:rsidR="000E40FD" w:rsidRPr="009234F5" w:rsidRDefault="000E40FD" w:rsidP="00D779D4">
      <w:pPr>
        <w:numPr>
          <w:ilvl w:val="0"/>
          <w:numId w:val="62"/>
        </w:numPr>
        <w:jc w:val="both"/>
        <w:rPr>
          <w:sz w:val="24"/>
          <w:szCs w:val="24"/>
        </w:rPr>
      </w:pPr>
      <w:r w:rsidRPr="009234F5">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62"/>
    <w:p w14:paraId="08449226" w14:textId="77777777" w:rsidR="000C23F8" w:rsidRPr="009234F5" w:rsidRDefault="000C23F8" w:rsidP="00D779D4">
      <w:pPr>
        <w:numPr>
          <w:ilvl w:val="0"/>
          <w:numId w:val="62"/>
        </w:numPr>
        <w:jc w:val="both"/>
        <w:rPr>
          <w:sz w:val="22"/>
          <w:szCs w:val="22"/>
        </w:rPr>
      </w:pPr>
      <w:r w:rsidRPr="009234F5">
        <w:rPr>
          <w:sz w:val="22"/>
          <w:szCs w:val="22"/>
        </w:rPr>
        <w:t>Fakturę należy wystawić na adres:</w:t>
      </w:r>
    </w:p>
    <w:p w14:paraId="49A76D2F" w14:textId="77777777" w:rsidR="000C23F8" w:rsidRPr="009234F5" w:rsidRDefault="000C23F8" w:rsidP="000C23F8">
      <w:pPr>
        <w:ind w:left="360"/>
        <w:jc w:val="center"/>
        <w:rPr>
          <w:b/>
          <w:sz w:val="22"/>
          <w:szCs w:val="22"/>
        </w:rPr>
      </w:pPr>
      <w:r w:rsidRPr="009234F5">
        <w:rPr>
          <w:b/>
          <w:sz w:val="22"/>
          <w:szCs w:val="22"/>
        </w:rPr>
        <w:t>Polska Grupa Górnicza S.A, 40-039 Katowice, ul. Powstańców 30 Oddział ………….</w:t>
      </w:r>
    </w:p>
    <w:p w14:paraId="37147273" w14:textId="77777777" w:rsidR="000C23F8" w:rsidRPr="009234F5" w:rsidRDefault="000C23F8" w:rsidP="000C23F8">
      <w:pPr>
        <w:ind w:left="360"/>
        <w:jc w:val="center"/>
        <w:rPr>
          <w:bCs/>
          <w:sz w:val="22"/>
          <w:szCs w:val="22"/>
        </w:rPr>
      </w:pPr>
      <w:r w:rsidRPr="009234F5">
        <w:rPr>
          <w:bCs/>
          <w:sz w:val="22"/>
          <w:szCs w:val="22"/>
        </w:rPr>
        <w:t>oraz przekazać na adres:</w:t>
      </w:r>
    </w:p>
    <w:p w14:paraId="26777F78" w14:textId="77777777" w:rsidR="00DB1BDC" w:rsidRPr="009234F5" w:rsidRDefault="000C23F8" w:rsidP="00DD5A7C">
      <w:pPr>
        <w:ind w:left="360"/>
        <w:contextualSpacing/>
        <w:jc w:val="center"/>
        <w:rPr>
          <w:b/>
          <w:sz w:val="22"/>
          <w:szCs w:val="22"/>
        </w:rPr>
      </w:pPr>
      <w:r w:rsidRPr="009234F5">
        <w:rPr>
          <w:b/>
          <w:sz w:val="22"/>
          <w:szCs w:val="22"/>
        </w:rPr>
        <w:t xml:space="preserve">Polska Grupa Górnicza S.A., 44-122 Gliwice, ul. Jasna </w:t>
      </w:r>
      <w:r w:rsidR="00946AC3" w:rsidRPr="009234F5">
        <w:rPr>
          <w:b/>
          <w:sz w:val="22"/>
          <w:szCs w:val="22"/>
        </w:rPr>
        <w:t xml:space="preserve">8 </w:t>
      </w:r>
    </w:p>
    <w:p w14:paraId="5161E254" w14:textId="77777777" w:rsidR="000C23F8" w:rsidRPr="009234F5" w:rsidRDefault="000C23F8" w:rsidP="00666816">
      <w:pPr>
        <w:pStyle w:val="Akapitzlist"/>
        <w:numPr>
          <w:ilvl w:val="0"/>
          <w:numId w:val="62"/>
        </w:numPr>
        <w:tabs>
          <w:tab w:val="clear" w:pos="425"/>
          <w:tab w:val="num" w:pos="426"/>
        </w:tabs>
        <w:rPr>
          <w:sz w:val="22"/>
          <w:szCs w:val="22"/>
        </w:rPr>
      </w:pPr>
      <w:r w:rsidRPr="009234F5">
        <w:rPr>
          <w:sz w:val="22"/>
          <w:szCs w:val="22"/>
        </w:rPr>
        <w:t xml:space="preserve">W przypadku gdy zostało podpisane Porozumienie o przesyłaniu faktur drogą elektroniczną, fakturę oraz Protokół odbioru należy wysyłać na adres wskazany w porozumieniu. </w:t>
      </w:r>
    </w:p>
    <w:p w14:paraId="33349226" w14:textId="77777777" w:rsidR="000C23F8" w:rsidRPr="009234F5" w:rsidRDefault="000C23F8" w:rsidP="00666816">
      <w:pPr>
        <w:numPr>
          <w:ilvl w:val="0"/>
          <w:numId w:val="62"/>
        </w:numPr>
        <w:tabs>
          <w:tab w:val="clear" w:pos="425"/>
          <w:tab w:val="num" w:pos="426"/>
        </w:tabs>
        <w:jc w:val="both"/>
        <w:rPr>
          <w:sz w:val="22"/>
          <w:szCs w:val="22"/>
        </w:rPr>
      </w:pPr>
      <w:r w:rsidRPr="009234F5">
        <w:rPr>
          <w:sz w:val="22"/>
          <w:szCs w:val="22"/>
        </w:rPr>
        <w:t>Faktury muszą zostać sporządzone w języku polskim i zawierać numer, pod którym Umowa została wpisana do elektronicznego rejestru umów Zamawiającego.</w:t>
      </w:r>
    </w:p>
    <w:p w14:paraId="02D78949" w14:textId="77777777" w:rsidR="000C23F8" w:rsidRPr="009234F5" w:rsidRDefault="000C23F8" w:rsidP="00666816">
      <w:pPr>
        <w:numPr>
          <w:ilvl w:val="0"/>
          <w:numId w:val="62"/>
        </w:numPr>
        <w:tabs>
          <w:tab w:val="clear" w:pos="425"/>
          <w:tab w:val="num" w:pos="426"/>
        </w:tabs>
        <w:jc w:val="both"/>
        <w:rPr>
          <w:sz w:val="22"/>
          <w:szCs w:val="22"/>
        </w:rPr>
      </w:pPr>
      <w:r w:rsidRPr="009234F5">
        <w:rPr>
          <w:sz w:val="22"/>
          <w:szCs w:val="22"/>
        </w:rPr>
        <w:t>Faktury będą wystawiane w walucie polskiej. Wszelkie płatności dokonywane będą w walucie polskiej.</w:t>
      </w:r>
    </w:p>
    <w:p w14:paraId="21BA61F4" w14:textId="77777777" w:rsidR="000C23F8" w:rsidRPr="009234F5" w:rsidRDefault="000C23F8" w:rsidP="00666816">
      <w:pPr>
        <w:numPr>
          <w:ilvl w:val="0"/>
          <w:numId w:val="62"/>
        </w:numPr>
        <w:tabs>
          <w:tab w:val="clear" w:pos="425"/>
          <w:tab w:val="num" w:pos="426"/>
        </w:tabs>
        <w:jc w:val="both"/>
        <w:rPr>
          <w:sz w:val="22"/>
          <w:szCs w:val="22"/>
        </w:rPr>
      </w:pPr>
      <w:r w:rsidRPr="009234F5">
        <w:rPr>
          <w:sz w:val="22"/>
          <w:szCs w:val="22"/>
        </w:rPr>
        <w:t xml:space="preserve">Przy zapłacie zobowiązania wynikającego z </w:t>
      </w:r>
      <w:r w:rsidR="006C04A7" w:rsidRPr="009234F5">
        <w:rPr>
          <w:sz w:val="22"/>
          <w:szCs w:val="22"/>
        </w:rPr>
        <w:t>U</w:t>
      </w:r>
      <w:r w:rsidRPr="009234F5">
        <w:rPr>
          <w:sz w:val="22"/>
          <w:szCs w:val="22"/>
        </w:rPr>
        <w:t>mowy, Zamawiający zastrzega sobie prawo wskazania tytułu płatności (numeru faktury).</w:t>
      </w:r>
    </w:p>
    <w:p w14:paraId="064C9C79" w14:textId="77777777" w:rsidR="000C23F8" w:rsidRPr="009234F5" w:rsidRDefault="000C23F8" w:rsidP="00666816">
      <w:pPr>
        <w:numPr>
          <w:ilvl w:val="0"/>
          <w:numId w:val="62"/>
        </w:numPr>
        <w:tabs>
          <w:tab w:val="clear" w:pos="425"/>
          <w:tab w:val="num" w:pos="426"/>
        </w:tabs>
        <w:jc w:val="both"/>
        <w:rPr>
          <w:sz w:val="22"/>
          <w:szCs w:val="22"/>
        </w:rPr>
      </w:pPr>
      <w:r w:rsidRPr="009234F5">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9234F5">
        <w:rPr>
          <w:sz w:val="22"/>
          <w:szCs w:val="22"/>
        </w:rPr>
        <w:br/>
      </w:r>
      <w:r w:rsidRPr="009234F5">
        <w:rPr>
          <w:sz w:val="22"/>
          <w:szCs w:val="22"/>
        </w:rPr>
        <w:t>w transakcjach handlowych (</w:t>
      </w:r>
      <w:r w:rsidR="00871506" w:rsidRPr="009234F5">
        <w:rPr>
          <w:sz w:val="22"/>
        </w:rPr>
        <w:t xml:space="preserve">Dz.U. z 2023r. poz. 711, poz.852, z </w:t>
      </w:r>
      <w:proofErr w:type="spellStart"/>
      <w:r w:rsidR="00871506" w:rsidRPr="009234F5">
        <w:rPr>
          <w:sz w:val="22"/>
        </w:rPr>
        <w:t>późn</w:t>
      </w:r>
      <w:proofErr w:type="spellEnd"/>
      <w:r w:rsidR="00871506" w:rsidRPr="009234F5">
        <w:rPr>
          <w:sz w:val="22"/>
        </w:rPr>
        <w:t>. zm.).</w:t>
      </w:r>
    </w:p>
    <w:p w14:paraId="441B755F" w14:textId="77777777" w:rsidR="000C23F8" w:rsidRPr="009234F5" w:rsidRDefault="000C23F8" w:rsidP="00666816">
      <w:pPr>
        <w:numPr>
          <w:ilvl w:val="0"/>
          <w:numId w:val="62"/>
        </w:numPr>
        <w:tabs>
          <w:tab w:val="clear" w:pos="425"/>
          <w:tab w:val="num" w:pos="426"/>
        </w:tabs>
        <w:jc w:val="both"/>
        <w:rPr>
          <w:sz w:val="22"/>
          <w:szCs w:val="22"/>
        </w:rPr>
      </w:pPr>
      <w:r w:rsidRPr="009234F5">
        <w:rPr>
          <w:sz w:val="22"/>
          <w:szCs w:val="22"/>
        </w:rPr>
        <w:lastRenderedPageBreak/>
        <w:t xml:space="preserve">Wykonawca składa oświadczenie o posiadaniu statusu </w:t>
      </w:r>
      <w:proofErr w:type="spellStart"/>
      <w:r w:rsidRPr="009234F5">
        <w:rPr>
          <w:sz w:val="22"/>
          <w:szCs w:val="22"/>
        </w:rPr>
        <w:t>mikroprzedsiębiorcy</w:t>
      </w:r>
      <w:proofErr w:type="spellEnd"/>
      <w:r w:rsidRPr="009234F5">
        <w:rPr>
          <w:sz w:val="22"/>
          <w:szCs w:val="22"/>
        </w:rPr>
        <w:t xml:space="preserve">, małego przedsiębiorcy, średniego przedsiębiorcy, dużego przedsiębiorcy, które stanowiło będzie </w:t>
      </w:r>
      <w:r w:rsidRPr="009234F5">
        <w:rPr>
          <w:b/>
          <w:bCs/>
          <w:sz w:val="22"/>
          <w:szCs w:val="22"/>
        </w:rPr>
        <w:t>Załącznik nr 4 do Umowy</w:t>
      </w:r>
      <w:r w:rsidRPr="009234F5">
        <w:rPr>
          <w:sz w:val="22"/>
          <w:szCs w:val="22"/>
        </w:rPr>
        <w:t xml:space="preserve">. </w:t>
      </w:r>
    </w:p>
    <w:p w14:paraId="6C7285D1" w14:textId="77777777" w:rsidR="000C23F8" w:rsidRPr="009234F5" w:rsidRDefault="000C23F8" w:rsidP="00666816">
      <w:pPr>
        <w:numPr>
          <w:ilvl w:val="0"/>
          <w:numId w:val="62"/>
        </w:numPr>
        <w:tabs>
          <w:tab w:val="clear" w:pos="425"/>
          <w:tab w:val="num" w:pos="426"/>
        </w:tabs>
        <w:jc w:val="both"/>
        <w:rPr>
          <w:sz w:val="22"/>
          <w:szCs w:val="22"/>
        </w:rPr>
      </w:pPr>
      <w:r w:rsidRPr="009234F5">
        <w:rPr>
          <w:sz w:val="22"/>
          <w:szCs w:val="22"/>
        </w:rPr>
        <w:t xml:space="preserve">Termin płatności faktur dokumentujących zobowiązania wynikające z Umowy wynosi </w:t>
      </w:r>
      <w:r w:rsidRPr="009234F5">
        <w:rPr>
          <w:b/>
          <w:bCs/>
          <w:sz w:val="22"/>
          <w:szCs w:val="22"/>
        </w:rPr>
        <w:t>30 dni</w:t>
      </w:r>
      <w:r w:rsidRPr="009234F5">
        <w:rPr>
          <w:sz w:val="22"/>
          <w:szCs w:val="22"/>
        </w:rPr>
        <w:t xml:space="preserve"> od daty wpływu faktury do Zamawiającego</w:t>
      </w:r>
      <w:r w:rsidR="008B48AD" w:rsidRPr="009234F5">
        <w:rPr>
          <w:sz w:val="22"/>
          <w:szCs w:val="22"/>
        </w:rPr>
        <w:t>.</w:t>
      </w:r>
    </w:p>
    <w:p w14:paraId="008487A2" w14:textId="77777777" w:rsidR="000C23F8" w:rsidRPr="009234F5" w:rsidRDefault="000C23F8" w:rsidP="00666816">
      <w:pPr>
        <w:numPr>
          <w:ilvl w:val="0"/>
          <w:numId w:val="62"/>
        </w:numPr>
        <w:tabs>
          <w:tab w:val="clear" w:pos="425"/>
          <w:tab w:val="num" w:pos="426"/>
        </w:tabs>
        <w:jc w:val="both"/>
        <w:rPr>
          <w:sz w:val="22"/>
          <w:szCs w:val="22"/>
        </w:rPr>
      </w:pPr>
      <w:r w:rsidRPr="009234F5">
        <w:rPr>
          <w:sz w:val="22"/>
          <w:szCs w:val="22"/>
        </w:rPr>
        <w:t>Jako termin zapłaty przyjmuje się datę obciążenia rachunku bankowego Zamawiającego.</w:t>
      </w:r>
    </w:p>
    <w:p w14:paraId="77540A1F" w14:textId="77777777" w:rsidR="000C23F8" w:rsidRPr="009234F5" w:rsidRDefault="000C23F8" w:rsidP="00666816">
      <w:pPr>
        <w:pStyle w:val="Tekstpodstawowy"/>
        <w:numPr>
          <w:ilvl w:val="0"/>
          <w:numId w:val="62"/>
        </w:numPr>
        <w:tabs>
          <w:tab w:val="clear" w:pos="425"/>
          <w:tab w:val="num" w:pos="426"/>
        </w:tabs>
        <w:spacing w:after="0"/>
        <w:jc w:val="both"/>
        <w:rPr>
          <w:sz w:val="22"/>
          <w:szCs w:val="22"/>
        </w:rPr>
      </w:pPr>
      <w:r w:rsidRPr="009234F5">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E1530E9" w14:textId="77777777" w:rsidR="000C23F8" w:rsidRPr="009234F5" w:rsidRDefault="000C23F8" w:rsidP="00666816">
      <w:pPr>
        <w:numPr>
          <w:ilvl w:val="0"/>
          <w:numId w:val="62"/>
        </w:numPr>
        <w:tabs>
          <w:tab w:val="clear" w:pos="425"/>
          <w:tab w:val="num" w:pos="426"/>
        </w:tabs>
        <w:jc w:val="both"/>
        <w:rPr>
          <w:sz w:val="22"/>
          <w:szCs w:val="22"/>
        </w:rPr>
      </w:pPr>
      <w:r w:rsidRPr="009234F5">
        <w:rPr>
          <w:sz w:val="22"/>
          <w:szCs w:val="22"/>
        </w:rPr>
        <w:t>Zapłata faktury korygującej nastąpi w terminie 30 dni od daty jej dostarczenia do Zamawiającego, jednak nie wcześniej niż w terminie płatności faktury pierwotnej.</w:t>
      </w:r>
    </w:p>
    <w:p w14:paraId="3E02445E" w14:textId="77777777" w:rsidR="000C23F8" w:rsidRPr="009234F5" w:rsidRDefault="000C23F8" w:rsidP="00666816">
      <w:pPr>
        <w:numPr>
          <w:ilvl w:val="0"/>
          <w:numId w:val="62"/>
        </w:numPr>
        <w:tabs>
          <w:tab w:val="clear" w:pos="425"/>
          <w:tab w:val="num" w:pos="426"/>
        </w:tabs>
        <w:jc w:val="both"/>
        <w:rPr>
          <w:sz w:val="22"/>
          <w:szCs w:val="22"/>
        </w:rPr>
      </w:pPr>
      <w:r w:rsidRPr="009234F5">
        <w:rPr>
          <w:sz w:val="22"/>
          <w:szCs w:val="22"/>
        </w:rPr>
        <w:t xml:space="preserve">Wszelkie, wynikające z </w:t>
      </w:r>
      <w:r w:rsidR="002935D5" w:rsidRPr="009234F5">
        <w:rPr>
          <w:sz w:val="22"/>
          <w:szCs w:val="22"/>
        </w:rPr>
        <w:t>U</w:t>
      </w:r>
      <w:r w:rsidRPr="009234F5">
        <w:rPr>
          <w:sz w:val="22"/>
          <w:szCs w:val="22"/>
        </w:rPr>
        <w:t>mowy należności (należność główna, należności uboczne, w tym odszkodowania, kary umowne i inne)</w:t>
      </w:r>
      <w:r w:rsidR="008B48AD" w:rsidRPr="009234F5">
        <w:rPr>
          <w:sz w:val="22"/>
          <w:szCs w:val="22"/>
        </w:rPr>
        <w:t xml:space="preserve"> Wykonawcy</w:t>
      </w:r>
      <w:r w:rsidRPr="009234F5">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9234F5">
        <w:rPr>
          <w:sz w:val="22"/>
          <w:szCs w:val="22"/>
        </w:rPr>
        <w:t>U</w:t>
      </w:r>
      <w:r w:rsidRPr="009234F5">
        <w:rPr>
          <w:sz w:val="22"/>
          <w:szCs w:val="22"/>
        </w:rPr>
        <w:t>mowy.</w:t>
      </w:r>
    </w:p>
    <w:p w14:paraId="7805AF60" w14:textId="77777777" w:rsidR="000C23F8" w:rsidRPr="009234F5" w:rsidRDefault="000C23F8" w:rsidP="00666816">
      <w:pPr>
        <w:pStyle w:val="Akapitzlist"/>
        <w:numPr>
          <w:ilvl w:val="0"/>
          <w:numId w:val="62"/>
        </w:numPr>
        <w:tabs>
          <w:tab w:val="clear" w:pos="425"/>
          <w:tab w:val="num" w:pos="426"/>
        </w:tabs>
        <w:ind w:left="426" w:hanging="491"/>
        <w:jc w:val="both"/>
        <w:rPr>
          <w:sz w:val="22"/>
          <w:szCs w:val="22"/>
        </w:rPr>
      </w:pPr>
      <w:r w:rsidRPr="009234F5">
        <w:rPr>
          <w:sz w:val="22"/>
        </w:rPr>
        <w:t xml:space="preserve">Jeżeli </w:t>
      </w:r>
      <w:r w:rsidR="003B296A" w:rsidRPr="009234F5">
        <w:rPr>
          <w:sz w:val="22"/>
        </w:rPr>
        <w:t>W</w:t>
      </w:r>
      <w:r w:rsidRPr="009234F5">
        <w:rPr>
          <w:sz w:val="22"/>
        </w:rPr>
        <w:t xml:space="preserve">ykonawcą jest podmiot powiązany w rozumieniu art. 11a ust 1 pkt.4 </w:t>
      </w:r>
      <w:proofErr w:type="spellStart"/>
      <w:r w:rsidRPr="009234F5">
        <w:rPr>
          <w:sz w:val="22"/>
        </w:rPr>
        <w:t>updop</w:t>
      </w:r>
      <w:proofErr w:type="spellEnd"/>
      <w:r w:rsidRPr="009234F5">
        <w:rPr>
          <w:sz w:val="22"/>
        </w:rPr>
        <w:t xml:space="preserve"> lub art. 23m ust.1 pkt.5 </w:t>
      </w:r>
      <w:proofErr w:type="spellStart"/>
      <w:r w:rsidRPr="009234F5">
        <w:rPr>
          <w:sz w:val="22"/>
        </w:rPr>
        <w:t>updof</w:t>
      </w:r>
      <w:proofErr w:type="spellEnd"/>
      <w:r w:rsidRPr="009234F5">
        <w:rPr>
          <w:sz w:val="22"/>
        </w:rPr>
        <w:t xml:space="preserve"> oraz gdy łączna kwota należności wypłacanych w roku podatkowym przekracza kwotę o której mowa w art. 26 ust 2e </w:t>
      </w:r>
      <w:proofErr w:type="spellStart"/>
      <w:r w:rsidRPr="009234F5">
        <w:rPr>
          <w:sz w:val="22"/>
        </w:rPr>
        <w:t>updop</w:t>
      </w:r>
      <w:proofErr w:type="spellEnd"/>
      <w:r w:rsidRPr="009234F5">
        <w:rPr>
          <w:sz w:val="22"/>
        </w:rPr>
        <w:t xml:space="preserve"> oraz art. 41 ust 12 </w:t>
      </w:r>
      <w:proofErr w:type="spellStart"/>
      <w:r w:rsidRPr="009234F5">
        <w:rPr>
          <w:sz w:val="22"/>
        </w:rPr>
        <w:t>updof</w:t>
      </w:r>
      <w:proofErr w:type="spellEnd"/>
      <w:r w:rsidRPr="009234F5">
        <w:rPr>
          <w:sz w:val="22"/>
        </w:rPr>
        <w:t xml:space="preserve">, Zamawiający w dniu dokonania wypłaty jest zobowiązany pobrać zryczałtowany podatek od nadwyżki ponad tą kwotę  wg  stawki określonej w art.21 ust.1 pkt 1 </w:t>
      </w:r>
      <w:proofErr w:type="spellStart"/>
      <w:r w:rsidRPr="009234F5">
        <w:rPr>
          <w:sz w:val="22"/>
        </w:rPr>
        <w:t>updop</w:t>
      </w:r>
      <w:proofErr w:type="spellEnd"/>
      <w:r w:rsidRPr="009234F5">
        <w:rPr>
          <w:sz w:val="22"/>
        </w:rPr>
        <w:t xml:space="preserve"> oraz art. 29 ust.1 pkt.1 </w:t>
      </w:r>
      <w:proofErr w:type="spellStart"/>
      <w:r w:rsidRPr="009234F5">
        <w:rPr>
          <w:sz w:val="22"/>
        </w:rPr>
        <w:t>updof</w:t>
      </w:r>
      <w:proofErr w:type="spellEnd"/>
      <w:r w:rsidRPr="009234F5">
        <w:rPr>
          <w:sz w:val="22"/>
        </w:rPr>
        <w:t>.</w:t>
      </w:r>
    </w:p>
    <w:p w14:paraId="0D25DEEE" w14:textId="77777777" w:rsidR="000C23F8" w:rsidRPr="009234F5" w:rsidRDefault="000C23F8" w:rsidP="00666816">
      <w:pPr>
        <w:tabs>
          <w:tab w:val="num" w:pos="426"/>
        </w:tabs>
        <w:ind w:left="-65"/>
        <w:jc w:val="both"/>
        <w:rPr>
          <w:color w:val="FF0000"/>
          <w:sz w:val="6"/>
          <w:szCs w:val="6"/>
        </w:rPr>
      </w:pPr>
    </w:p>
    <w:p w14:paraId="00E5F70E" w14:textId="77777777" w:rsidR="002A3212" w:rsidRPr="009234F5" w:rsidRDefault="000C23F8" w:rsidP="00666816">
      <w:pPr>
        <w:numPr>
          <w:ilvl w:val="0"/>
          <w:numId w:val="62"/>
        </w:numPr>
        <w:tabs>
          <w:tab w:val="clear" w:pos="425"/>
          <w:tab w:val="num" w:pos="426"/>
        </w:tabs>
        <w:jc w:val="both"/>
        <w:rPr>
          <w:sz w:val="22"/>
          <w:szCs w:val="22"/>
        </w:rPr>
      </w:pPr>
      <w:bookmarkStart w:id="163" w:name="_Hlk146741947"/>
      <w:r w:rsidRPr="009234F5">
        <w:rPr>
          <w:sz w:val="22"/>
          <w:szCs w:val="22"/>
        </w:rPr>
        <w:t xml:space="preserve">W przypadku zawarcia Umowy </w:t>
      </w:r>
      <w:r w:rsidR="003B296A" w:rsidRPr="009234F5">
        <w:rPr>
          <w:sz w:val="22"/>
          <w:szCs w:val="22"/>
        </w:rPr>
        <w:t>P</w:t>
      </w:r>
      <w:r w:rsidRPr="009234F5">
        <w:rPr>
          <w:sz w:val="22"/>
          <w:szCs w:val="22"/>
        </w:rPr>
        <w:t xml:space="preserve">rzychodowej Wykonawca wyraża zgodę na potrącenie wierzytelności Zamawiającego z tytułu </w:t>
      </w:r>
      <w:r w:rsidR="00E42A3A" w:rsidRPr="009234F5">
        <w:rPr>
          <w:sz w:val="22"/>
          <w:szCs w:val="22"/>
        </w:rPr>
        <w:t>U</w:t>
      </w:r>
      <w:r w:rsidRPr="009234F5">
        <w:rPr>
          <w:sz w:val="22"/>
          <w:szCs w:val="22"/>
        </w:rPr>
        <w:t xml:space="preserve">mowy </w:t>
      </w:r>
      <w:r w:rsidR="00941AB9" w:rsidRPr="009234F5">
        <w:rPr>
          <w:sz w:val="22"/>
          <w:szCs w:val="22"/>
        </w:rPr>
        <w:t>P</w:t>
      </w:r>
      <w:r w:rsidRPr="009234F5">
        <w:rPr>
          <w:sz w:val="22"/>
          <w:szCs w:val="22"/>
        </w:rPr>
        <w:t xml:space="preserve">rzychodowej z wynagrodzenia należnego Wykonawcy. W przypadku gdy Umowa została zawarta z Konsorcjum każdy z członków Konsorcjum wyraża zgodę na potrącenie wierzytelności z tytułu </w:t>
      </w:r>
      <w:r w:rsidR="00E42A3A" w:rsidRPr="009234F5">
        <w:rPr>
          <w:sz w:val="22"/>
          <w:szCs w:val="22"/>
        </w:rPr>
        <w:t>U</w:t>
      </w:r>
      <w:r w:rsidRPr="009234F5">
        <w:rPr>
          <w:sz w:val="22"/>
          <w:szCs w:val="22"/>
        </w:rPr>
        <w:t xml:space="preserve">mowy </w:t>
      </w:r>
      <w:r w:rsidR="00941AB9" w:rsidRPr="009234F5">
        <w:rPr>
          <w:sz w:val="22"/>
          <w:szCs w:val="22"/>
        </w:rPr>
        <w:t>P</w:t>
      </w:r>
      <w:r w:rsidRPr="009234F5">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9234F5">
        <w:rPr>
          <w:sz w:val="22"/>
          <w:szCs w:val="22"/>
        </w:rPr>
        <w:t>P</w:t>
      </w:r>
      <w:r w:rsidRPr="009234F5">
        <w:rPr>
          <w:sz w:val="22"/>
          <w:szCs w:val="22"/>
        </w:rPr>
        <w:t xml:space="preserve">rzychodowej. </w:t>
      </w:r>
    </w:p>
    <w:p w14:paraId="1143761B" w14:textId="77777777" w:rsidR="000C23F8" w:rsidRPr="009234F5" w:rsidRDefault="000C23F8" w:rsidP="000C23F8">
      <w:pPr>
        <w:pStyle w:val="Nagwek2"/>
      </w:pPr>
      <w:bookmarkStart w:id="164" w:name="_Toc64016203"/>
      <w:bookmarkStart w:id="165" w:name="_Toc106095864"/>
      <w:bookmarkStart w:id="166" w:name="_Toc106096304"/>
      <w:bookmarkStart w:id="167" w:name="_Toc106096408"/>
      <w:bookmarkStart w:id="168" w:name="_Toc148612302"/>
      <w:bookmarkEnd w:id="163"/>
      <w:r w:rsidRPr="009234F5">
        <w:t>§ 5. Termin realizacji</w:t>
      </w:r>
      <w:bookmarkEnd w:id="164"/>
      <w:bookmarkEnd w:id="165"/>
      <w:bookmarkEnd w:id="166"/>
      <w:bookmarkEnd w:id="167"/>
      <w:bookmarkEnd w:id="168"/>
    </w:p>
    <w:p w14:paraId="6416AF1E" w14:textId="77777777" w:rsidR="000C23F8" w:rsidRPr="009234F5" w:rsidRDefault="000C23F8" w:rsidP="00D779D4">
      <w:pPr>
        <w:numPr>
          <w:ilvl w:val="0"/>
          <w:numId w:val="47"/>
        </w:numPr>
        <w:spacing w:before="120" w:after="160" w:line="259" w:lineRule="auto"/>
        <w:contextualSpacing/>
        <w:jc w:val="both"/>
        <w:rPr>
          <w:i/>
          <w:iCs/>
          <w:color w:val="FF0000"/>
          <w:sz w:val="22"/>
          <w:szCs w:val="22"/>
        </w:rPr>
      </w:pPr>
      <w:r w:rsidRPr="009234F5">
        <w:rPr>
          <w:sz w:val="22"/>
          <w:szCs w:val="22"/>
        </w:rPr>
        <w:t xml:space="preserve">Termin </w:t>
      </w:r>
      <w:r w:rsidR="00597893" w:rsidRPr="009234F5">
        <w:rPr>
          <w:sz w:val="22"/>
          <w:szCs w:val="22"/>
        </w:rPr>
        <w:t>realizacji</w:t>
      </w:r>
      <w:r w:rsidRPr="009234F5">
        <w:rPr>
          <w:sz w:val="22"/>
          <w:szCs w:val="22"/>
        </w:rPr>
        <w:t xml:space="preserve"> Umowy wynosi</w:t>
      </w:r>
      <w:r w:rsidR="00F23A32" w:rsidRPr="009234F5">
        <w:rPr>
          <w:sz w:val="22"/>
          <w:szCs w:val="22"/>
        </w:rPr>
        <w:t xml:space="preserve">: </w:t>
      </w:r>
      <w:r w:rsidRPr="009234F5">
        <w:rPr>
          <w:sz w:val="22"/>
          <w:szCs w:val="22"/>
        </w:rPr>
        <w:t xml:space="preserve"> </w:t>
      </w:r>
    </w:p>
    <w:p w14:paraId="5548F7EA" w14:textId="77777777" w:rsidR="00F23A32" w:rsidRPr="009234F5" w:rsidRDefault="00F23A32" w:rsidP="00D779D4">
      <w:pPr>
        <w:pStyle w:val="Akapitzlist"/>
        <w:numPr>
          <w:ilvl w:val="0"/>
          <w:numId w:val="86"/>
        </w:numPr>
        <w:spacing w:before="120" w:after="160" w:line="259" w:lineRule="auto"/>
        <w:jc w:val="both"/>
        <w:rPr>
          <w:b/>
          <w:bCs/>
          <w:i/>
          <w:iCs/>
          <w:sz w:val="22"/>
          <w:szCs w:val="22"/>
        </w:rPr>
      </w:pPr>
      <w:r w:rsidRPr="009234F5">
        <w:rPr>
          <w:b/>
          <w:bCs/>
          <w:i/>
          <w:iCs/>
          <w:sz w:val="22"/>
          <w:szCs w:val="22"/>
        </w:rPr>
        <w:t xml:space="preserve">ETAP I: od 01.04.2025r. do 31.12.2025r.: </w:t>
      </w:r>
      <w:bookmarkStart w:id="169" w:name="_Hlk187996771"/>
      <w:r w:rsidRPr="009234F5">
        <w:rPr>
          <w:b/>
          <w:bCs/>
          <w:i/>
          <w:iCs/>
          <w:sz w:val="22"/>
          <w:szCs w:val="22"/>
        </w:rPr>
        <w:t>Oddział KWK ROW Ruch Chwałowice, Ruch Jankowice,</w:t>
      </w:r>
      <w:r w:rsidR="005B2546" w:rsidRPr="009234F5">
        <w:rPr>
          <w:b/>
          <w:bCs/>
          <w:i/>
          <w:iCs/>
          <w:sz w:val="22"/>
          <w:szCs w:val="22"/>
        </w:rPr>
        <w:t xml:space="preserve"> </w:t>
      </w:r>
      <w:r w:rsidRPr="009234F5">
        <w:rPr>
          <w:b/>
          <w:bCs/>
          <w:i/>
          <w:iCs/>
          <w:sz w:val="22"/>
          <w:szCs w:val="22"/>
        </w:rPr>
        <w:t>Ruch Marcel i Ruch Rydułtowy</w:t>
      </w:r>
    </w:p>
    <w:bookmarkEnd w:id="169"/>
    <w:p w14:paraId="6B5B9E47" w14:textId="77777777" w:rsidR="00F23A32" w:rsidRPr="009234F5" w:rsidRDefault="00F23A32" w:rsidP="00D779D4">
      <w:pPr>
        <w:pStyle w:val="Akapitzlist"/>
        <w:numPr>
          <w:ilvl w:val="0"/>
          <w:numId w:val="86"/>
        </w:numPr>
        <w:spacing w:before="120" w:after="160" w:line="259" w:lineRule="auto"/>
        <w:jc w:val="both"/>
        <w:rPr>
          <w:b/>
          <w:bCs/>
          <w:i/>
          <w:iCs/>
          <w:sz w:val="22"/>
          <w:szCs w:val="22"/>
        </w:rPr>
      </w:pPr>
      <w:r w:rsidRPr="009234F5">
        <w:rPr>
          <w:b/>
          <w:bCs/>
          <w:i/>
          <w:iCs/>
          <w:sz w:val="22"/>
          <w:szCs w:val="22"/>
        </w:rPr>
        <w:t xml:space="preserve">ETAP II: od 01.07.2025r. do 31.12.2025r. : Oddział KWK Staszic Wujek, Ruch Wujek, Oddział KWK Mysłowice Wesoła, </w:t>
      </w:r>
      <w:r w:rsidR="005B2546" w:rsidRPr="009234F5">
        <w:rPr>
          <w:b/>
          <w:bCs/>
          <w:i/>
          <w:iCs/>
          <w:sz w:val="22"/>
          <w:szCs w:val="22"/>
        </w:rPr>
        <w:t>O</w:t>
      </w:r>
      <w:r w:rsidRPr="009234F5">
        <w:rPr>
          <w:b/>
          <w:bCs/>
          <w:i/>
          <w:iCs/>
          <w:sz w:val="22"/>
          <w:szCs w:val="22"/>
        </w:rPr>
        <w:t xml:space="preserve">ddział </w:t>
      </w:r>
      <w:r w:rsidR="005B2546" w:rsidRPr="009234F5">
        <w:rPr>
          <w:b/>
          <w:bCs/>
          <w:i/>
          <w:iCs/>
          <w:sz w:val="22"/>
          <w:szCs w:val="22"/>
        </w:rPr>
        <w:t>KWK</w:t>
      </w:r>
      <w:r w:rsidRPr="009234F5">
        <w:rPr>
          <w:b/>
          <w:bCs/>
          <w:i/>
          <w:iCs/>
          <w:sz w:val="22"/>
          <w:szCs w:val="22"/>
        </w:rPr>
        <w:t xml:space="preserve"> Sośnica</w:t>
      </w:r>
    </w:p>
    <w:p w14:paraId="34D3F491" w14:textId="77777777" w:rsidR="00F23A32" w:rsidRPr="009234F5" w:rsidRDefault="00F23A32" w:rsidP="00D779D4">
      <w:pPr>
        <w:pStyle w:val="Akapitzlist"/>
        <w:numPr>
          <w:ilvl w:val="0"/>
          <w:numId w:val="86"/>
        </w:numPr>
        <w:spacing w:before="120" w:after="160" w:line="259" w:lineRule="auto"/>
        <w:jc w:val="both"/>
        <w:rPr>
          <w:b/>
          <w:bCs/>
          <w:i/>
          <w:iCs/>
          <w:sz w:val="22"/>
          <w:szCs w:val="22"/>
        </w:rPr>
      </w:pPr>
      <w:r w:rsidRPr="009234F5">
        <w:rPr>
          <w:b/>
          <w:bCs/>
          <w:i/>
          <w:iCs/>
          <w:sz w:val="22"/>
          <w:szCs w:val="22"/>
        </w:rPr>
        <w:t xml:space="preserve">ETAP III: od 01.09.2025r. d0 31.12.2025r.: </w:t>
      </w:r>
      <w:bookmarkStart w:id="170" w:name="_Hlk187996809"/>
      <w:r w:rsidR="00F73B38" w:rsidRPr="009234F5">
        <w:rPr>
          <w:b/>
          <w:bCs/>
          <w:i/>
          <w:iCs/>
          <w:sz w:val="22"/>
          <w:szCs w:val="22"/>
        </w:rPr>
        <w:t>O</w:t>
      </w:r>
      <w:r w:rsidRPr="009234F5">
        <w:rPr>
          <w:b/>
          <w:bCs/>
          <w:i/>
          <w:iCs/>
          <w:sz w:val="22"/>
          <w:szCs w:val="22"/>
        </w:rPr>
        <w:t xml:space="preserve">ddział KWK Ruda Ruch Bielszowice, Ruch Halemba, KWK Piast Ziemowit , Ruch </w:t>
      </w:r>
      <w:r w:rsidR="00F73B38" w:rsidRPr="009234F5">
        <w:rPr>
          <w:b/>
          <w:bCs/>
          <w:i/>
          <w:iCs/>
          <w:sz w:val="22"/>
          <w:szCs w:val="22"/>
        </w:rPr>
        <w:t>P</w:t>
      </w:r>
      <w:r w:rsidRPr="009234F5">
        <w:rPr>
          <w:b/>
          <w:bCs/>
          <w:i/>
          <w:iCs/>
          <w:sz w:val="22"/>
          <w:szCs w:val="22"/>
        </w:rPr>
        <w:t xml:space="preserve">iast, </w:t>
      </w:r>
      <w:r w:rsidR="00F73B38" w:rsidRPr="009234F5">
        <w:rPr>
          <w:b/>
          <w:bCs/>
          <w:i/>
          <w:iCs/>
          <w:sz w:val="22"/>
          <w:szCs w:val="22"/>
        </w:rPr>
        <w:t>R</w:t>
      </w:r>
      <w:r w:rsidRPr="009234F5">
        <w:rPr>
          <w:b/>
          <w:bCs/>
          <w:i/>
          <w:iCs/>
          <w:sz w:val="22"/>
          <w:szCs w:val="22"/>
        </w:rPr>
        <w:t>uch Ziemowit, Oddział KWK</w:t>
      </w:r>
      <w:r w:rsidR="00F73B38" w:rsidRPr="009234F5">
        <w:rPr>
          <w:b/>
          <w:bCs/>
          <w:i/>
          <w:iCs/>
          <w:sz w:val="22"/>
          <w:szCs w:val="22"/>
        </w:rPr>
        <w:t xml:space="preserve"> Bolesław Śmiały</w:t>
      </w:r>
    </w:p>
    <w:bookmarkEnd w:id="170"/>
    <w:p w14:paraId="425A325F" w14:textId="77777777" w:rsidR="003E43DB" w:rsidRPr="009234F5" w:rsidRDefault="00F73B38" w:rsidP="00422D94">
      <w:pPr>
        <w:pStyle w:val="Akapitzlist"/>
        <w:numPr>
          <w:ilvl w:val="0"/>
          <w:numId w:val="86"/>
        </w:numPr>
        <w:spacing w:before="120" w:after="160" w:line="259" w:lineRule="auto"/>
        <w:jc w:val="both"/>
        <w:rPr>
          <w:b/>
          <w:bCs/>
          <w:i/>
          <w:iCs/>
          <w:sz w:val="22"/>
          <w:szCs w:val="22"/>
        </w:rPr>
      </w:pPr>
      <w:r w:rsidRPr="009234F5">
        <w:rPr>
          <w:b/>
          <w:bCs/>
          <w:i/>
          <w:iCs/>
          <w:sz w:val="22"/>
          <w:szCs w:val="22"/>
        </w:rPr>
        <w:t xml:space="preserve">ETAP IV : od </w:t>
      </w:r>
      <w:r w:rsidR="003E43DB" w:rsidRPr="009234F5">
        <w:rPr>
          <w:b/>
          <w:bCs/>
          <w:i/>
          <w:iCs/>
          <w:sz w:val="22"/>
          <w:szCs w:val="22"/>
        </w:rPr>
        <w:t>01.01.2026r. do 31.03.2026r.</w:t>
      </w:r>
      <w:bookmarkStart w:id="171" w:name="_Hlk155935130"/>
      <w:bookmarkEnd w:id="148"/>
      <w:r w:rsidR="003E43DB" w:rsidRPr="009234F5">
        <w:rPr>
          <w:b/>
          <w:bCs/>
          <w:i/>
          <w:iCs/>
          <w:sz w:val="22"/>
          <w:szCs w:val="22"/>
        </w:rPr>
        <w:t xml:space="preserve"> Oddział KWK ROW Ruch Chwałowice, Ruch Jankowice,</w:t>
      </w:r>
      <w:r w:rsidR="00021A05" w:rsidRPr="009234F5">
        <w:rPr>
          <w:b/>
          <w:bCs/>
          <w:i/>
          <w:iCs/>
          <w:sz w:val="22"/>
          <w:szCs w:val="22"/>
        </w:rPr>
        <w:t xml:space="preserve"> </w:t>
      </w:r>
      <w:r w:rsidR="003E43DB" w:rsidRPr="009234F5">
        <w:rPr>
          <w:b/>
          <w:bCs/>
          <w:i/>
          <w:iCs/>
          <w:sz w:val="22"/>
          <w:szCs w:val="22"/>
        </w:rPr>
        <w:t xml:space="preserve">Ruch Marcel i Ruch Rydułtowy, Oddział KWK Staszic Wujek, Ruch Wujek, Oddział KWK Mysłowice Wesoła, </w:t>
      </w:r>
      <w:r w:rsidR="00021A05" w:rsidRPr="009234F5">
        <w:rPr>
          <w:b/>
          <w:bCs/>
          <w:i/>
          <w:iCs/>
          <w:sz w:val="22"/>
          <w:szCs w:val="22"/>
        </w:rPr>
        <w:t>O</w:t>
      </w:r>
      <w:r w:rsidR="003E43DB" w:rsidRPr="009234F5">
        <w:rPr>
          <w:b/>
          <w:bCs/>
          <w:i/>
          <w:iCs/>
          <w:sz w:val="22"/>
          <w:szCs w:val="22"/>
        </w:rPr>
        <w:t>ddział Ruch Sośnica, Oddział KWK Ruda Ruch Bielszowice, Ruch Halemba, KWK Piast Ziemowit , Ruch Piast, Ruch Ziemowit, Oddział KWK Bolesław Śmiały</w:t>
      </w:r>
    </w:p>
    <w:p w14:paraId="194B3C3B" w14:textId="77777777" w:rsidR="005B2546" w:rsidRPr="009234F5" w:rsidRDefault="005B2546" w:rsidP="00422D94">
      <w:pPr>
        <w:pStyle w:val="Akapitzlist"/>
        <w:spacing w:before="120" w:after="160" w:line="259" w:lineRule="auto"/>
        <w:ind w:left="360"/>
        <w:jc w:val="both"/>
        <w:rPr>
          <w:i/>
          <w:iCs/>
          <w:sz w:val="22"/>
          <w:szCs w:val="22"/>
        </w:rPr>
      </w:pPr>
    </w:p>
    <w:p w14:paraId="7652757A" w14:textId="77777777" w:rsidR="000C23F8" w:rsidRPr="009234F5" w:rsidRDefault="000C23F8" w:rsidP="00D779D4">
      <w:pPr>
        <w:pStyle w:val="Akapitzlist"/>
        <w:numPr>
          <w:ilvl w:val="0"/>
          <w:numId w:val="47"/>
        </w:numPr>
        <w:spacing w:before="120" w:after="160" w:line="259" w:lineRule="auto"/>
        <w:jc w:val="both"/>
        <w:rPr>
          <w:sz w:val="22"/>
          <w:szCs w:val="22"/>
        </w:rPr>
      </w:pPr>
      <w:r w:rsidRPr="009234F5">
        <w:rPr>
          <w:sz w:val="22"/>
          <w:szCs w:val="22"/>
        </w:rPr>
        <w:t>Termin rozpoczęcia realizacji nie wcześniej niż</w:t>
      </w:r>
      <w:r w:rsidR="007941E0" w:rsidRPr="009234F5">
        <w:rPr>
          <w:sz w:val="22"/>
          <w:szCs w:val="22"/>
        </w:rPr>
        <w:t>:</w:t>
      </w:r>
      <w:r w:rsidRPr="009234F5">
        <w:rPr>
          <w:sz w:val="22"/>
          <w:szCs w:val="22"/>
        </w:rPr>
        <w:t xml:space="preserve"> </w:t>
      </w:r>
      <w:r w:rsidRPr="009234F5">
        <w:rPr>
          <w:b/>
          <w:bCs/>
          <w:sz w:val="22"/>
          <w:szCs w:val="22"/>
        </w:rPr>
        <w:t xml:space="preserve">od </w:t>
      </w:r>
      <w:r w:rsidR="00F23A32" w:rsidRPr="009234F5">
        <w:rPr>
          <w:b/>
          <w:bCs/>
          <w:sz w:val="22"/>
          <w:szCs w:val="22"/>
        </w:rPr>
        <w:t>01.04.2025</w:t>
      </w:r>
      <w:r w:rsidR="00422D94" w:rsidRPr="009234F5">
        <w:rPr>
          <w:b/>
          <w:bCs/>
          <w:sz w:val="22"/>
          <w:szCs w:val="22"/>
        </w:rPr>
        <w:t xml:space="preserve"> </w:t>
      </w:r>
      <w:r w:rsidR="00F23A32" w:rsidRPr="009234F5">
        <w:rPr>
          <w:b/>
          <w:bCs/>
          <w:sz w:val="22"/>
          <w:szCs w:val="22"/>
        </w:rPr>
        <w:t>r.</w:t>
      </w:r>
      <w:r w:rsidRPr="009234F5">
        <w:rPr>
          <w:sz w:val="22"/>
          <w:szCs w:val="22"/>
        </w:rPr>
        <w:t xml:space="preserve">  </w:t>
      </w:r>
    </w:p>
    <w:p w14:paraId="5471C58D" w14:textId="77777777" w:rsidR="000C23F8" w:rsidRPr="009234F5" w:rsidRDefault="000C23F8" w:rsidP="000C23F8">
      <w:pPr>
        <w:pStyle w:val="Nagwek2"/>
      </w:pPr>
      <w:bookmarkStart w:id="172" w:name="_Toc76637427"/>
      <w:bookmarkStart w:id="173" w:name="_Toc77251958"/>
      <w:bookmarkStart w:id="174" w:name="_Toc83291677"/>
      <w:bookmarkStart w:id="175" w:name="_Toc106095865"/>
      <w:bookmarkStart w:id="176" w:name="_Toc106096305"/>
      <w:bookmarkStart w:id="177" w:name="_Toc106096409"/>
      <w:bookmarkStart w:id="178" w:name="_Toc148612303"/>
      <w:bookmarkEnd w:id="171"/>
      <w:r w:rsidRPr="009234F5">
        <w:lastRenderedPageBreak/>
        <w:t>§ 6. Gwarancja i postępowanie reklamacyjne</w:t>
      </w:r>
      <w:bookmarkEnd w:id="172"/>
      <w:bookmarkEnd w:id="173"/>
      <w:bookmarkEnd w:id="174"/>
      <w:bookmarkEnd w:id="175"/>
      <w:bookmarkEnd w:id="176"/>
      <w:bookmarkEnd w:id="177"/>
      <w:bookmarkEnd w:id="178"/>
      <w:r w:rsidR="006F3402" w:rsidRPr="009234F5">
        <w:t xml:space="preserve"> – nie dotyczy</w:t>
      </w:r>
    </w:p>
    <w:p w14:paraId="2BB4925B" w14:textId="77777777" w:rsidR="000C23F8" w:rsidRPr="009234F5" w:rsidRDefault="000C23F8" w:rsidP="000C23F8">
      <w:pPr>
        <w:pStyle w:val="Nagwek2"/>
      </w:pPr>
      <w:bookmarkStart w:id="179" w:name="_Toc64016204"/>
      <w:bookmarkStart w:id="180" w:name="_Toc106095866"/>
      <w:bookmarkStart w:id="181" w:name="_Toc106096306"/>
      <w:bookmarkStart w:id="182" w:name="_Toc106096410"/>
      <w:bookmarkStart w:id="183" w:name="_Toc148612304"/>
      <w:r w:rsidRPr="009234F5">
        <w:t>§ 7. Szczególne obowiązki Wykonawcy</w:t>
      </w:r>
      <w:bookmarkEnd w:id="179"/>
      <w:bookmarkEnd w:id="180"/>
      <w:bookmarkEnd w:id="181"/>
      <w:bookmarkEnd w:id="182"/>
      <w:bookmarkEnd w:id="183"/>
    </w:p>
    <w:p w14:paraId="495F889F" w14:textId="77777777" w:rsidR="000C23F8" w:rsidRPr="009234F5" w:rsidRDefault="000C23F8" w:rsidP="00D779D4">
      <w:pPr>
        <w:numPr>
          <w:ilvl w:val="0"/>
          <w:numId w:val="48"/>
        </w:numPr>
        <w:ind w:left="357" w:hanging="357"/>
        <w:jc w:val="both"/>
        <w:rPr>
          <w:sz w:val="22"/>
          <w:szCs w:val="22"/>
        </w:rPr>
      </w:pPr>
      <w:bookmarkStart w:id="184" w:name="_Hlk67826176"/>
      <w:r w:rsidRPr="009234F5">
        <w:rPr>
          <w:sz w:val="22"/>
          <w:szCs w:val="22"/>
        </w:rPr>
        <w:t xml:space="preserve">Wykonawca zobowiązany jest do posiadania ubezpieczenia od odpowiedzialności cywilnej </w:t>
      </w:r>
      <w:r w:rsidRPr="009234F5">
        <w:rPr>
          <w:sz w:val="22"/>
          <w:szCs w:val="22"/>
        </w:rPr>
        <w:br/>
        <w:t>w zakresie prowadzonej działalności obejmującej przedmiot Umowy na sumę ubezpieczenia nie mniejszą niż</w:t>
      </w:r>
      <w:r w:rsidR="00D138C6" w:rsidRPr="009234F5">
        <w:rPr>
          <w:sz w:val="22"/>
          <w:szCs w:val="22"/>
        </w:rPr>
        <w:t xml:space="preserve">: </w:t>
      </w:r>
      <w:r w:rsidR="00D138C6" w:rsidRPr="009234F5">
        <w:rPr>
          <w:b/>
          <w:bCs/>
          <w:sz w:val="22"/>
          <w:szCs w:val="22"/>
        </w:rPr>
        <w:t>1 000 000,00</w:t>
      </w:r>
      <w:r w:rsidRPr="009234F5">
        <w:rPr>
          <w:b/>
          <w:bCs/>
          <w:sz w:val="22"/>
          <w:szCs w:val="22"/>
        </w:rPr>
        <w:t xml:space="preserve"> zł</w:t>
      </w:r>
      <w:r w:rsidRPr="009234F5">
        <w:rPr>
          <w:sz w:val="22"/>
          <w:szCs w:val="22"/>
        </w:rPr>
        <w:t xml:space="preserve"> przez cały okres realizacji Umowy.</w:t>
      </w:r>
    </w:p>
    <w:p w14:paraId="71091440" w14:textId="77777777" w:rsidR="000C23F8" w:rsidRPr="009234F5" w:rsidRDefault="000C23F8" w:rsidP="00D779D4">
      <w:pPr>
        <w:numPr>
          <w:ilvl w:val="0"/>
          <w:numId w:val="48"/>
        </w:numPr>
        <w:ind w:left="357" w:hanging="357"/>
        <w:jc w:val="both"/>
        <w:rPr>
          <w:sz w:val="22"/>
          <w:szCs w:val="22"/>
        </w:rPr>
      </w:pPr>
      <w:r w:rsidRPr="009234F5">
        <w:rPr>
          <w:sz w:val="22"/>
          <w:szCs w:val="22"/>
        </w:rPr>
        <w:t xml:space="preserve">Wykonawca przed podpisaniem Umowy przekazał Zamawiającemu potwierdzoną za zgodność </w:t>
      </w:r>
      <w:r w:rsidRPr="009234F5">
        <w:rPr>
          <w:sz w:val="22"/>
          <w:szCs w:val="22"/>
        </w:rPr>
        <w:br/>
        <w:t xml:space="preserve">z oryginałem kopię polisy ubezpieczenia wraz z dowodem opłacenia składki ubezpieczeniowej. </w:t>
      </w:r>
      <w:r w:rsidRPr="009234F5">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045AC8F3" w14:textId="77777777" w:rsidR="000C23F8" w:rsidRPr="009234F5" w:rsidRDefault="000C23F8" w:rsidP="00D138C6">
      <w:pPr>
        <w:jc w:val="both"/>
        <w:rPr>
          <w:sz w:val="6"/>
          <w:szCs w:val="6"/>
        </w:rPr>
      </w:pPr>
    </w:p>
    <w:p w14:paraId="29DBC2C2" w14:textId="77777777" w:rsidR="000C23F8" w:rsidRPr="009234F5" w:rsidRDefault="000C23F8" w:rsidP="00D779D4">
      <w:pPr>
        <w:numPr>
          <w:ilvl w:val="0"/>
          <w:numId w:val="48"/>
        </w:numPr>
        <w:jc w:val="both"/>
        <w:rPr>
          <w:sz w:val="22"/>
          <w:szCs w:val="22"/>
        </w:rPr>
      </w:pPr>
      <w:r w:rsidRPr="009234F5">
        <w:rPr>
          <w:sz w:val="22"/>
          <w:szCs w:val="22"/>
        </w:rPr>
        <w:t>Wykonawca ponosi pełną odpowiedzialność odszkodowawczą za wszelkie szkody powstałe z jego winy w związku z realizacją Umowy, w tym w stosunku do własnych pracowników, Podwykonawców oraz osób trzecich.</w:t>
      </w:r>
    </w:p>
    <w:p w14:paraId="6ECB53F5" w14:textId="77777777" w:rsidR="006A5D84" w:rsidRPr="009234F5" w:rsidRDefault="006A5D84" w:rsidP="00D779D4">
      <w:pPr>
        <w:numPr>
          <w:ilvl w:val="0"/>
          <w:numId w:val="48"/>
        </w:numPr>
        <w:jc w:val="both"/>
        <w:rPr>
          <w:sz w:val="22"/>
          <w:szCs w:val="22"/>
        </w:rPr>
      </w:pPr>
      <w:bookmarkStart w:id="185" w:name="_Hlk146742119"/>
      <w:r w:rsidRPr="009234F5">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0960C2C9" w14:textId="77777777" w:rsidR="006A5D84" w:rsidRPr="009234F5" w:rsidRDefault="006A5D84" w:rsidP="00D779D4">
      <w:pPr>
        <w:numPr>
          <w:ilvl w:val="1"/>
          <w:numId w:val="48"/>
        </w:numPr>
        <w:spacing w:line="259" w:lineRule="auto"/>
        <w:jc w:val="both"/>
        <w:rPr>
          <w:sz w:val="22"/>
          <w:szCs w:val="22"/>
        </w:rPr>
      </w:pPr>
      <w:r w:rsidRPr="009234F5">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601D5855" w14:textId="77777777" w:rsidR="006A5D84" w:rsidRPr="009234F5" w:rsidRDefault="006A5D84" w:rsidP="00D779D4">
      <w:pPr>
        <w:numPr>
          <w:ilvl w:val="1"/>
          <w:numId w:val="48"/>
        </w:numPr>
        <w:spacing w:line="259" w:lineRule="auto"/>
        <w:jc w:val="both"/>
        <w:rPr>
          <w:sz w:val="22"/>
          <w:szCs w:val="22"/>
        </w:rPr>
      </w:pPr>
      <w:r w:rsidRPr="009234F5">
        <w:rPr>
          <w:sz w:val="22"/>
          <w:szCs w:val="22"/>
        </w:rPr>
        <w:t xml:space="preserve">wykorzystywanie wielokrotne utworu do realizacji celów, zadań i inwestycji Zamawiającego, </w:t>
      </w:r>
    </w:p>
    <w:p w14:paraId="60D2A160" w14:textId="77777777" w:rsidR="006A5D84" w:rsidRPr="009234F5" w:rsidRDefault="006A5D84" w:rsidP="00D779D4">
      <w:pPr>
        <w:numPr>
          <w:ilvl w:val="1"/>
          <w:numId w:val="48"/>
        </w:numPr>
        <w:spacing w:line="259" w:lineRule="auto"/>
        <w:jc w:val="both"/>
        <w:rPr>
          <w:sz w:val="22"/>
          <w:szCs w:val="22"/>
        </w:rPr>
      </w:pPr>
      <w:r w:rsidRPr="009234F5">
        <w:rPr>
          <w:sz w:val="22"/>
          <w:szCs w:val="22"/>
        </w:rPr>
        <w:t>w zakresie obrotu oryginałem albo egzemplarzami, na których utwór utrwalono: wprowadzanie do obrotu i rozpowszechnianie, w tym użyczenie, dzierżawa lub najem oryginałów albo egzemplarzy, na których utrwalono oryginały,</w:t>
      </w:r>
    </w:p>
    <w:p w14:paraId="0B85BA51" w14:textId="77777777" w:rsidR="006A5D84" w:rsidRPr="009234F5" w:rsidRDefault="006A5D84" w:rsidP="00D779D4">
      <w:pPr>
        <w:numPr>
          <w:ilvl w:val="1"/>
          <w:numId w:val="48"/>
        </w:numPr>
        <w:spacing w:line="259" w:lineRule="auto"/>
        <w:jc w:val="both"/>
        <w:rPr>
          <w:sz w:val="22"/>
          <w:szCs w:val="22"/>
        </w:rPr>
      </w:pPr>
      <w:r w:rsidRPr="009234F5">
        <w:rPr>
          <w:sz w:val="22"/>
          <w:szCs w:val="22"/>
        </w:rPr>
        <w:t>tłumaczenie, przystosowywanie, zmiana układu lub jakichkolwiek innych zmian w utworze,</w:t>
      </w:r>
    </w:p>
    <w:p w14:paraId="2449721F" w14:textId="77777777" w:rsidR="006A5D84" w:rsidRPr="009234F5" w:rsidRDefault="006A5D84" w:rsidP="00D779D4">
      <w:pPr>
        <w:numPr>
          <w:ilvl w:val="1"/>
          <w:numId w:val="48"/>
        </w:numPr>
        <w:spacing w:line="259" w:lineRule="auto"/>
        <w:jc w:val="both"/>
        <w:rPr>
          <w:sz w:val="22"/>
          <w:szCs w:val="22"/>
        </w:rPr>
      </w:pPr>
      <w:r w:rsidRPr="009234F5">
        <w:rPr>
          <w:sz w:val="22"/>
          <w:szCs w:val="22"/>
        </w:rPr>
        <w:t>wprowadzanie do pamięci komputera i urządzeń zewnętrznych,</w:t>
      </w:r>
    </w:p>
    <w:p w14:paraId="30ABC7AF" w14:textId="77777777" w:rsidR="006A5D84" w:rsidRPr="009234F5" w:rsidRDefault="006A5D84" w:rsidP="00D779D4">
      <w:pPr>
        <w:numPr>
          <w:ilvl w:val="1"/>
          <w:numId w:val="48"/>
        </w:numPr>
        <w:spacing w:line="259" w:lineRule="auto"/>
        <w:jc w:val="both"/>
        <w:rPr>
          <w:sz w:val="22"/>
          <w:szCs w:val="22"/>
        </w:rPr>
      </w:pPr>
      <w:r w:rsidRPr="009234F5">
        <w:rPr>
          <w:sz w:val="22"/>
          <w:szCs w:val="22"/>
        </w:rPr>
        <w:t>wprowadzanie i udostępnianie w sieci Internet i innych sieciach komputerowych,</w:t>
      </w:r>
    </w:p>
    <w:p w14:paraId="491855CC" w14:textId="77777777" w:rsidR="006A5D84" w:rsidRPr="009234F5" w:rsidRDefault="006A5D84" w:rsidP="00D779D4">
      <w:pPr>
        <w:numPr>
          <w:ilvl w:val="1"/>
          <w:numId w:val="48"/>
        </w:numPr>
        <w:spacing w:line="259" w:lineRule="auto"/>
        <w:jc w:val="both"/>
        <w:rPr>
          <w:sz w:val="22"/>
          <w:szCs w:val="22"/>
        </w:rPr>
      </w:pPr>
      <w:r w:rsidRPr="009234F5">
        <w:rPr>
          <w:sz w:val="22"/>
          <w:szCs w:val="22"/>
        </w:rPr>
        <w:t>wykorzystanie w zakresie koniecznym dla prawidłowej eksploatacji utworu w przedsiębiorstwie Zamawiającego w dowolnym miejscu i czasie w dowolnej liczbie,</w:t>
      </w:r>
    </w:p>
    <w:p w14:paraId="45A0490D" w14:textId="77777777" w:rsidR="006A5D84" w:rsidRPr="009234F5" w:rsidRDefault="006A5D84" w:rsidP="00D779D4">
      <w:pPr>
        <w:numPr>
          <w:ilvl w:val="1"/>
          <w:numId w:val="48"/>
        </w:numPr>
        <w:spacing w:line="259" w:lineRule="auto"/>
        <w:jc w:val="both"/>
        <w:rPr>
          <w:sz w:val="22"/>
          <w:szCs w:val="22"/>
        </w:rPr>
      </w:pPr>
      <w:r w:rsidRPr="009234F5">
        <w:rPr>
          <w:sz w:val="22"/>
          <w:szCs w:val="22"/>
        </w:rPr>
        <w:t>udostępnianie osobom i podmiotom trzecim, w tym także wykonanych kopii za wyjątkiem oprogramowania i kodów źródłowych,</w:t>
      </w:r>
    </w:p>
    <w:p w14:paraId="311F5EAD" w14:textId="77777777" w:rsidR="006A5D84" w:rsidRPr="009234F5" w:rsidRDefault="006A5D84" w:rsidP="00D779D4">
      <w:pPr>
        <w:numPr>
          <w:ilvl w:val="1"/>
          <w:numId w:val="48"/>
        </w:numPr>
        <w:spacing w:line="259" w:lineRule="auto"/>
        <w:jc w:val="both"/>
        <w:rPr>
          <w:sz w:val="22"/>
          <w:szCs w:val="22"/>
        </w:rPr>
      </w:pPr>
      <w:r w:rsidRPr="009234F5">
        <w:rPr>
          <w:sz w:val="22"/>
          <w:szCs w:val="22"/>
        </w:rPr>
        <w:t>wielokrotne wykorzystywanie do opracowania i realizacji projektu technicznego z przedmiarami i kosztorysami inwestorskimi,</w:t>
      </w:r>
    </w:p>
    <w:p w14:paraId="1B7FDC5B" w14:textId="77777777" w:rsidR="006A5D84" w:rsidRPr="009234F5" w:rsidRDefault="006A5D84" w:rsidP="00D779D4">
      <w:pPr>
        <w:numPr>
          <w:ilvl w:val="1"/>
          <w:numId w:val="48"/>
        </w:numPr>
        <w:spacing w:line="259" w:lineRule="auto"/>
        <w:jc w:val="both"/>
        <w:rPr>
          <w:sz w:val="22"/>
          <w:szCs w:val="22"/>
        </w:rPr>
      </w:pPr>
      <w:r w:rsidRPr="009234F5">
        <w:rPr>
          <w:sz w:val="22"/>
          <w:szCs w:val="22"/>
        </w:rPr>
        <w:t>rozpowszechnianie w inny sposób w tym: wprowadzanie do obrotu, ekspozycja, publikowanie części lub całości, opracowania za wyjątkiem oprogramowania i kodów źródłowych,</w:t>
      </w:r>
    </w:p>
    <w:p w14:paraId="133549CE" w14:textId="77777777" w:rsidR="006A5D84" w:rsidRPr="009234F5" w:rsidRDefault="006A5D84" w:rsidP="00D779D4">
      <w:pPr>
        <w:numPr>
          <w:ilvl w:val="1"/>
          <w:numId w:val="48"/>
        </w:numPr>
        <w:spacing w:line="259" w:lineRule="auto"/>
        <w:jc w:val="both"/>
        <w:rPr>
          <w:sz w:val="22"/>
          <w:szCs w:val="22"/>
        </w:rPr>
      </w:pPr>
      <w:r w:rsidRPr="009234F5">
        <w:rPr>
          <w:sz w:val="22"/>
          <w:szCs w:val="22"/>
        </w:rPr>
        <w:t>korzystanie z utworu oraz ich egzemplarzy w celu promocji lub reklamy różnych wydarzeń (w prasie, telewizji, Internecie) oraz w celach komercyjnych związanych z działalnością statutową Zamawiającego,</w:t>
      </w:r>
    </w:p>
    <w:p w14:paraId="7E5D26E5" w14:textId="77777777" w:rsidR="006A5D84" w:rsidRPr="009234F5" w:rsidRDefault="006A5D84" w:rsidP="00D779D4">
      <w:pPr>
        <w:numPr>
          <w:ilvl w:val="1"/>
          <w:numId w:val="48"/>
        </w:numPr>
        <w:spacing w:line="259" w:lineRule="auto"/>
        <w:jc w:val="both"/>
        <w:rPr>
          <w:sz w:val="22"/>
          <w:szCs w:val="22"/>
        </w:rPr>
      </w:pPr>
      <w:r w:rsidRPr="009234F5">
        <w:rPr>
          <w:sz w:val="22"/>
          <w:szCs w:val="22"/>
        </w:rPr>
        <w:t>przetwarzanie, wprowadzanie zmian, poprawek i modyfikacji,</w:t>
      </w:r>
    </w:p>
    <w:p w14:paraId="56AA0ED5" w14:textId="77777777" w:rsidR="006A5D84" w:rsidRPr="009234F5" w:rsidRDefault="006A5D84" w:rsidP="00D779D4">
      <w:pPr>
        <w:numPr>
          <w:ilvl w:val="1"/>
          <w:numId w:val="48"/>
        </w:numPr>
        <w:spacing w:line="259" w:lineRule="auto"/>
        <w:jc w:val="both"/>
        <w:rPr>
          <w:sz w:val="22"/>
          <w:szCs w:val="22"/>
        </w:rPr>
      </w:pPr>
      <w:r w:rsidRPr="009234F5">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5507F418" w14:textId="77777777" w:rsidR="006A5D84" w:rsidRPr="009234F5" w:rsidRDefault="006A5D84" w:rsidP="00D779D4">
      <w:pPr>
        <w:numPr>
          <w:ilvl w:val="0"/>
          <w:numId w:val="48"/>
        </w:numPr>
        <w:spacing w:line="259" w:lineRule="auto"/>
        <w:jc w:val="both"/>
        <w:rPr>
          <w:sz w:val="22"/>
          <w:szCs w:val="22"/>
        </w:rPr>
      </w:pPr>
      <w:r w:rsidRPr="009234F5">
        <w:rPr>
          <w:sz w:val="22"/>
          <w:szCs w:val="22"/>
        </w:rPr>
        <w:t xml:space="preserve">Strony ustalają, iż korzystanie z utworów na polach eksploatacji określonych powyżej może następować w całości, w części, fragmentach, samodzielnie, w połączeniu z dziełami innych </w:t>
      </w:r>
      <w:r w:rsidRPr="009234F5">
        <w:rPr>
          <w:sz w:val="22"/>
          <w:szCs w:val="22"/>
        </w:rPr>
        <w:lastRenderedPageBreak/>
        <w:t>podmiotów, w tym jako część dzieła zbiorowego, po dokonaniu opracowań, przystosowań, uzupełnień lub innych modyfikacji (prawa zależne).</w:t>
      </w:r>
    </w:p>
    <w:p w14:paraId="2D2C1A15" w14:textId="77777777" w:rsidR="006A5D84" w:rsidRPr="009234F5" w:rsidRDefault="006A5D84" w:rsidP="00D779D4">
      <w:pPr>
        <w:numPr>
          <w:ilvl w:val="0"/>
          <w:numId w:val="48"/>
        </w:numPr>
        <w:spacing w:line="259" w:lineRule="auto"/>
        <w:jc w:val="both"/>
        <w:rPr>
          <w:sz w:val="22"/>
          <w:szCs w:val="22"/>
        </w:rPr>
      </w:pPr>
      <w:r w:rsidRPr="009234F5">
        <w:rPr>
          <w:sz w:val="22"/>
          <w:szCs w:val="22"/>
        </w:rPr>
        <w:t xml:space="preserve">Wykonawca uprawnia Zamawiającego do wyrażania zgody na wykonywanie praw zależnych do utworów na polach eksploatacji, o których mowa ust. </w:t>
      </w:r>
      <w:r w:rsidR="00480043" w:rsidRPr="009234F5">
        <w:rPr>
          <w:sz w:val="22"/>
          <w:szCs w:val="22"/>
        </w:rPr>
        <w:t>4</w:t>
      </w:r>
      <w:r w:rsidRPr="009234F5">
        <w:rPr>
          <w:sz w:val="22"/>
          <w:szCs w:val="22"/>
        </w:rPr>
        <w:t xml:space="preserve"> powyżej przez osoby trzecie.</w:t>
      </w:r>
    </w:p>
    <w:bookmarkEnd w:id="185"/>
    <w:p w14:paraId="0FF1578C" w14:textId="77777777" w:rsidR="00AD48CF" w:rsidRPr="009234F5" w:rsidRDefault="00AD48CF" w:rsidP="00D779D4">
      <w:pPr>
        <w:numPr>
          <w:ilvl w:val="0"/>
          <w:numId w:val="48"/>
        </w:numPr>
        <w:spacing w:line="259" w:lineRule="auto"/>
        <w:jc w:val="both"/>
        <w:rPr>
          <w:sz w:val="22"/>
          <w:szCs w:val="22"/>
        </w:rPr>
      </w:pPr>
      <w:r w:rsidRPr="009234F5">
        <w:rPr>
          <w:sz w:val="22"/>
          <w:szCs w:val="22"/>
        </w:rPr>
        <w:t>Wykonawcy, którzy złożyli ofertę wspólną odpowiadają solidarnie za realizację zamówienia.</w:t>
      </w:r>
    </w:p>
    <w:p w14:paraId="38B84703" w14:textId="77777777" w:rsidR="000C23F8" w:rsidRPr="009234F5" w:rsidRDefault="000C23F8" w:rsidP="000C23F8">
      <w:pPr>
        <w:pStyle w:val="Nagwek2"/>
      </w:pPr>
      <w:bookmarkStart w:id="186" w:name="_Toc106095867"/>
      <w:bookmarkStart w:id="187" w:name="_Toc106096307"/>
      <w:bookmarkStart w:id="188" w:name="_Toc106096411"/>
      <w:bookmarkStart w:id="189" w:name="_Toc148612305"/>
      <w:bookmarkEnd w:id="184"/>
      <w:r w:rsidRPr="009234F5">
        <w:t>§ 8. Zabezpieczenie należytego wykonania Umowy</w:t>
      </w:r>
      <w:bookmarkEnd w:id="186"/>
      <w:bookmarkEnd w:id="187"/>
      <w:bookmarkEnd w:id="188"/>
      <w:bookmarkEnd w:id="189"/>
      <w:r w:rsidRPr="009234F5">
        <w:t xml:space="preserve">  </w:t>
      </w:r>
      <w:r w:rsidR="004116BC" w:rsidRPr="009234F5">
        <w:t>- nie dotyczy</w:t>
      </w:r>
    </w:p>
    <w:p w14:paraId="10891DED" w14:textId="77777777" w:rsidR="000C23F8" w:rsidRPr="009234F5" w:rsidRDefault="000C23F8" w:rsidP="000C23F8">
      <w:pPr>
        <w:pStyle w:val="Nagwek2"/>
      </w:pPr>
      <w:bookmarkStart w:id="190" w:name="_Toc64016205"/>
      <w:bookmarkStart w:id="191" w:name="_Toc106095868"/>
      <w:bookmarkStart w:id="192" w:name="_Toc106096308"/>
      <w:bookmarkStart w:id="193" w:name="_Toc106096412"/>
      <w:bookmarkStart w:id="194" w:name="_Toc148612306"/>
      <w:r w:rsidRPr="009234F5">
        <w:t>§ 9. Wymagania dotyczące zatrudnienia</w:t>
      </w:r>
      <w:bookmarkEnd w:id="190"/>
      <w:r w:rsidRPr="009234F5">
        <w:t xml:space="preserve"> </w:t>
      </w:r>
      <w:bookmarkEnd w:id="191"/>
      <w:bookmarkEnd w:id="192"/>
      <w:bookmarkEnd w:id="193"/>
      <w:bookmarkEnd w:id="194"/>
    </w:p>
    <w:p w14:paraId="774DCCC9" w14:textId="77777777" w:rsidR="000C23F8" w:rsidRPr="009234F5" w:rsidRDefault="000C23F8" w:rsidP="000C23F8">
      <w:pPr>
        <w:pStyle w:val="Akapitzlist"/>
        <w:spacing w:line="259" w:lineRule="auto"/>
        <w:ind w:left="284"/>
        <w:jc w:val="both"/>
        <w:rPr>
          <w:sz w:val="8"/>
          <w:szCs w:val="8"/>
        </w:rPr>
      </w:pPr>
      <w:bookmarkStart w:id="195" w:name="_Hlk67826210"/>
    </w:p>
    <w:p w14:paraId="7EB623FE" w14:textId="77777777" w:rsidR="00651A20" w:rsidRPr="009234F5" w:rsidRDefault="00C95AC0" w:rsidP="00D779D4">
      <w:pPr>
        <w:numPr>
          <w:ilvl w:val="0"/>
          <w:numId w:val="51"/>
        </w:numPr>
        <w:spacing w:line="259" w:lineRule="auto"/>
        <w:ind w:left="284" w:hanging="357"/>
        <w:jc w:val="both"/>
        <w:rPr>
          <w:sz w:val="22"/>
          <w:szCs w:val="22"/>
        </w:rPr>
      </w:pPr>
      <w:r w:rsidRPr="009234F5">
        <w:rPr>
          <w:sz w:val="22"/>
          <w:szCs w:val="22"/>
        </w:rPr>
        <w:t xml:space="preserve">Wykonawca jest odpowiedzialny za zatrudnienie </w:t>
      </w:r>
      <w:bookmarkStart w:id="196" w:name="_Hlk144462323"/>
      <w:r w:rsidRPr="009234F5">
        <w:rPr>
          <w:sz w:val="22"/>
          <w:szCs w:val="22"/>
        </w:rPr>
        <w:t>do realizacji zamówienia pracowników zgodnie z obowiązującymi przepisami prawa</w:t>
      </w:r>
      <w:bookmarkEnd w:id="196"/>
      <w:r w:rsidRPr="009234F5">
        <w:rPr>
          <w:sz w:val="22"/>
          <w:szCs w:val="22"/>
        </w:rPr>
        <w:t xml:space="preserve">, </w:t>
      </w:r>
      <w:bookmarkStart w:id="197" w:name="_Hlk144462332"/>
      <w:r w:rsidRPr="009234F5">
        <w:rPr>
          <w:sz w:val="22"/>
          <w:szCs w:val="22"/>
        </w:rPr>
        <w:t>a także do zapewnienia, że Podwykonawca także zatrudniał będzie do realizacji zamówienia pracowników zgodnie z obowiązującymi przepisami prawa</w:t>
      </w:r>
      <w:bookmarkEnd w:id="197"/>
      <w:r w:rsidRPr="009234F5">
        <w:rPr>
          <w:sz w:val="22"/>
          <w:szCs w:val="22"/>
        </w:rPr>
        <w:t>.</w:t>
      </w:r>
      <w:r w:rsidR="00651A20" w:rsidRPr="009234F5">
        <w:rPr>
          <w:sz w:val="22"/>
          <w:szCs w:val="22"/>
        </w:rPr>
        <w:t xml:space="preserve"> Obowiązek ten dotyczy pełnego obłożenia.</w:t>
      </w:r>
    </w:p>
    <w:p w14:paraId="2C8FB38C" w14:textId="77777777" w:rsidR="000C23F8" w:rsidRPr="009234F5" w:rsidRDefault="000C23F8" w:rsidP="00D779D4">
      <w:pPr>
        <w:numPr>
          <w:ilvl w:val="0"/>
          <w:numId w:val="51"/>
        </w:numPr>
        <w:spacing w:line="259" w:lineRule="auto"/>
        <w:ind w:hanging="357"/>
        <w:jc w:val="both"/>
        <w:rPr>
          <w:sz w:val="22"/>
          <w:szCs w:val="22"/>
        </w:rPr>
      </w:pPr>
      <w:r w:rsidRPr="009234F5">
        <w:rPr>
          <w:sz w:val="22"/>
          <w:szCs w:val="22"/>
        </w:rPr>
        <w:t xml:space="preserve">W trakcie realizacji zamówienia Zamawiający uprawniony jest do wykonywania czynności kontrolnych wobec Wykonawcy odnośnie spełniania przez Wykonawcę lub Podwykonawcę wymogu zatrudnienia </w:t>
      </w:r>
      <w:r w:rsidR="00B22A19" w:rsidRPr="009234F5">
        <w:rPr>
          <w:sz w:val="22"/>
          <w:szCs w:val="22"/>
        </w:rPr>
        <w:t>określonego</w:t>
      </w:r>
      <w:r w:rsidRPr="009234F5">
        <w:rPr>
          <w:sz w:val="22"/>
          <w:szCs w:val="22"/>
        </w:rPr>
        <w:t xml:space="preserve"> w ust. 1. Zamawiający uprawniony jest w szczególności do: </w:t>
      </w:r>
    </w:p>
    <w:p w14:paraId="1FE7C778" w14:textId="77777777" w:rsidR="000C23F8" w:rsidRPr="009234F5" w:rsidRDefault="000C23F8" w:rsidP="00D779D4">
      <w:pPr>
        <w:numPr>
          <w:ilvl w:val="1"/>
          <w:numId w:val="51"/>
        </w:numPr>
        <w:spacing w:line="259" w:lineRule="auto"/>
        <w:ind w:hanging="357"/>
        <w:jc w:val="both"/>
        <w:rPr>
          <w:sz w:val="22"/>
          <w:szCs w:val="22"/>
        </w:rPr>
      </w:pPr>
      <w:r w:rsidRPr="009234F5">
        <w:rPr>
          <w:sz w:val="22"/>
          <w:szCs w:val="22"/>
        </w:rPr>
        <w:t xml:space="preserve">żądania oświadczeń i dokumentów w zakresie potwierdzenia spełniania ww. wymogów </w:t>
      </w:r>
      <w:r w:rsidRPr="009234F5">
        <w:rPr>
          <w:sz w:val="22"/>
          <w:szCs w:val="22"/>
        </w:rPr>
        <w:br/>
        <w:t>i dokonywania ich oceny,</w:t>
      </w:r>
    </w:p>
    <w:p w14:paraId="19DC169F" w14:textId="77777777" w:rsidR="000C23F8" w:rsidRPr="009234F5" w:rsidRDefault="000C23F8" w:rsidP="00D779D4">
      <w:pPr>
        <w:numPr>
          <w:ilvl w:val="1"/>
          <w:numId w:val="51"/>
        </w:numPr>
        <w:spacing w:line="259" w:lineRule="auto"/>
        <w:ind w:hanging="357"/>
        <w:jc w:val="both"/>
        <w:rPr>
          <w:sz w:val="22"/>
          <w:szCs w:val="22"/>
        </w:rPr>
      </w:pPr>
      <w:r w:rsidRPr="009234F5">
        <w:rPr>
          <w:sz w:val="22"/>
          <w:szCs w:val="22"/>
        </w:rPr>
        <w:t xml:space="preserve">żądania wyjaśnień w przypadku wątpliwości w zakresie potwierdzenia spełniania </w:t>
      </w:r>
      <w:r w:rsidRPr="009234F5">
        <w:rPr>
          <w:sz w:val="22"/>
          <w:szCs w:val="22"/>
        </w:rPr>
        <w:br/>
        <w:t>ww. wymogów,</w:t>
      </w:r>
    </w:p>
    <w:p w14:paraId="2B5C84F0" w14:textId="77777777" w:rsidR="000C23F8" w:rsidRPr="009234F5" w:rsidRDefault="000C23F8" w:rsidP="00D779D4">
      <w:pPr>
        <w:numPr>
          <w:ilvl w:val="1"/>
          <w:numId w:val="51"/>
        </w:numPr>
        <w:spacing w:line="259" w:lineRule="auto"/>
        <w:ind w:hanging="357"/>
        <w:jc w:val="both"/>
        <w:rPr>
          <w:sz w:val="22"/>
          <w:szCs w:val="22"/>
        </w:rPr>
      </w:pPr>
      <w:r w:rsidRPr="009234F5">
        <w:rPr>
          <w:sz w:val="22"/>
          <w:szCs w:val="22"/>
        </w:rPr>
        <w:t>przeprowadzania kontroli na miejscu wykonywania świadczenia.</w:t>
      </w:r>
    </w:p>
    <w:p w14:paraId="1764C75A" w14:textId="77777777" w:rsidR="000C23F8" w:rsidRPr="009234F5" w:rsidRDefault="00B22A19" w:rsidP="00D779D4">
      <w:pPr>
        <w:numPr>
          <w:ilvl w:val="0"/>
          <w:numId w:val="51"/>
        </w:numPr>
        <w:spacing w:line="259" w:lineRule="auto"/>
        <w:ind w:hanging="357"/>
        <w:jc w:val="both"/>
        <w:rPr>
          <w:sz w:val="22"/>
          <w:szCs w:val="22"/>
        </w:rPr>
      </w:pPr>
      <w:r w:rsidRPr="009234F5">
        <w:rPr>
          <w:sz w:val="22"/>
          <w:szCs w:val="22"/>
        </w:rPr>
        <w:t xml:space="preserve">W przypadku, gdy zgodnie z ust. 1 Zamawiający wymaga zatrudnienia przez Wykonawcę lub Podwykonawcę do realizacji zamówienia pracowników na podstawie umowy </w:t>
      </w:r>
      <w:r w:rsidRPr="009234F5">
        <w:rPr>
          <w:sz w:val="22"/>
          <w:szCs w:val="22"/>
        </w:rPr>
        <w:br/>
        <w:t>o pracę, to w</w:t>
      </w:r>
      <w:r w:rsidR="000C23F8" w:rsidRPr="009234F5">
        <w:rPr>
          <w:sz w:val="22"/>
          <w:szCs w:val="22"/>
        </w:rPr>
        <w:t xml:space="preserve"> trakcie realizacji zamówienia na każde wezwanie Zamawiającego w wyznaczonym w tym wezwaniu terminie wykonawca przedłoży Zamawiającemu dowody w celu potwierdzenia spełnienia wymogu zatrudnienia na podstawie umowy o pracę przez Wykonawcę </w:t>
      </w:r>
      <w:r w:rsidR="000C23F8" w:rsidRPr="009234F5">
        <w:rPr>
          <w:sz w:val="22"/>
          <w:szCs w:val="22"/>
        </w:rPr>
        <w:br/>
        <w:t>lub Podwykonawcę osób wykonujących wskazane w ust. 1 czynności w trakcie realizacji zamówienia:</w:t>
      </w:r>
    </w:p>
    <w:p w14:paraId="10408B35" w14:textId="77777777" w:rsidR="000C23F8" w:rsidRPr="009234F5" w:rsidRDefault="000C23F8" w:rsidP="00D779D4">
      <w:pPr>
        <w:numPr>
          <w:ilvl w:val="1"/>
          <w:numId w:val="51"/>
        </w:numPr>
        <w:spacing w:line="259" w:lineRule="auto"/>
        <w:ind w:hanging="357"/>
        <w:jc w:val="both"/>
        <w:rPr>
          <w:sz w:val="22"/>
          <w:szCs w:val="22"/>
        </w:rPr>
      </w:pPr>
      <w:r w:rsidRPr="009234F5">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9234F5">
        <w:rPr>
          <w:sz w:val="22"/>
          <w:szCs w:val="22"/>
        </w:rPr>
        <w:br/>
        <w:t>i nazwisk tych osób, rodzaju umowy o pracę i wymiaru etatu oraz podpis osoby uprawnionej do złożenia oświadczenia w imieniu wykonawcy lub podwykonawcy;</w:t>
      </w:r>
    </w:p>
    <w:p w14:paraId="17293CFC" w14:textId="77777777" w:rsidR="000C23F8" w:rsidRPr="009234F5" w:rsidRDefault="000C23F8" w:rsidP="00D779D4">
      <w:pPr>
        <w:numPr>
          <w:ilvl w:val="1"/>
          <w:numId w:val="51"/>
        </w:numPr>
        <w:spacing w:line="259" w:lineRule="auto"/>
        <w:ind w:hanging="357"/>
        <w:jc w:val="both"/>
        <w:rPr>
          <w:sz w:val="22"/>
          <w:szCs w:val="22"/>
        </w:rPr>
      </w:pPr>
      <w:r w:rsidRPr="009234F5">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24154306" w14:textId="77777777" w:rsidR="000C23F8" w:rsidRPr="009234F5" w:rsidRDefault="000C23F8" w:rsidP="00D779D4">
      <w:pPr>
        <w:numPr>
          <w:ilvl w:val="1"/>
          <w:numId w:val="51"/>
        </w:numPr>
        <w:spacing w:line="259" w:lineRule="auto"/>
        <w:ind w:hanging="357"/>
        <w:jc w:val="both"/>
        <w:rPr>
          <w:sz w:val="22"/>
          <w:szCs w:val="22"/>
        </w:rPr>
      </w:pPr>
      <w:r w:rsidRPr="009234F5">
        <w:rPr>
          <w:sz w:val="22"/>
          <w:szCs w:val="22"/>
        </w:rPr>
        <w:t xml:space="preserve">zaświadczenie właściwego oddziału ZUS, potwierdzające opłacanie przez wykonawcę </w:t>
      </w:r>
      <w:r w:rsidRPr="009234F5">
        <w:rPr>
          <w:sz w:val="22"/>
          <w:szCs w:val="22"/>
        </w:rPr>
        <w:br/>
        <w:t>lub podwykonawcę składek na ubezpieczenia społeczne i zdrowotne z tytułu zatrudnienia na podstawie umów o pracę za ostatni okres rozliczeniowy;</w:t>
      </w:r>
    </w:p>
    <w:p w14:paraId="5EB90EDA" w14:textId="77777777" w:rsidR="000C23F8" w:rsidRPr="009234F5" w:rsidRDefault="000C23F8" w:rsidP="00D779D4">
      <w:pPr>
        <w:numPr>
          <w:ilvl w:val="1"/>
          <w:numId w:val="51"/>
        </w:numPr>
        <w:spacing w:line="259" w:lineRule="auto"/>
        <w:ind w:hanging="357"/>
        <w:jc w:val="both"/>
        <w:rPr>
          <w:sz w:val="22"/>
          <w:szCs w:val="22"/>
        </w:rPr>
      </w:pPr>
      <w:r w:rsidRPr="009234F5">
        <w:rPr>
          <w:sz w:val="22"/>
          <w:szCs w:val="22"/>
        </w:rPr>
        <w:t xml:space="preserve">poświadczoną za zgodność z oryginałem odpowiednio przez wykonawcę lub podwykonawcę kopię dowodu potwierdzającego zgłoszenie pracownika przez pracodawcę do ubezpieczeń, </w:t>
      </w:r>
    </w:p>
    <w:p w14:paraId="7C7B9A95" w14:textId="77777777" w:rsidR="000C23F8" w:rsidRPr="009234F5" w:rsidRDefault="000C23F8" w:rsidP="00D779D4">
      <w:pPr>
        <w:numPr>
          <w:ilvl w:val="0"/>
          <w:numId w:val="51"/>
        </w:numPr>
        <w:spacing w:line="259" w:lineRule="auto"/>
        <w:ind w:hanging="357"/>
        <w:jc w:val="both"/>
        <w:rPr>
          <w:sz w:val="22"/>
          <w:szCs w:val="22"/>
        </w:rPr>
      </w:pPr>
      <w:r w:rsidRPr="009234F5">
        <w:rPr>
          <w:sz w:val="22"/>
          <w:szCs w:val="22"/>
        </w:rPr>
        <w:t xml:space="preserve">Dokumenty, o których mowa w ust. 3 powinny zawierać informacje, w tym dane osobowe niezbędne do weryfikacji zatrudnienia na podstawie umowy o pracę, w szczególności imię </w:t>
      </w:r>
      <w:r w:rsidRPr="009234F5">
        <w:rPr>
          <w:sz w:val="22"/>
          <w:szCs w:val="22"/>
        </w:rPr>
        <w:br/>
        <w:t>i nazwisko zatrudnionego pracownika, datę zawarcia umowy o pracę, rodzaj umowy o pracę i zakres obowiązków pracownika.</w:t>
      </w:r>
      <w:r w:rsidR="00030641" w:rsidRPr="009234F5">
        <w:rPr>
          <w:sz w:val="22"/>
          <w:szCs w:val="22"/>
        </w:rPr>
        <w:t xml:space="preserve"> Wykonawca lub Podwykonawca zobowiązany jest zanonimizować </w:t>
      </w:r>
      <w:r w:rsidR="00030641" w:rsidRPr="009234F5">
        <w:rPr>
          <w:sz w:val="22"/>
          <w:szCs w:val="22"/>
        </w:rPr>
        <w:lastRenderedPageBreak/>
        <w:t>pozostałe dane dotyczące pracownika w sposób zapewniający ochronę danych osobowych, zgodnie z przepisami ustawy z dnia 10 maja 2018 r. o ochronie danych osobowych (</w:t>
      </w:r>
      <w:proofErr w:type="spellStart"/>
      <w:r w:rsidR="00030641" w:rsidRPr="009234F5">
        <w:rPr>
          <w:sz w:val="22"/>
          <w:szCs w:val="22"/>
        </w:rPr>
        <w:t>t.j</w:t>
      </w:r>
      <w:proofErr w:type="spellEnd"/>
      <w:r w:rsidR="00030641" w:rsidRPr="009234F5">
        <w:rPr>
          <w:sz w:val="22"/>
          <w:szCs w:val="22"/>
        </w:rPr>
        <w:t xml:space="preserve">. </w:t>
      </w:r>
      <w:bookmarkStart w:id="198" w:name="_Hlk27122381"/>
      <w:r w:rsidR="00030641" w:rsidRPr="009234F5">
        <w:rPr>
          <w:sz w:val="22"/>
          <w:szCs w:val="22"/>
        </w:rPr>
        <w:t>Dz.U. z 2019 r. poz. 1781</w:t>
      </w:r>
      <w:bookmarkEnd w:id="198"/>
      <w:r w:rsidR="00030641" w:rsidRPr="009234F5">
        <w:rPr>
          <w:sz w:val="22"/>
          <w:szCs w:val="22"/>
        </w:rPr>
        <w:t xml:space="preserve">). W przypadku niedokonania </w:t>
      </w:r>
      <w:proofErr w:type="spellStart"/>
      <w:r w:rsidR="00030641" w:rsidRPr="009234F5">
        <w:rPr>
          <w:sz w:val="22"/>
          <w:szCs w:val="22"/>
        </w:rPr>
        <w:t>anonimizacji</w:t>
      </w:r>
      <w:proofErr w:type="spellEnd"/>
      <w:r w:rsidR="00030641" w:rsidRPr="009234F5">
        <w:rPr>
          <w:bCs/>
          <w:iCs/>
          <w:sz w:val="22"/>
          <w:szCs w:val="22"/>
        </w:rPr>
        <w:t xml:space="preserve"> dostarczonych dokumentów lub dokonanie jej w sposób wadliwy, Wykonawca odpowiada za wszelkie szkody z tego tytułu.</w:t>
      </w:r>
    </w:p>
    <w:p w14:paraId="2CE63AB8" w14:textId="77777777" w:rsidR="000C23F8" w:rsidRPr="009234F5" w:rsidRDefault="000C23F8" w:rsidP="00D779D4">
      <w:pPr>
        <w:numPr>
          <w:ilvl w:val="0"/>
          <w:numId w:val="51"/>
        </w:numPr>
        <w:spacing w:line="259" w:lineRule="auto"/>
        <w:ind w:hanging="357"/>
        <w:jc w:val="both"/>
        <w:rPr>
          <w:sz w:val="22"/>
          <w:szCs w:val="22"/>
        </w:rPr>
      </w:pPr>
      <w:r w:rsidRPr="009234F5">
        <w:rPr>
          <w:sz w:val="22"/>
          <w:szCs w:val="22"/>
        </w:rPr>
        <w:t>Wykonawca zobowiązuje się do zatrudniania</w:t>
      </w:r>
      <w:r w:rsidR="009561AE" w:rsidRPr="009234F5">
        <w:rPr>
          <w:sz w:val="22"/>
          <w:szCs w:val="22"/>
        </w:rPr>
        <w:t>,</w:t>
      </w:r>
      <w:r w:rsidRPr="009234F5">
        <w:rPr>
          <w:sz w:val="22"/>
          <w:szCs w:val="22"/>
        </w:rPr>
        <w:t xml:space="preserve"> </w:t>
      </w:r>
      <w:r w:rsidR="009561AE" w:rsidRPr="009234F5">
        <w:rPr>
          <w:sz w:val="22"/>
          <w:szCs w:val="22"/>
        </w:rPr>
        <w:t xml:space="preserve">do realizacji zamówienia, </w:t>
      </w:r>
      <w:r w:rsidRPr="009234F5">
        <w:rPr>
          <w:sz w:val="22"/>
          <w:szCs w:val="22"/>
        </w:rPr>
        <w:t>osób posługujących się językiem polskim w mowie i piśmie w stopniu umożliwiającym porozumiewanie się.</w:t>
      </w:r>
    </w:p>
    <w:p w14:paraId="17677099" w14:textId="77777777" w:rsidR="000C23F8" w:rsidRPr="009234F5" w:rsidRDefault="000C23F8" w:rsidP="00D779D4">
      <w:pPr>
        <w:numPr>
          <w:ilvl w:val="0"/>
          <w:numId w:val="51"/>
        </w:numPr>
        <w:spacing w:line="259" w:lineRule="auto"/>
        <w:ind w:hanging="357"/>
        <w:jc w:val="both"/>
        <w:rPr>
          <w:sz w:val="22"/>
          <w:szCs w:val="22"/>
        </w:rPr>
      </w:pPr>
      <w:bookmarkStart w:id="199" w:name="_Hlk146783006"/>
      <w:r w:rsidRPr="009234F5">
        <w:rPr>
          <w:sz w:val="22"/>
          <w:szCs w:val="22"/>
        </w:rPr>
        <w:t>Wykonawca nie będzie zatrudniał pracowników Polskiej Grupy Górniczej</w:t>
      </w:r>
      <w:r w:rsidR="009561AE" w:rsidRPr="009234F5">
        <w:rPr>
          <w:sz w:val="22"/>
          <w:szCs w:val="22"/>
        </w:rPr>
        <w:t xml:space="preserve"> S.A.</w:t>
      </w:r>
      <w:r w:rsidR="006A5D84" w:rsidRPr="009234F5">
        <w:rPr>
          <w:sz w:val="22"/>
          <w:szCs w:val="22"/>
        </w:rPr>
        <w:t xml:space="preserve"> w tym także na podstawie umów cywilnoprawnych</w:t>
      </w:r>
      <w:r w:rsidRPr="009234F5">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9234F5">
        <w:rPr>
          <w:sz w:val="22"/>
          <w:szCs w:val="22"/>
        </w:rPr>
        <w:t xml:space="preserve"> W przypadku uchybienia obowiązkowi, o którym mowa w niniejszym ustępie, Zamawiający uprawniony jest do odstąpienia od Umowy,</w:t>
      </w:r>
      <w:r w:rsidR="00FD379F" w:rsidRPr="009234F5">
        <w:rPr>
          <w:sz w:val="22"/>
          <w:szCs w:val="22"/>
        </w:rPr>
        <w:t xml:space="preserve"> </w:t>
      </w:r>
      <w:r w:rsidR="00480043" w:rsidRPr="009234F5">
        <w:rPr>
          <w:sz w:val="22"/>
          <w:szCs w:val="22"/>
        </w:rPr>
        <w:t>na zasadach</w:t>
      </w:r>
      <w:r w:rsidR="006A5D84" w:rsidRPr="009234F5">
        <w:rPr>
          <w:sz w:val="22"/>
          <w:szCs w:val="22"/>
        </w:rPr>
        <w:t xml:space="preserve"> </w:t>
      </w:r>
      <w:r w:rsidR="00DD5389" w:rsidRPr="009234F5">
        <w:rPr>
          <w:sz w:val="22"/>
          <w:szCs w:val="22"/>
        </w:rPr>
        <w:t xml:space="preserve">określonych w §14 ust. 4 Umowy, </w:t>
      </w:r>
      <w:r w:rsidR="006A5D84" w:rsidRPr="009234F5">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9"/>
    <w:p w14:paraId="7657698E" w14:textId="77777777" w:rsidR="000C23F8" w:rsidRPr="009234F5" w:rsidRDefault="000C23F8" w:rsidP="00D779D4">
      <w:pPr>
        <w:numPr>
          <w:ilvl w:val="0"/>
          <w:numId w:val="51"/>
        </w:numPr>
        <w:spacing w:line="259" w:lineRule="auto"/>
        <w:ind w:left="363" w:hanging="357"/>
        <w:jc w:val="both"/>
        <w:rPr>
          <w:sz w:val="22"/>
          <w:szCs w:val="22"/>
        </w:rPr>
      </w:pPr>
      <w:r w:rsidRPr="009234F5">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9234F5">
        <w:rPr>
          <w:sz w:val="22"/>
          <w:szCs w:val="22"/>
        </w:rPr>
        <w:t xml:space="preserve"> </w:t>
      </w:r>
      <w:r w:rsidR="00C044BC" w:rsidRPr="009234F5">
        <w:rPr>
          <w:sz w:val="22"/>
          <w:szCs w:val="22"/>
        </w:rPr>
        <w:t xml:space="preserve">na terenie Zamawiającego. </w:t>
      </w:r>
      <w:r w:rsidRPr="009234F5">
        <w:rPr>
          <w:sz w:val="22"/>
          <w:szCs w:val="22"/>
        </w:rPr>
        <w:t xml:space="preserve">Zamawiający </w:t>
      </w:r>
      <w:r w:rsidRPr="009234F5">
        <w:rPr>
          <w:sz w:val="22"/>
          <w:szCs w:val="22"/>
        </w:rPr>
        <w:br/>
        <w:t xml:space="preserve">w terminie do 3 dni od otrzymania wykazu może odmówić dopuszczenia do realizacji zamówienia pracowników Wykonawcy, którzy byli pracownikami Polskiej Grupy Górniczej </w:t>
      </w:r>
      <w:r w:rsidR="00852CA7" w:rsidRPr="009234F5">
        <w:rPr>
          <w:sz w:val="22"/>
          <w:szCs w:val="22"/>
        </w:rPr>
        <w:t xml:space="preserve">S.A. </w:t>
      </w:r>
      <w:r w:rsidRPr="009234F5">
        <w:rPr>
          <w:sz w:val="22"/>
          <w:szCs w:val="22"/>
        </w:rPr>
        <w:t xml:space="preserve">a stosunek pracy został z nimi rozwiązany na podstawie artykułu 52 § 1 pkt. 1) i 3) Kodeksu Pracy. </w:t>
      </w:r>
    </w:p>
    <w:p w14:paraId="127973D6" w14:textId="77777777" w:rsidR="000C23F8" w:rsidRPr="009234F5" w:rsidRDefault="000C23F8" w:rsidP="00D779D4">
      <w:pPr>
        <w:numPr>
          <w:ilvl w:val="0"/>
          <w:numId w:val="51"/>
        </w:numPr>
        <w:spacing w:line="259" w:lineRule="auto"/>
        <w:ind w:left="363" w:hanging="357"/>
        <w:jc w:val="both"/>
        <w:rPr>
          <w:sz w:val="22"/>
          <w:szCs w:val="22"/>
        </w:rPr>
      </w:pPr>
      <w:r w:rsidRPr="009234F5">
        <w:rPr>
          <w:sz w:val="22"/>
          <w:szCs w:val="22"/>
        </w:rPr>
        <w:t xml:space="preserve">W przypadku odmowy dopuszczenia do realizacji zamówienia pracowników ze względu na okoliczności określone w ust. </w:t>
      </w:r>
      <w:r w:rsidR="00852CA7" w:rsidRPr="009234F5">
        <w:rPr>
          <w:sz w:val="22"/>
          <w:szCs w:val="22"/>
        </w:rPr>
        <w:t>7</w:t>
      </w:r>
      <w:r w:rsidRPr="009234F5">
        <w:rPr>
          <w:sz w:val="22"/>
          <w:szCs w:val="22"/>
        </w:rPr>
        <w:t xml:space="preserve"> Wykonawca jest zobowiązany zabezpieczyć prawidłową </w:t>
      </w:r>
      <w:r w:rsidRPr="009234F5">
        <w:rPr>
          <w:sz w:val="22"/>
          <w:szCs w:val="22"/>
        </w:rPr>
        <w:br/>
        <w:t>i terminową realizację zamówienia przy zatrudnieniu innych osób.</w:t>
      </w:r>
    </w:p>
    <w:p w14:paraId="585D86F9" w14:textId="77777777" w:rsidR="000C23F8" w:rsidRPr="009234F5" w:rsidRDefault="000C23F8" w:rsidP="00D779D4">
      <w:pPr>
        <w:numPr>
          <w:ilvl w:val="0"/>
          <w:numId w:val="51"/>
        </w:numPr>
        <w:spacing w:line="259" w:lineRule="auto"/>
        <w:ind w:left="363" w:hanging="357"/>
        <w:jc w:val="both"/>
        <w:rPr>
          <w:sz w:val="22"/>
          <w:szCs w:val="22"/>
        </w:rPr>
      </w:pPr>
      <w:r w:rsidRPr="009234F5">
        <w:rPr>
          <w:sz w:val="22"/>
          <w:szCs w:val="22"/>
        </w:rPr>
        <w:t>Postanowienia Umowy, w których mowa jest o pracownikach Wykonawcy odnoszą się również do pracowników Podwykonawcy.</w:t>
      </w:r>
    </w:p>
    <w:p w14:paraId="170FDB12" w14:textId="77777777" w:rsidR="000C23F8" w:rsidRPr="009234F5" w:rsidRDefault="000C23F8" w:rsidP="000C23F8">
      <w:pPr>
        <w:pStyle w:val="Nagwek2"/>
      </w:pPr>
      <w:bookmarkStart w:id="200" w:name="_Toc64016206"/>
      <w:bookmarkStart w:id="201" w:name="_Toc106095869"/>
      <w:bookmarkStart w:id="202" w:name="_Toc106096309"/>
      <w:bookmarkStart w:id="203" w:name="_Toc106096413"/>
      <w:bookmarkStart w:id="204" w:name="_Toc148612307"/>
      <w:bookmarkStart w:id="205" w:name="_Hlk147301573"/>
      <w:bookmarkEnd w:id="195"/>
      <w:r w:rsidRPr="009234F5">
        <w:t>§ 10. Podwykonawstwo</w:t>
      </w:r>
      <w:bookmarkEnd w:id="200"/>
      <w:bookmarkEnd w:id="201"/>
      <w:bookmarkEnd w:id="202"/>
      <w:bookmarkEnd w:id="203"/>
      <w:bookmarkEnd w:id="204"/>
    </w:p>
    <w:p w14:paraId="5654087F" w14:textId="77777777" w:rsidR="00430097" w:rsidRPr="009234F5" w:rsidRDefault="00430097" w:rsidP="00D779D4">
      <w:pPr>
        <w:numPr>
          <w:ilvl w:val="0"/>
          <w:numId w:val="60"/>
        </w:numPr>
        <w:ind w:left="284" w:hanging="284"/>
        <w:jc w:val="both"/>
        <w:rPr>
          <w:sz w:val="22"/>
          <w:szCs w:val="22"/>
        </w:rPr>
      </w:pPr>
      <w:bookmarkStart w:id="206" w:name="_Hlk68846287"/>
      <w:bookmarkEnd w:id="205"/>
      <w:r w:rsidRPr="009234F5">
        <w:rPr>
          <w:sz w:val="22"/>
          <w:szCs w:val="22"/>
        </w:rPr>
        <w:t>Wykonawca może powierzyć wykonanie części Umowy Podwykonawcy po uzyskaniu uprzedniej pisemnej pod rygorem nieważności zgody Zamawiającego na taką czynność, z zastrzeżeniem ust.</w:t>
      </w:r>
      <w:r w:rsidR="00F66B98" w:rsidRPr="009234F5">
        <w:rPr>
          <w:sz w:val="22"/>
          <w:szCs w:val="22"/>
        </w:rPr>
        <w:t xml:space="preserve"> </w:t>
      </w:r>
      <w:r w:rsidRPr="009234F5">
        <w:rPr>
          <w:sz w:val="22"/>
          <w:szCs w:val="22"/>
        </w:rPr>
        <w:t>6.</w:t>
      </w:r>
    </w:p>
    <w:p w14:paraId="70D6CA7F" w14:textId="77777777" w:rsidR="00430097" w:rsidRPr="009234F5" w:rsidRDefault="00430097" w:rsidP="00D779D4">
      <w:pPr>
        <w:numPr>
          <w:ilvl w:val="0"/>
          <w:numId w:val="60"/>
        </w:numPr>
        <w:ind w:left="284" w:hanging="284"/>
        <w:jc w:val="both"/>
        <w:rPr>
          <w:sz w:val="22"/>
          <w:szCs w:val="22"/>
        </w:rPr>
      </w:pPr>
      <w:r w:rsidRPr="009234F5">
        <w:rPr>
          <w:sz w:val="22"/>
          <w:szCs w:val="22"/>
        </w:rPr>
        <w:t>Podwykonawcą, który udostępnił zasoby na zasadach określonych w SWZ w celu wykazania spełniania warunków udziału w postępowaniu jest ………………….</w:t>
      </w:r>
    </w:p>
    <w:p w14:paraId="7B236C95" w14:textId="77777777" w:rsidR="00430097" w:rsidRPr="009234F5" w:rsidRDefault="00430097" w:rsidP="00D779D4">
      <w:pPr>
        <w:numPr>
          <w:ilvl w:val="0"/>
          <w:numId w:val="60"/>
        </w:numPr>
        <w:ind w:left="284" w:hanging="284"/>
        <w:jc w:val="both"/>
        <w:rPr>
          <w:sz w:val="22"/>
          <w:szCs w:val="22"/>
        </w:rPr>
      </w:pPr>
      <w:r w:rsidRPr="009234F5">
        <w:rPr>
          <w:sz w:val="22"/>
          <w:szCs w:val="22"/>
        </w:rPr>
        <w:t>Zgoda Zamawiającego na powierzenie wykonania części Umowy Podwykonawcy nie rodzi po stronie Zamawiającego solidarnej odpowiedzialności za zapłatę wynagrodzenia należnego Podwykonawcy.</w:t>
      </w:r>
    </w:p>
    <w:p w14:paraId="1909997A" w14:textId="77777777" w:rsidR="00430097" w:rsidRPr="009234F5" w:rsidRDefault="00430097" w:rsidP="00D779D4">
      <w:pPr>
        <w:numPr>
          <w:ilvl w:val="0"/>
          <w:numId w:val="60"/>
        </w:numPr>
        <w:ind w:left="284" w:hanging="284"/>
        <w:jc w:val="both"/>
        <w:rPr>
          <w:sz w:val="22"/>
          <w:szCs w:val="22"/>
        </w:rPr>
      </w:pPr>
      <w:r w:rsidRPr="009234F5">
        <w:rPr>
          <w:sz w:val="22"/>
          <w:szCs w:val="22"/>
        </w:rPr>
        <w:t>Wykonawca zobowiązany jest uzyskać pisemną zgodę Zamawiającego na powierzenie realizacji części zamówienia przez Podwykonawcę. W tym celu Wykonawca powinien wystąpić do Zamawiającego ze stosownym wnioskiem.</w:t>
      </w:r>
    </w:p>
    <w:p w14:paraId="20518EDA" w14:textId="77777777" w:rsidR="00430097" w:rsidRPr="009234F5" w:rsidRDefault="00430097" w:rsidP="00D779D4">
      <w:pPr>
        <w:numPr>
          <w:ilvl w:val="0"/>
          <w:numId w:val="60"/>
        </w:numPr>
        <w:ind w:left="284" w:hanging="284"/>
        <w:jc w:val="both"/>
        <w:rPr>
          <w:sz w:val="22"/>
          <w:szCs w:val="22"/>
        </w:rPr>
      </w:pPr>
      <w:r w:rsidRPr="009234F5">
        <w:rPr>
          <w:sz w:val="22"/>
          <w:szCs w:val="22"/>
        </w:rPr>
        <w:t>Wniosek powinien w szczególności zawierać:</w:t>
      </w:r>
    </w:p>
    <w:p w14:paraId="73E1F724" w14:textId="77777777" w:rsidR="00430097" w:rsidRPr="009234F5" w:rsidRDefault="00430097" w:rsidP="00D779D4">
      <w:pPr>
        <w:pStyle w:val="Akapitzlist"/>
        <w:numPr>
          <w:ilvl w:val="1"/>
          <w:numId w:val="60"/>
        </w:numPr>
        <w:ind w:left="851" w:hanging="284"/>
        <w:jc w:val="both"/>
        <w:rPr>
          <w:sz w:val="22"/>
          <w:szCs w:val="22"/>
        </w:rPr>
      </w:pPr>
      <w:r w:rsidRPr="009234F5">
        <w:rPr>
          <w:sz w:val="22"/>
          <w:szCs w:val="22"/>
        </w:rPr>
        <w:t>nazwę podwykonawcy,</w:t>
      </w:r>
    </w:p>
    <w:p w14:paraId="3ED317E4" w14:textId="77777777" w:rsidR="00430097" w:rsidRPr="009234F5" w:rsidRDefault="00430097" w:rsidP="00D779D4">
      <w:pPr>
        <w:pStyle w:val="Akapitzlist"/>
        <w:numPr>
          <w:ilvl w:val="1"/>
          <w:numId w:val="60"/>
        </w:numPr>
        <w:ind w:left="851" w:hanging="284"/>
        <w:jc w:val="both"/>
        <w:rPr>
          <w:sz w:val="22"/>
          <w:szCs w:val="22"/>
        </w:rPr>
      </w:pPr>
      <w:r w:rsidRPr="009234F5">
        <w:rPr>
          <w:sz w:val="22"/>
          <w:szCs w:val="22"/>
        </w:rPr>
        <w:t>dane kontaktowe podwykonawcy,</w:t>
      </w:r>
    </w:p>
    <w:p w14:paraId="43484A63" w14:textId="77777777" w:rsidR="00430097" w:rsidRPr="009234F5" w:rsidRDefault="00430097" w:rsidP="00D779D4">
      <w:pPr>
        <w:pStyle w:val="Akapitzlist"/>
        <w:numPr>
          <w:ilvl w:val="1"/>
          <w:numId w:val="60"/>
        </w:numPr>
        <w:ind w:left="851" w:hanging="284"/>
        <w:jc w:val="both"/>
        <w:rPr>
          <w:sz w:val="22"/>
          <w:szCs w:val="22"/>
        </w:rPr>
      </w:pPr>
      <w:r w:rsidRPr="009234F5">
        <w:rPr>
          <w:sz w:val="22"/>
          <w:szCs w:val="22"/>
        </w:rPr>
        <w:t>przedstawicieli podwykonawcy,</w:t>
      </w:r>
    </w:p>
    <w:p w14:paraId="475A9985" w14:textId="77777777" w:rsidR="00430097" w:rsidRPr="009234F5" w:rsidRDefault="00430097" w:rsidP="00D779D4">
      <w:pPr>
        <w:pStyle w:val="Akapitzlist"/>
        <w:numPr>
          <w:ilvl w:val="1"/>
          <w:numId w:val="60"/>
        </w:numPr>
        <w:ind w:left="851" w:hanging="284"/>
        <w:jc w:val="both"/>
        <w:rPr>
          <w:sz w:val="22"/>
          <w:szCs w:val="22"/>
        </w:rPr>
      </w:pPr>
      <w:r w:rsidRPr="009234F5">
        <w:rPr>
          <w:sz w:val="22"/>
          <w:szCs w:val="22"/>
        </w:rPr>
        <w:t>zakres części Umowy powierzonej do wykonania przez podwykonawcę,</w:t>
      </w:r>
    </w:p>
    <w:p w14:paraId="79C0702F" w14:textId="77777777" w:rsidR="00430097" w:rsidRPr="009234F5" w:rsidRDefault="00430097" w:rsidP="00D779D4">
      <w:pPr>
        <w:pStyle w:val="Akapitzlist"/>
        <w:numPr>
          <w:ilvl w:val="1"/>
          <w:numId w:val="60"/>
        </w:numPr>
        <w:ind w:left="851" w:hanging="284"/>
        <w:jc w:val="both"/>
        <w:rPr>
          <w:sz w:val="22"/>
          <w:szCs w:val="22"/>
        </w:rPr>
      </w:pPr>
      <w:r w:rsidRPr="009234F5">
        <w:rPr>
          <w:sz w:val="22"/>
          <w:szCs w:val="22"/>
        </w:rPr>
        <w:t>w przypadku zmiany podmiotu, który udostępnił zasoby na zasadach określonych w SWZ w</w:t>
      </w:r>
      <w:r w:rsidR="009234F5">
        <w:rPr>
          <w:sz w:val="22"/>
          <w:szCs w:val="22"/>
        </w:rPr>
        <w:t> </w:t>
      </w:r>
      <w:r w:rsidRPr="009234F5">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69CB85A" w14:textId="77777777" w:rsidR="00430097" w:rsidRPr="009234F5" w:rsidRDefault="00430097" w:rsidP="00D779D4">
      <w:pPr>
        <w:numPr>
          <w:ilvl w:val="0"/>
          <w:numId w:val="60"/>
        </w:numPr>
        <w:ind w:left="284" w:hanging="284"/>
        <w:jc w:val="both"/>
        <w:rPr>
          <w:sz w:val="22"/>
          <w:szCs w:val="22"/>
        </w:rPr>
      </w:pPr>
      <w:r w:rsidRPr="009234F5">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25594983" w14:textId="77777777" w:rsidR="00430097" w:rsidRPr="009234F5" w:rsidRDefault="00430097" w:rsidP="00D779D4">
      <w:pPr>
        <w:numPr>
          <w:ilvl w:val="0"/>
          <w:numId w:val="60"/>
        </w:numPr>
        <w:ind w:left="284" w:hanging="284"/>
        <w:jc w:val="both"/>
        <w:rPr>
          <w:sz w:val="22"/>
          <w:szCs w:val="22"/>
        </w:rPr>
      </w:pPr>
      <w:r w:rsidRPr="009234F5">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D65E0E2" w14:textId="77777777" w:rsidR="00430097" w:rsidRPr="009234F5" w:rsidRDefault="00430097" w:rsidP="00D779D4">
      <w:pPr>
        <w:numPr>
          <w:ilvl w:val="0"/>
          <w:numId w:val="60"/>
        </w:numPr>
        <w:ind w:left="284" w:hanging="284"/>
        <w:jc w:val="both"/>
        <w:rPr>
          <w:sz w:val="22"/>
          <w:szCs w:val="22"/>
        </w:rPr>
      </w:pPr>
      <w:r w:rsidRPr="009234F5">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8712413" w14:textId="77777777" w:rsidR="00430097" w:rsidRPr="009234F5" w:rsidRDefault="00430097" w:rsidP="00D779D4">
      <w:pPr>
        <w:numPr>
          <w:ilvl w:val="0"/>
          <w:numId w:val="60"/>
        </w:numPr>
        <w:ind w:left="284" w:hanging="284"/>
        <w:jc w:val="both"/>
        <w:rPr>
          <w:sz w:val="22"/>
          <w:szCs w:val="22"/>
        </w:rPr>
      </w:pPr>
      <w:r w:rsidRPr="009234F5">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781F559" w14:textId="77777777" w:rsidR="00430097" w:rsidRPr="009234F5" w:rsidRDefault="00430097" w:rsidP="00D779D4">
      <w:pPr>
        <w:numPr>
          <w:ilvl w:val="1"/>
          <w:numId w:val="60"/>
        </w:numPr>
        <w:ind w:left="993" w:hanging="426"/>
        <w:jc w:val="both"/>
        <w:rPr>
          <w:sz w:val="22"/>
          <w:szCs w:val="22"/>
        </w:rPr>
      </w:pPr>
      <w:r w:rsidRPr="009234F5">
        <w:rPr>
          <w:sz w:val="22"/>
          <w:szCs w:val="22"/>
        </w:rPr>
        <w:t xml:space="preserve">Podwykonawca nie wykonał lub nienależycie wykonał zobowiązania na rzecz Zamawiającego lub innego podmiotu prowadzącego działalność w sektorze górnictwa, </w:t>
      </w:r>
    </w:p>
    <w:p w14:paraId="3FAE2854" w14:textId="77777777" w:rsidR="00430097" w:rsidRPr="009234F5" w:rsidRDefault="00430097" w:rsidP="00D779D4">
      <w:pPr>
        <w:numPr>
          <w:ilvl w:val="1"/>
          <w:numId w:val="60"/>
        </w:numPr>
        <w:ind w:left="993" w:hanging="426"/>
        <w:jc w:val="both"/>
        <w:rPr>
          <w:sz w:val="22"/>
          <w:szCs w:val="22"/>
        </w:rPr>
      </w:pPr>
      <w:r w:rsidRPr="009234F5">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174E05EB" w14:textId="77777777" w:rsidR="00430097" w:rsidRPr="009234F5" w:rsidRDefault="00430097" w:rsidP="00D779D4">
      <w:pPr>
        <w:numPr>
          <w:ilvl w:val="1"/>
          <w:numId w:val="60"/>
        </w:numPr>
        <w:ind w:left="993" w:hanging="426"/>
        <w:jc w:val="both"/>
        <w:rPr>
          <w:sz w:val="22"/>
          <w:szCs w:val="22"/>
        </w:rPr>
      </w:pPr>
      <w:r w:rsidRPr="009234F5">
        <w:rPr>
          <w:sz w:val="22"/>
          <w:szCs w:val="22"/>
        </w:rPr>
        <w:t>Podwykonawca jest winny spowodowania wypadku na terenie zakładu górniczego lub spowodowania zagrożenia dla ruchu zakładu górniczego,</w:t>
      </w:r>
    </w:p>
    <w:p w14:paraId="2745D553" w14:textId="77777777" w:rsidR="00430097" w:rsidRPr="009234F5" w:rsidRDefault="00430097" w:rsidP="00D779D4">
      <w:pPr>
        <w:numPr>
          <w:ilvl w:val="1"/>
          <w:numId w:val="60"/>
        </w:numPr>
        <w:ind w:left="993" w:hanging="426"/>
        <w:jc w:val="both"/>
        <w:rPr>
          <w:sz w:val="22"/>
          <w:szCs w:val="22"/>
        </w:rPr>
      </w:pPr>
      <w:r w:rsidRPr="009234F5">
        <w:rPr>
          <w:sz w:val="22"/>
          <w:szCs w:val="22"/>
        </w:rPr>
        <w:t>Podwykonawca nie spełnia warunków udziału w postępowaniu określonych w SWZ.</w:t>
      </w:r>
    </w:p>
    <w:p w14:paraId="3D159989" w14:textId="77777777" w:rsidR="00430097" w:rsidRPr="009234F5" w:rsidRDefault="00430097" w:rsidP="00D779D4">
      <w:pPr>
        <w:numPr>
          <w:ilvl w:val="0"/>
          <w:numId w:val="60"/>
        </w:numPr>
        <w:ind w:left="357" w:hanging="357"/>
        <w:jc w:val="both"/>
        <w:rPr>
          <w:sz w:val="22"/>
          <w:szCs w:val="22"/>
        </w:rPr>
      </w:pPr>
      <w:r w:rsidRPr="009234F5">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0AFE215" w14:textId="77777777" w:rsidR="00430097" w:rsidRPr="009234F5" w:rsidRDefault="00430097" w:rsidP="00D779D4">
      <w:pPr>
        <w:numPr>
          <w:ilvl w:val="0"/>
          <w:numId w:val="60"/>
        </w:numPr>
        <w:ind w:left="357" w:hanging="357"/>
        <w:jc w:val="both"/>
        <w:rPr>
          <w:sz w:val="22"/>
          <w:szCs w:val="22"/>
        </w:rPr>
      </w:pPr>
      <w:r w:rsidRPr="009234F5">
        <w:rPr>
          <w:sz w:val="22"/>
          <w:szCs w:val="22"/>
        </w:rPr>
        <w:t xml:space="preserve">Jeżeli Wykonawca zmienia albo rezygnuje z Podwykonawcy, który udostępnił zasoby na zasadach określonych w SWZ w celu wykazania spełniania </w:t>
      </w:r>
      <w:bookmarkStart w:id="207" w:name="_Hlk144463822"/>
      <w:r w:rsidRPr="009234F5">
        <w:rPr>
          <w:sz w:val="22"/>
          <w:szCs w:val="22"/>
        </w:rPr>
        <w:t>warunków udziału w postępowaniu</w:t>
      </w:r>
      <w:bookmarkEnd w:id="207"/>
      <w:r w:rsidRPr="009234F5">
        <w:rPr>
          <w:sz w:val="22"/>
          <w:szCs w:val="22"/>
        </w:rPr>
        <w:t xml:space="preserve">, Wykonawca jest obowiązany </w:t>
      </w:r>
      <w:r w:rsidRPr="009234F5">
        <w:rPr>
          <w:iCs/>
          <w:sz w:val="22"/>
          <w:szCs w:val="22"/>
        </w:rPr>
        <w:t xml:space="preserve">złożyć </w:t>
      </w:r>
      <w:r w:rsidRPr="009234F5">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680F3C7" w14:textId="77777777" w:rsidR="00430097" w:rsidRPr="009234F5" w:rsidRDefault="00430097" w:rsidP="00D779D4">
      <w:pPr>
        <w:numPr>
          <w:ilvl w:val="0"/>
          <w:numId w:val="60"/>
        </w:numPr>
        <w:ind w:left="357" w:hanging="357"/>
        <w:jc w:val="both"/>
        <w:rPr>
          <w:iCs/>
          <w:sz w:val="22"/>
          <w:szCs w:val="22"/>
        </w:rPr>
      </w:pPr>
      <w:r w:rsidRPr="009234F5">
        <w:rPr>
          <w:sz w:val="22"/>
          <w:szCs w:val="22"/>
        </w:rPr>
        <w:t xml:space="preserve">Uregulowania niniejszego paragrafu dotyczą także wyrażenia zgody na powierzenie wykonania części Umowy przez Podwykonawcę dalszemu podwykonawcy. </w:t>
      </w:r>
      <w:bookmarkStart w:id="208" w:name="_Hlk146783179"/>
      <w:r w:rsidRPr="009234F5">
        <w:rPr>
          <w:sz w:val="22"/>
          <w:szCs w:val="22"/>
        </w:rPr>
        <w:t>Powierzenie wykonania części Umowy przez Podwykonawcę dalszemu podwykonawcy wymaga dodatkowo uprzedniej pisemnej zgody Wykonawcy na taką czynność.</w:t>
      </w:r>
    </w:p>
    <w:bookmarkEnd w:id="208"/>
    <w:p w14:paraId="4C150351" w14:textId="77777777" w:rsidR="00430097" w:rsidRPr="009234F5" w:rsidRDefault="00430097" w:rsidP="00D779D4">
      <w:pPr>
        <w:numPr>
          <w:ilvl w:val="0"/>
          <w:numId w:val="60"/>
        </w:numPr>
        <w:spacing w:line="259" w:lineRule="auto"/>
        <w:ind w:left="360"/>
        <w:jc w:val="both"/>
        <w:rPr>
          <w:sz w:val="22"/>
          <w:szCs w:val="22"/>
        </w:rPr>
      </w:pPr>
      <w:r w:rsidRPr="009234F5">
        <w:rPr>
          <w:sz w:val="22"/>
          <w:szCs w:val="22"/>
        </w:rPr>
        <w:t xml:space="preserve">Zmiana lub wprowadzenie nowego Podwykonawcy nie wymaga formy aneksu. </w:t>
      </w:r>
    </w:p>
    <w:p w14:paraId="5D2D20B4" w14:textId="77777777" w:rsidR="00430097" w:rsidRPr="009234F5" w:rsidRDefault="00430097" w:rsidP="00D779D4">
      <w:pPr>
        <w:numPr>
          <w:ilvl w:val="0"/>
          <w:numId w:val="60"/>
        </w:numPr>
        <w:spacing w:line="259" w:lineRule="auto"/>
        <w:ind w:left="360"/>
        <w:jc w:val="both"/>
        <w:rPr>
          <w:sz w:val="22"/>
          <w:szCs w:val="22"/>
        </w:rPr>
      </w:pPr>
      <w:bookmarkStart w:id="209" w:name="_Hlk146783211"/>
      <w:r w:rsidRPr="009234F5">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6"/>
      <w:bookmarkEnd w:id="209"/>
    </w:p>
    <w:p w14:paraId="274C70E9" w14:textId="77777777" w:rsidR="00430097" w:rsidRPr="009234F5" w:rsidRDefault="00430097" w:rsidP="00D779D4">
      <w:pPr>
        <w:numPr>
          <w:ilvl w:val="0"/>
          <w:numId w:val="60"/>
        </w:numPr>
        <w:spacing w:line="259" w:lineRule="auto"/>
        <w:ind w:left="360"/>
        <w:jc w:val="both"/>
        <w:rPr>
          <w:sz w:val="22"/>
          <w:szCs w:val="22"/>
        </w:rPr>
      </w:pPr>
      <w:r w:rsidRPr="009234F5">
        <w:rPr>
          <w:sz w:val="22"/>
          <w:szCs w:val="22"/>
        </w:rPr>
        <w:t>Zapisy niniejszego paragrafu dotyczące Podwykonawców dotyczą także dalszych podwykonawców.</w:t>
      </w:r>
    </w:p>
    <w:p w14:paraId="3A94541D" w14:textId="77777777" w:rsidR="000C23F8" w:rsidRPr="009234F5" w:rsidRDefault="000C23F8" w:rsidP="000C23F8">
      <w:pPr>
        <w:pStyle w:val="Nagwek2"/>
      </w:pPr>
      <w:bookmarkStart w:id="210" w:name="_Toc64016207"/>
      <w:bookmarkStart w:id="211" w:name="_Toc106095870"/>
      <w:bookmarkStart w:id="212" w:name="_Toc106096310"/>
      <w:bookmarkStart w:id="213" w:name="_Toc106096414"/>
      <w:bookmarkStart w:id="214" w:name="_Toc148612308"/>
      <w:bookmarkStart w:id="215" w:name="_Hlk67826260"/>
      <w:r w:rsidRPr="009234F5">
        <w:t>§ 11. Nadzór i koordynacja</w:t>
      </w:r>
      <w:bookmarkEnd w:id="210"/>
      <w:bookmarkEnd w:id="211"/>
      <w:bookmarkEnd w:id="212"/>
      <w:bookmarkEnd w:id="213"/>
      <w:bookmarkEnd w:id="214"/>
    </w:p>
    <w:p w14:paraId="676BC296" w14:textId="77777777" w:rsidR="000C23F8" w:rsidRDefault="000C23F8" w:rsidP="00D779D4">
      <w:pPr>
        <w:numPr>
          <w:ilvl w:val="0"/>
          <w:numId w:val="49"/>
        </w:numPr>
        <w:jc w:val="both"/>
        <w:rPr>
          <w:sz w:val="22"/>
          <w:szCs w:val="22"/>
        </w:rPr>
      </w:pPr>
      <w:r w:rsidRPr="009234F5">
        <w:rPr>
          <w:sz w:val="22"/>
          <w:szCs w:val="22"/>
        </w:rPr>
        <w:t xml:space="preserve">Ze strony Zamawiającego - </w:t>
      </w:r>
      <w:r w:rsidRPr="009234F5">
        <w:rPr>
          <w:i/>
          <w:sz w:val="22"/>
          <w:szCs w:val="22"/>
        </w:rPr>
        <w:t>osobą / osobami</w:t>
      </w:r>
      <w:r w:rsidRPr="009234F5">
        <w:rPr>
          <w:sz w:val="22"/>
          <w:szCs w:val="22"/>
        </w:rPr>
        <w:t xml:space="preserve"> upoważnionymi oraz odpowiedzialnymi  za nadzór nad realizacją Umowy oraz podpisanie wszelkich </w:t>
      </w:r>
      <w:r w:rsidRPr="009234F5">
        <w:rPr>
          <w:i/>
          <w:sz w:val="22"/>
          <w:szCs w:val="22"/>
        </w:rPr>
        <w:t>Protokołów odbioru</w:t>
      </w:r>
      <w:r w:rsidRPr="009234F5">
        <w:rPr>
          <w:sz w:val="22"/>
          <w:szCs w:val="22"/>
        </w:rPr>
        <w:t xml:space="preserve"> wynikających z niniejszej Umowy przez co najmniej jedną z tych osób </w:t>
      </w:r>
      <w:r w:rsidRPr="009234F5">
        <w:rPr>
          <w:i/>
          <w:sz w:val="22"/>
          <w:szCs w:val="22"/>
        </w:rPr>
        <w:t>jest / są</w:t>
      </w:r>
      <w:r w:rsidRPr="009234F5">
        <w:rPr>
          <w:sz w:val="22"/>
          <w:szCs w:val="22"/>
        </w:rPr>
        <w:t xml:space="preserve">: </w:t>
      </w:r>
    </w:p>
    <w:p w14:paraId="2C14DD78" w14:textId="77777777" w:rsidR="0068328D" w:rsidRPr="0068328D" w:rsidRDefault="0068328D" w:rsidP="0068328D">
      <w:pPr>
        <w:pStyle w:val="Akapitzlist"/>
        <w:ind w:left="360"/>
        <w:jc w:val="both"/>
        <w:rPr>
          <w:sz w:val="22"/>
          <w:szCs w:val="22"/>
        </w:rPr>
      </w:pPr>
      <w:r>
        <w:rPr>
          <w:sz w:val="22"/>
          <w:szCs w:val="22"/>
        </w:rPr>
        <w:t>……………</w:t>
      </w:r>
      <w:r w:rsidRPr="0068328D">
        <w:rPr>
          <w:sz w:val="22"/>
          <w:szCs w:val="22"/>
        </w:rPr>
        <w:t>..   tel. ……..   e-mail …..</w:t>
      </w:r>
    </w:p>
    <w:p w14:paraId="37810A6E" w14:textId="77777777" w:rsidR="000C23F8" w:rsidRPr="009234F5" w:rsidRDefault="000C23F8" w:rsidP="00D779D4">
      <w:pPr>
        <w:numPr>
          <w:ilvl w:val="0"/>
          <w:numId w:val="49"/>
        </w:numPr>
        <w:jc w:val="both"/>
        <w:rPr>
          <w:sz w:val="22"/>
          <w:szCs w:val="22"/>
        </w:rPr>
      </w:pPr>
      <w:r w:rsidRPr="009234F5">
        <w:rPr>
          <w:sz w:val="22"/>
          <w:szCs w:val="22"/>
        </w:rPr>
        <w:t xml:space="preserve">Ze strony Wykonawcy - </w:t>
      </w:r>
      <w:r w:rsidRPr="009234F5">
        <w:rPr>
          <w:i/>
          <w:sz w:val="22"/>
          <w:szCs w:val="22"/>
        </w:rPr>
        <w:t>osobą / osobami</w:t>
      </w:r>
      <w:r w:rsidRPr="009234F5">
        <w:rPr>
          <w:sz w:val="22"/>
          <w:szCs w:val="22"/>
        </w:rPr>
        <w:t xml:space="preserve"> upoważnionymi oraz odpowiedzialnymi za nadzór nad realizacją Umowy oraz podpisanie wszelkich </w:t>
      </w:r>
      <w:r w:rsidRPr="009234F5">
        <w:rPr>
          <w:i/>
          <w:sz w:val="22"/>
          <w:szCs w:val="22"/>
        </w:rPr>
        <w:t xml:space="preserve">Protokołów odbioru </w:t>
      </w:r>
      <w:r w:rsidRPr="009234F5">
        <w:rPr>
          <w:sz w:val="22"/>
          <w:szCs w:val="22"/>
        </w:rPr>
        <w:t xml:space="preserve">wynikających z niniejszej Umowy przez co najmniej jedną z tych osób </w:t>
      </w:r>
      <w:r w:rsidRPr="009234F5">
        <w:rPr>
          <w:i/>
          <w:sz w:val="22"/>
          <w:szCs w:val="22"/>
        </w:rPr>
        <w:t>jest / są</w:t>
      </w:r>
      <w:r w:rsidRPr="009234F5">
        <w:rPr>
          <w:sz w:val="22"/>
          <w:szCs w:val="22"/>
        </w:rPr>
        <w:t xml:space="preserve">: </w:t>
      </w:r>
    </w:p>
    <w:p w14:paraId="6C79DC86" w14:textId="77777777" w:rsidR="000C23F8" w:rsidRPr="009234F5" w:rsidRDefault="000C23F8" w:rsidP="000C23F8">
      <w:pPr>
        <w:ind w:left="360"/>
        <w:jc w:val="both"/>
        <w:rPr>
          <w:sz w:val="22"/>
          <w:szCs w:val="22"/>
        </w:rPr>
      </w:pPr>
      <w:r w:rsidRPr="009234F5">
        <w:rPr>
          <w:sz w:val="22"/>
          <w:szCs w:val="22"/>
        </w:rPr>
        <w:t>………………………..   tel. ……..   e-mail …..</w:t>
      </w:r>
    </w:p>
    <w:p w14:paraId="1A0DF439" w14:textId="77777777" w:rsidR="000C23F8" w:rsidRPr="009234F5" w:rsidRDefault="000C23F8" w:rsidP="00D779D4">
      <w:pPr>
        <w:numPr>
          <w:ilvl w:val="0"/>
          <w:numId w:val="49"/>
        </w:numPr>
        <w:jc w:val="both"/>
        <w:rPr>
          <w:sz w:val="22"/>
          <w:szCs w:val="22"/>
        </w:rPr>
      </w:pPr>
      <w:r w:rsidRPr="009234F5">
        <w:rPr>
          <w:sz w:val="22"/>
          <w:szCs w:val="22"/>
        </w:rPr>
        <w:lastRenderedPageBreak/>
        <w:t>Zmiana osób odpowiedzialnych za nadzór nie wymaga formy aneksu. O przeprowadzonej zmianie osób odpowiedzialnych za realizację Umowy, wymagane jest pisemne powiadomienie drugiej strony Umowy.</w:t>
      </w:r>
    </w:p>
    <w:p w14:paraId="245EE5C8" w14:textId="77777777" w:rsidR="000C23F8" w:rsidRPr="009234F5" w:rsidRDefault="000C23F8" w:rsidP="00D779D4">
      <w:pPr>
        <w:numPr>
          <w:ilvl w:val="0"/>
          <w:numId w:val="49"/>
        </w:numPr>
        <w:jc w:val="both"/>
        <w:rPr>
          <w:sz w:val="22"/>
          <w:szCs w:val="22"/>
        </w:rPr>
      </w:pPr>
      <w:r w:rsidRPr="009234F5">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234F5">
        <w:rPr>
          <w:sz w:val="22"/>
          <w:szCs w:val="22"/>
        </w:rPr>
        <w:br/>
        <w:t xml:space="preserve">z wykonywaniem praw i obowiązków Zamawiającego wynikających z zawieranej Umowy, kierowane były na adres strony realizującej </w:t>
      </w:r>
      <w:r w:rsidR="003817DE" w:rsidRPr="009234F5">
        <w:rPr>
          <w:sz w:val="22"/>
          <w:szCs w:val="22"/>
        </w:rPr>
        <w:t>U</w:t>
      </w:r>
      <w:r w:rsidRPr="009234F5">
        <w:rPr>
          <w:sz w:val="22"/>
          <w:szCs w:val="22"/>
        </w:rPr>
        <w:t>mowę, z powiadomieniem osoby pełniącej nadzór nad realizacją Umowy ze strony Zamawiającego.</w:t>
      </w:r>
    </w:p>
    <w:p w14:paraId="67A1F089" w14:textId="77777777" w:rsidR="000C23F8" w:rsidRPr="009234F5" w:rsidRDefault="000C23F8" w:rsidP="000C23F8">
      <w:pPr>
        <w:pStyle w:val="Nagwek2"/>
      </w:pPr>
      <w:bookmarkStart w:id="216" w:name="_Toc64016208"/>
      <w:bookmarkStart w:id="217" w:name="_Toc106095871"/>
      <w:bookmarkStart w:id="218" w:name="_Toc106096311"/>
      <w:bookmarkStart w:id="219" w:name="_Toc106096415"/>
      <w:bookmarkStart w:id="220" w:name="_Toc148612309"/>
      <w:bookmarkStart w:id="221" w:name="_Hlk105672888"/>
      <w:r w:rsidRPr="009234F5">
        <w:t>§ 12. Badania kontrolne (Audyt)</w:t>
      </w:r>
      <w:bookmarkEnd w:id="216"/>
      <w:bookmarkEnd w:id="217"/>
      <w:bookmarkEnd w:id="218"/>
      <w:bookmarkEnd w:id="219"/>
      <w:bookmarkEnd w:id="220"/>
    </w:p>
    <w:p w14:paraId="4A95B187" w14:textId="77777777" w:rsidR="000C23F8" w:rsidRPr="009234F5" w:rsidRDefault="000C23F8" w:rsidP="00D779D4">
      <w:pPr>
        <w:numPr>
          <w:ilvl w:val="0"/>
          <w:numId w:val="50"/>
        </w:numPr>
        <w:spacing w:line="259" w:lineRule="auto"/>
        <w:ind w:left="357" w:hanging="357"/>
        <w:jc w:val="both"/>
        <w:rPr>
          <w:sz w:val="22"/>
          <w:szCs w:val="22"/>
        </w:rPr>
      </w:pPr>
      <w:r w:rsidRPr="009234F5">
        <w:rPr>
          <w:sz w:val="22"/>
          <w:szCs w:val="22"/>
        </w:rPr>
        <w:t>W trakcie wykonywania Umowy Zamawiający zastrzega prawo do wykonania Audytu. Wykonawca jest zobowiązany poddać się Audytowi w terminie i zakresie wskazanym przez Zamawiającego. Audyt może dotyczyć w szczególności:</w:t>
      </w:r>
    </w:p>
    <w:p w14:paraId="6BC86840" w14:textId="77777777" w:rsidR="000C23F8" w:rsidRPr="009234F5" w:rsidRDefault="000C23F8" w:rsidP="00D779D4">
      <w:pPr>
        <w:numPr>
          <w:ilvl w:val="1"/>
          <w:numId w:val="50"/>
        </w:numPr>
        <w:spacing w:line="259" w:lineRule="auto"/>
        <w:jc w:val="both"/>
        <w:rPr>
          <w:sz w:val="22"/>
          <w:szCs w:val="22"/>
        </w:rPr>
      </w:pPr>
      <w:r w:rsidRPr="009234F5">
        <w:rPr>
          <w:sz w:val="22"/>
          <w:szCs w:val="22"/>
        </w:rPr>
        <w:t>warunków techniczno-organizacyjnych oraz zgodności sposobu realizacji usług z postanowieniami Umowy,</w:t>
      </w:r>
    </w:p>
    <w:p w14:paraId="025441C9" w14:textId="77777777" w:rsidR="000C23F8" w:rsidRPr="009234F5" w:rsidRDefault="000C23F8" w:rsidP="00D779D4">
      <w:pPr>
        <w:numPr>
          <w:ilvl w:val="1"/>
          <w:numId w:val="50"/>
        </w:numPr>
        <w:spacing w:line="259" w:lineRule="auto"/>
        <w:jc w:val="both"/>
        <w:rPr>
          <w:sz w:val="22"/>
          <w:szCs w:val="22"/>
        </w:rPr>
      </w:pPr>
      <w:r w:rsidRPr="009234F5">
        <w:rPr>
          <w:sz w:val="22"/>
          <w:szCs w:val="22"/>
        </w:rPr>
        <w:t>kwalifikacji i uprawnień pracowników w zakresie zgodności z wymaganiami Zamawiającego,</w:t>
      </w:r>
    </w:p>
    <w:p w14:paraId="756C6A19" w14:textId="77777777" w:rsidR="000C23F8" w:rsidRPr="009234F5" w:rsidRDefault="000C23F8" w:rsidP="00D779D4">
      <w:pPr>
        <w:numPr>
          <w:ilvl w:val="1"/>
          <w:numId w:val="50"/>
        </w:numPr>
        <w:spacing w:line="259" w:lineRule="auto"/>
        <w:jc w:val="both"/>
        <w:rPr>
          <w:sz w:val="22"/>
          <w:szCs w:val="22"/>
        </w:rPr>
      </w:pPr>
      <w:r w:rsidRPr="009234F5">
        <w:rPr>
          <w:sz w:val="22"/>
          <w:szCs w:val="22"/>
        </w:rPr>
        <w:t>przestrzegania przepisów powszechnie obowiązujących oraz wewnętrznych uregulowań Zamawiającego w zakresie ochrony środowiska i BHP,</w:t>
      </w:r>
    </w:p>
    <w:p w14:paraId="5B2F361F" w14:textId="77777777" w:rsidR="000C23F8" w:rsidRPr="009234F5" w:rsidRDefault="000C23F8" w:rsidP="00D779D4">
      <w:pPr>
        <w:numPr>
          <w:ilvl w:val="1"/>
          <w:numId w:val="50"/>
        </w:numPr>
        <w:spacing w:line="259" w:lineRule="auto"/>
        <w:jc w:val="both"/>
        <w:rPr>
          <w:sz w:val="22"/>
          <w:szCs w:val="22"/>
        </w:rPr>
      </w:pPr>
      <w:r w:rsidRPr="009234F5">
        <w:rPr>
          <w:sz w:val="22"/>
          <w:szCs w:val="22"/>
        </w:rPr>
        <w:t>przestrzegania przepisów powszechnie obowiązujących oraz wewnętrznych uregulowań Zamawiającego w zakresie dyscypliny i czasu pracy,</w:t>
      </w:r>
    </w:p>
    <w:p w14:paraId="3D3C298A" w14:textId="77777777" w:rsidR="000C23F8" w:rsidRPr="009234F5" w:rsidRDefault="000C23F8" w:rsidP="00D779D4">
      <w:pPr>
        <w:numPr>
          <w:ilvl w:val="1"/>
          <w:numId w:val="50"/>
        </w:numPr>
        <w:spacing w:line="259" w:lineRule="auto"/>
        <w:jc w:val="both"/>
        <w:rPr>
          <w:sz w:val="22"/>
          <w:szCs w:val="22"/>
        </w:rPr>
      </w:pPr>
      <w:r w:rsidRPr="009234F5">
        <w:rPr>
          <w:sz w:val="22"/>
          <w:szCs w:val="22"/>
        </w:rPr>
        <w:t>prawidłowości wykonywania Przedmiotu Umowy,</w:t>
      </w:r>
    </w:p>
    <w:p w14:paraId="48126AA6" w14:textId="77777777" w:rsidR="000C23F8" w:rsidRPr="009234F5" w:rsidRDefault="000C23F8" w:rsidP="00D779D4">
      <w:pPr>
        <w:numPr>
          <w:ilvl w:val="1"/>
          <w:numId w:val="50"/>
        </w:numPr>
        <w:spacing w:line="259" w:lineRule="auto"/>
        <w:jc w:val="both"/>
        <w:rPr>
          <w:sz w:val="22"/>
          <w:szCs w:val="22"/>
        </w:rPr>
      </w:pPr>
      <w:r w:rsidRPr="009234F5">
        <w:rPr>
          <w:sz w:val="22"/>
          <w:szCs w:val="22"/>
        </w:rPr>
        <w:t xml:space="preserve">posiadania przez Wykonawcę wymaganych </w:t>
      </w:r>
      <w:proofErr w:type="spellStart"/>
      <w:r w:rsidRPr="009234F5">
        <w:rPr>
          <w:sz w:val="22"/>
          <w:szCs w:val="22"/>
        </w:rPr>
        <w:t>dopuszczeń</w:t>
      </w:r>
      <w:proofErr w:type="spellEnd"/>
      <w:r w:rsidRPr="009234F5">
        <w:rPr>
          <w:sz w:val="22"/>
          <w:szCs w:val="22"/>
        </w:rPr>
        <w:t xml:space="preserve"> i certyfikatów.</w:t>
      </w:r>
    </w:p>
    <w:p w14:paraId="05924224" w14:textId="77777777" w:rsidR="000C23F8" w:rsidRPr="009234F5" w:rsidRDefault="000C23F8" w:rsidP="00D779D4">
      <w:pPr>
        <w:numPr>
          <w:ilvl w:val="0"/>
          <w:numId w:val="50"/>
        </w:numPr>
        <w:spacing w:line="259" w:lineRule="auto"/>
        <w:ind w:left="357" w:hanging="357"/>
        <w:jc w:val="both"/>
        <w:rPr>
          <w:sz w:val="22"/>
          <w:szCs w:val="22"/>
        </w:rPr>
      </w:pPr>
      <w:r w:rsidRPr="009234F5">
        <w:rPr>
          <w:sz w:val="22"/>
          <w:szCs w:val="22"/>
        </w:rPr>
        <w:t>Czas trwania Audytu może wynieść od 1 do 5 dni roboczych (dni od poniedziałku do piątku z wyłączeniem dni ustawowo wolnych od pracy).</w:t>
      </w:r>
    </w:p>
    <w:p w14:paraId="57001EC4" w14:textId="77777777" w:rsidR="000C23F8" w:rsidRPr="009234F5" w:rsidRDefault="000C23F8" w:rsidP="00D779D4">
      <w:pPr>
        <w:numPr>
          <w:ilvl w:val="0"/>
          <w:numId w:val="50"/>
        </w:numPr>
        <w:spacing w:line="259" w:lineRule="auto"/>
        <w:ind w:left="357" w:hanging="357"/>
        <w:jc w:val="both"/>
        <w:rPr>
          <w:sz w:val="22"/>
          <w:szCs w:val="22"/>
        </w:rPr>
      </w:pPr>
      <w:r w:rsidRPr="009234F5">
        <w:rPr>
          <w:sz w:val="22"/>
          <w:szCs w:val="22"/>
        </w:rPr>
        <w:t>Liczba Audytów w trakcie trwania Umowy nie może przekroczyć 2 na rok kalendarzowy obowiązywania Umowy</w:t>
      </w:r>
      <w:bookmarkStart w:id="222" w:name="_Hlk148344040"/>
      <w:r w:rsidR="00382754" w:rsidRPr="009234F5">
        <w:rPr>
          <w:sz w:val="22"/>
          <w:szCs w:val="22"/>
        </w:rPr>
        <w:t>, z zastrzeżeniem ust. 4 poniżej.</w:t>
      </w:r>
    </w:p>
    <w:p w14:paraId="3AA92E2E" w14:textId="77777777" w:rsidR="006322B0" w:rsidRPr="009234F5" w:rsidRDefault="006322B0" w:rsidP="00D779D4">
      <w:pPr>
        <w:numPr>
          <w:ilvl w:val="0"/>
          <w:numId w:val="50"/>
        </w:numPr>
        <w:spacing w:line="259" w:lineRule="auto"/>
        <w:ind w:left="357" w:hanging="357"/>
        <w:jc w:val="both"/>
        <w:rPr>
          <w:sz w:val="22"/>
          <w:szCs w:val="22"/>
        </w:rPr>
      </w:pPr>
      <w:r w:rsidRPr="009234F5">
        <w:rPr>
          <w:sz w:val="22"/>
          <w:szCs w:val="22"/>
        </w:rPr>
        <w:t xml:space="preserve">W uzasadnionych przypadkach, związanych z podejrzeniem niewłaściwej realizacji </w:t>
      </w:r>
      <w:r w:rsidR="00382754" w:rsidRPr="009234F5">
        <w:rPr>
          <w:sz w:val="22"/>
          <w:szCs w:val="22"/>
        </w:rPr>
        <w:t>U</w:t>
      </w:r>
      <w:r w:rsidRPr="009234F5">
        <w:rPr>
          <w:sz w:val="22"/>
          <w:szCs w:val="22"/>
        </w:rPr>
        <w:t>mowy, Zamawiający może przeprowadzić dodatkowy audyt na zasadach określonych w niniejszym paragrafie.</w:t>
      </w:r>
    </w:p>
    <w:bookmarkEnd w:id="222"/>
    <w:p w14:paraId="075D608C" w14:textId="77777777" w:rsidR="000C23F8" w:rsidRPr="009234F5" w:rsidRDefault="000C23F8" w:rsidP="00D779D4">
      <w:pPr>
        <w:numPr>
          <w:ilvl w:val="0"/>
          <w:numId w:val="50"/>
        </w:numPr>
        <w:spacing w:line="259" w:lineRule="auto"/>
        <w:ind w:left="357" w:hanging="357"/>
        <w:jc w:val="both"/>
        <w:rPr>
          <w:sz w:val="22"/>
          <w:szCs w:val="22"/>
        </w:rPr>
      </w:pPr>
      <w:r w:rsidRPr="009234F5">
        <w:rPr>
          <w:sz w:val="22"/>
          <w:szCs w:val="22"/>
        </w:rPr>
        <w:t>Zasady ustalenia terminu przeprowadzenia Audytu</w:t>
      </w:r>
      <w:r w:rsidR="00A326D5" w:rsidRPr="009234F5">
        <w:rPr>
          <w:sz w:val="22"/>
          <w:szCs w:val="22"/>
        </w:rPr>
        <w:t xml:space="preserve"> </w:t>
      </w:r>
      <w:bookmarkStart w:id="223" w:name="_Hlk146783280"/>
      <w:r w:rsidR="00A326D5" w:rsidRPr="009234F5">
        <w:rPr>
          <w:sz w:val="22"/>
          <w:szCs w:val="22"/>
        </w:rPr>
        <w:t>są następujące</w:t>
      </w:r>
      <w:r w:rsidRPr="009234F5">
        <w:rPr>
          <w:sz w:val="22"/>
          <w:szCs w:val="22"/>
        </w:rPr>
        <w:t>:</w:t>
      </w:r>
      <w:bookmarkEnd w:id="223"/>
    </w:p>
    <w:p w14:paraId="244D996D" w14:textId="77777777" w:rsidR="000C23F8" w:rsidRPr="009234F5" w:rsidRDefault="000C23F8" w:rsidP="00D779D4">
      <w:pPr>
        <w:numPr>
          <w:ilvl w:val="1"/>
          <w:numId w:val="50"/>
        </w:numPr>
        <w:spacing w:line="259" w:lineRule="auto"/>
        <w:jc w:val="both"/>
        <w:rPr>
          <w:sz w:val="22"/>
          <w:szCs w:val="22"/>
        </w:rPr>
      </w:pPr>
      <w:r w:rsidRPr="009234F5">
        <w:rPr>
          <w:sz w:val="22"/>
          <w:szCs w:val="22"/>
        </w:rPr>
        <w:t>Zamawiający powiadomi Wykonawcę o przewidywanym terminie przeprowadzenia Audytu z wyprzedzeniem 14 dni kalendarzowych w stosunku do planowanej daty jego rozpoczęcia;</w:t>
      </w:r>
    </w:p>
    <w:p w14:paraId="5003B7C6" w14:textId="77777777" w:rsidR="000C23F8" w:rsidRPr="009234F5" w:rsidRDefault="000C23F8" w:rsidP="00D779D4">
      <w:pPr>
        <w:numPr>
          <w:ilvl w:val="1"/>
          <w:numId w:val="50"/>
        </w:numPr>
        <w:spacing w:line="259" w:lineRule="auto"/>
        <w:ind w:hanging="357"/>
        <w:jc w:val="both"/>
        <w:rPr>
          <w:sz w:val="22"/>
          <w:szCs w:val="22"/>
        </w:rPr>
      </w:pPr>
      <w:r w:rsidRPr="009234F5">
        <w:rPr>
          <w:sz w:val="22"/>
          <w:szCs w:val="22"/>
        </w:rPr>
        <w:t>Powiadomienie o Audycie winno zawierać:</w:t>
      </w:r>
    </w:p>
    <w:p w14:paraId="39AE0437" w14:textId="77777777" w:rsidR="000C23F8" w:rsidRPr="009234F5" w:rsidRDefault="000C23F8" w:rsidP="00D779D4">
      <w:pPr>
        <w:numPr>
          <w:ilvl w:val="2"/>
          <w:numId w:val="50"/>
        </w:numPr>
        <w:spacing w:line="259" w:lineRule="auto"/>
        <w:ind w:hanging="357"/>
        <w:jc w:val="both"/>
        <w:rPr>
          <w:sz w:val="22"/>
          <w:szCs w:val="22"/>
        </w:rPr>
      </w:pPr>
      <w:r w:rsidRPr="009234F5">
        <w:rPr>
          <w:sz w:val="22"/>
          <w:szCs w:val="22"/>
        </w:rPr>
        <w:t>wskazanie zakres</w:t>
      </w:r>
      <w:r w:rsidR="00896ED4" w:rsidRPr="009234F5">
        <w:rPr>
          <w:sz w:val="22"/>
          <w:szCs w:val="22"/>
        </w:rPr>
        <w:t>u</w:t>
      </w:r>
      <w:r w:rsidRPr="009234F5">
        <w:rPr>
          <w:sz w:val="22"/>
          <w:szCs w:val="22"/>
        </w:rPr>
        <w:t xml:space="preserve"> Audytu,</w:t>
      </w:r>
    </w:p>
    <w:p w14:paraId="63E4914A" w14:textId="77777777" w:rsidR="000C23F8" w:rsidRPr="009234F5" w:rsidRDefault="000C23F8" w:rsidP="00D779D4">
      <w:pPr>
        <w:numPr>
          <w:ilvl w:val="2"/>
          <w:numId w:val="50"/>
        </w:numPr>
        <w:spacing w:line="259" w:lineRule="auto"/>
        <w:jc w:val="both"/>
        <w:rPr>
          <w:sz w:val="22"/>
          <w:szCs w:val="22"/>
        </w:rPr>
      </w:pPr>
      <w:r w:rsidRPr="009234F5">
        <w:rPr>
          <w:sz w:val="22"/>
          <w:szCs w:val="22"/>
        </w:rPr>
        <w:t>proponowany termin rozpoczęcia i zakończenia Audytu,</w:t>
      </w:r>
    </w:p>
    <w:p w14:paraId="52A69F85" w14:textId="77777777" w:rsidR="000C23F8" w:rsidRPr="009234F5" w:rsidRDefault="00A326D5" w:rsidP="00D779D4">
      <w:pPr>
        <w:numPr>
          <w:ilvl w:val="2"/>
          <w:numId w:val="50"/>
        </w:numPr>
        <w:spacing w:line="259" w:lineRule="auto"/>
        <w:jc w:val="both"/>
        <w:rPr>
          <w:sz w:val="22"/>
          <w:szCs w:val="22"/>
        </w:rPr>
      </w:pPr>
      <w:r w:rsidRPr="009234F5">
        <w:rPr>
          <w:sz w:val="22"/>
          <w:szCs w:val="22"/>
        </w:rPr>
        <w:t xml:space="preserve">ewentualne </w:t>
      </w:r>
      <w:r w:rsidR="000C23F8" w:rsidRPr="009234F5">
        <w:rPr>
          <w:sz w:val="22"/>
          <w:szCs w:val="22"/>
        </w:rPr>
        <w:t>inne informacje (np. miejsce Audytu);</w:t>
      </w:r>
    </w:p>
    <w:p w14:paraId="5D4290C6" w14:textId="77777777" w:rsidR="000C23F8" w:rsidRPr="009234F5" w:rsidRDefault="000C23F8" w:rsidP="00D779D4">
      <w:pPr>
        <w:numPr>
          <w:ilvl w:val="1"/>
          <w:numId w:val="50"/>
        </w:numPr>
        <w:spacing w:line="259" w:lineRule="auto"/>
        <w:jc w:val="both"/>
        <w:rPr>
          <w:sz w:val="22"/>
          <w:szCs w:val="22"/>
        </w:rPr>
      </w:pPr>
      <w:r w:rsidRPr="009234F5">
        <w:rPr>
          <w:sz w:val="22"/>
          <w:szCs w:val="22"/>
        </w:rPr>
        <w:t xml:space="preserve">Wykonawca w terminie 3 dni roboczych od daty otrzymania powiadomienia może wnieść uwagi wraz z uzasadnieniem. Niewniesienie uwag w terminie jest rozumiane jako akceptacja terminu </w:t>
      </w:r>
      <w:r w:rsidR="00A326D5" w:rsidRPr="009234F5">
        <w:rPr>
          <w:sz w:val="22"/>
          <w:szCs w:val="22"/>
        </w:rPr>
        <w:t xml:space="preserve">i zakresu </w:t>
      </w:r>
      <w:r w:rsidRPr="009234F5">
        <w:rPr>
          <w:sz w:val="22"/>
          <w:szCs w:val="22"/>
        </w:rPr>
        <w:t>Audytu;</w:t>
      </w:r>
    </w:p>
    <w:p w14:paraId="5DB8E581" w14:textId="77777777" w:rsidR="000C23F8" w:rsidRPr="009234F5" w:rsidRDefault="000C23F8" w:rsidP="00D779D4">
      <w:pPr>
        <w:numPr>
          <w:ilvl w:val="1"/>
          <w:numId w:val="50"/>
        </w:numPr>
        <w:spacing w:line="259" w:lineRule="auto"/>
        <w:jc w:val="both"/>
        <w:rPr>
          <w:sz w:val="22"/>
          <w:szCs w:val="22"/>
        </w:rPr>
      </w:pPr>
      <w:r w:rsidRPr="009234F5">
        <w:rPr>
          <w:sz w:val="22"/>
          <w:szCs w:val="22"/>
        </w:rPr>
        <w:t>W przypadku wniesienia przez Wykonawcę uwag, Zamawiający w terminie 7 dni kalendarzowych od otrzymania uwag ustosunkuje się do tych uwag poprzez:</w:t>
      </w:r>
    </w:p>
    <w:p w14:paraId="19495D15" w14:textId="77777777" w:rsidR="000C23F8" w:rsidRPr="009234F5" w:rsidRDefault="000C23F8" w:rsidP="00D779D4">
      <w:pPr>
        <w:numPr>
          <w:ilvl w:val="2"/>
          <w:numId w:val="50"/>
        </w:numPr>
        <w:spacing w:line="259" w:lineRule="auto"/>
        <w:jc w:val="both"/>
        <w:rPr>
          <w:sz w:val="22"/>
          <w:szCs w:val="22"/>
        </w:rPr>
      </w:pPr>
      <w:r w:rsidRPr="009234F5">
        <w:rPr>
          <w:sz w:val="22"/>
          <w:szCs w:val="22"/>
        </w:rPr>
        <w:t>uwzględnienie ich albo</w:t>
      </w:r>
    </w:p>
    <w:p w14:paraId="2E84B297" w14:textId="77777777" w:rsidR="000C23F8" w:rsidRPr="009234F5" w:rsidRDefault="000C23F8" w:rsidP="00D779D4">
      <w:pPr>
        <w:numPr>
          <w:ilvl w:val="2"/>
          <w:numId w:val="50"/>
        </w:numPr>
        <w:spacing w:line="259" w:lineRule="auto"/>
        <w:jc w:val="both"/>
        <w:rPr>
          <w:sz w:val="22"/>
          <w:szCs w:val="22"/>
        </w:rPr>
      </w:pPr>
      <w:r w:rsidRPr="009234F5">
        <w:rPr>
          <w:sz w:val="22"/>
          <w:szCs w:val="22"/>
        </w:rPr>
        <w:t>uzasadnienie odmowy ich uwzględnienia;</w:t>
      </w:r>
    </w:p>
    <w:p w14:paraId="33C41B08" w14:textId="77777777" w:rsidR="000C23F8" w:rsidRPr="009234F5" w:rsidRDefault="000C23F8" w:rsidP="00D779D4">
      <w:pPr>
        <w:numPr>
          <w:ilvl w:val="1"/>
          <w:numId w:val="50"/>
        </w:numPr>
        <w:spacing w:line="259" w:lineRule="auto"/>
        <w:jc w:val="both"/>
        <w:rPr>
          <w:sz w:val="22"/>
          <w:szCs w:val="22"/>
        </w:rPr>
      </w:pPr>
      <w:r w:rsidRPr="009234F5">
        <w:rPr>
          <w:sz w:val="22"/>
          <w:szCs w:val="22"/>
        </w:rPr>
        <w:t>Termin przeprowadzenia Audytu uznaje się za ustalony jeżeli:</w:t>
      </w:r>
    </w:p>
    <w:p w14:paraId="054DC306" w14:textId="77777777" w:rsidR="000C23F8" w:rsidRPr="009234F5" w:rsidRDefault="000C23F8" w:rsidP="00D779D4">
      <w:pPr>
        <w:numPr>
          <w:ilvl w:val="2"/>
          <w:numId w:val="50"/>
        </w:numPr>
        <w:spacing w:line="259" w:lineRule="auto"/>
        <w:jc w:val="both"/>
        <w:rPr>
          <w:sz w:val="22"/>
          <w:szCs w:val="22"/>
        </w:rPr>
      </w:pPr>
      <w:r w:rsidRPr="009234F5">
        <w:rPr>
          <w:sz w:val="22"/>
          <w:szCs w:val="22"/>
        </w:rPr>
        <w:t xml:space="preserve">Wykonawca w terminie określonym w ust. </w:t>
      </w:r>
      <w:r w:rsidR="00982B0A" w:rsidRPr="009234F5">
        <w:rPr>
          <w:sz w:val="22"/>
          <w:szCs w:val="22"/>
        </w:rPr>
        <w:t>5</w:t>
      </w:r>
      <w:r w:rsidRPr="009234F5">
        <w:rPr>
          <w:sz w:val="22"/>
          <w:szCs w:val="22"/>
        </w:rPr>
        <w:t xml:space="preserve"> pkt 3 nie wniesie uwag do otrzymanego powiadomienia;</w:t>
      </w:r>
    </w:p>
    <w:p w14:paraId="133F6ABD" w14:textId="77777777" w:rsidR="000C23F8" w:rsidRPr="009234F5" w:rsidRDefault="000C23F8" w:rsidP="00D779D4">
      <w:pPr>
        <w:numPr>
          <w:ilvl w:val="2"/>
          <w:numId w:val="50"/>
        </w:numPr>
        <w:spacing w:line="259" w:lineRule="auto"/>
        <w:jc w:val="both"/>
        <w:rPr>
          <w:sz w:val="22"/>
          <w:szCs w:val="22"/>
        </w:rPr>
      </w:pPr>
      <w:r w:rsidRPr="009234F5">
        <w:rPr>
          <w:sz w:val="22"/>
          <w:szCs w:val="22"/>
        </w:rPr>
        <w:lastRenderedPageBreak/>
        <w:t>Zamawiający uwzględni uwagi wniesione przez Wykonawcę</w:t>
      </w:r>
      <w:r w:rsidR="00325455" w:rsidRPr="009234F5">
        <w:rPr>
          <w:sz w:val="22"/>
          <w:szCs w:val="22"/>
        </w:rPr>
        <w:t>. W</w:t>
      </w:r>
      <w:r w:rsidRPr="009234F5">
        <w:rPr>
          <w:sz w:val="22"/>
          <w:szCs w:val="22"/>
        </w:rPr>
        <w:t xml:space="preserve"> takim wypadku obowiązuje termin zaproponowany przez Wykonawcę lub termin wskazany przez Zamawiającego z uwzględnieniem uwag wniesionych przez Wykonawcę;</w:t>
      </w:r>
    </w:p>
    <w:p w14:paraId="02EE98ED" w14:textId="77777777" w:rsidR="000C23F8" w:rsidRPr="009234F5" w:rsidRDefault="000C23F8" w:rsidP="00D779D4">
      <w:pPr>
        <w:numPr>
          <w:ilvl w:val="2"/>
          <w:numId w:val="50"/>
        </w:numPr>
        <w:spacing w:line="259" w:lineRule="auto"/>
        <w:jc w:val="both"/>
        <w:rPr>
          <w:sz w:val="22"/>
          <w:szCs w:val="22"/>
        </w:rPr>
      </w:pPr>
      <w:r w:rsidRPr="009234F5">
        <w:rPr>
          <w:sz w:val="22"/>
          <w:szCs w:val="22"/>
        </w:rPr>
        <w:t>Zamawiający odmówi uznania wniesionych przez Wykonawcę uwag; w takim wypadku obowiązuje termin pierwotnie wyznaczony w powiadomieniu.</w:t>
      </w:r>
    </w:p>
    <w:p w14:paraId="166D5B6C" w14:textId="77777777" w:rsidR="000C23F8" w:rsidRPr="009234F5" w:rsidRDefault="000C23F8" w:rsidP="00D779D4">
      <w:pPr>
        <w:numPr>
          <w:ilvl w:val="0"/>
          <w:numId w:val="50"/>
        </w:numPr>
        <w:spacing w:line="259" w:lineRule="auto"/>
        <w:jc w:val="both"/>
        <w:rPr>
          <w:sz w:val="22"/>
          <w:szCs w:val="22"/>
        </w:rPr>
      </w:pPr>
      <w:r w:rsidRPr="009234F5">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7C58EEDD" w14:textId="77777777" w:rsidR="000C23F8" w:rsidRPr="009234F5" w:rsidRDefault="000C23F8" w:rsidP="00D779D4">
      <w:pPr>
        <w:numPr>
          <w:ilvl w:val="0"/>
          <w:numId w:val="50"/>
        </w:numPr>
        <w:spacing w:line="259" w:lineRule="auto"/>
        <w:ind w:left="357" w:hanging="357"/>
        <w:jc w:val="both"/>
        <w:rPr>
          <w:sz w:val="22"/>
          <w:szCs w:val="22"/>
        </w:rPr>
      </w:pPr>
      <w:r w:rsidRPr="009234F5">
        <w:rPr>
          <w:sz w:val="22"/>
          <w:szCs w:val="22"/>
        </w:rPr>
        <w:t xml:space="preserve">Audyt przeprowadzany jest w obecności przedstawiciela Wykonawcy. Niestawienie się przedstawiciela Wykonawcy nie wstrzymuje wykonywania czynności w ramach Audytu. Przedstawiciel </w:t>
      </w:r>
      <w:r w:rsidR="00C97F95" w:rsidRPr="009234F5">
        <w:rPr>
          <w:sz w:val="22"/>
          <w:szCs w:val="22"/>
        </w:rPr>
        <w:t>W</w:t>
      </w:r>
      <w:r w:rsidRPr="009234F5">
        <w:rPr>
          <w:sz w:val="22"/>
          <w:szCs w:val="22"/>
        </w:rPr>
        <w:t>ykonawcy zostanie każdorazowo zapoznany z czynnościami przeprowadzonymi pod jego nieobecność, czynności te nie będą powtarzane.</w:t>
      </w:r>
    </w:p>
    <w:p w14:paraId="7AD080B4" w14:textId="77777777" w:rsidR="000C23F8" w:rsidRPr="009234F5" w:rsidRDefault="000C23F8" w:rsidP="00D779D4">
      <w:pPr>
        <w:numPr>
          <w:ilvl w:val="0"/>
          <w:numId w:val="50"/>
        </w:numPr>
        <w:spacing w:line="259" w:lineRule="auto"/>
        <w:ind w:left="357" w:hanging="357"/>
        <w:jc w:val="both"/>
        <w:rPr>
          <w:sz w:val="22"/>
          <w:szCs w:val="22"/>
        </w:rPr>
      </w:pPr>
      <w:r w:rsidRPr="009234F5">
        <w:rPr>
          <w:sz w:val="22"/>
          <w:szCs w:val="22"/>
        </w:rPr>
        <w:t>Za przeprowadzenie Audytu Wykonawcy nie przysługuje dodatkowe wynagrodzenie.</w:t>
      </w:r>
    </w:p>
    <w:p w14:paraId="2BE6734D" w14:textId="77777777" w:rsidR="000C23F8" w:rsidRPr="009234F5" w:rsidRDefault="000C23F8" w:rsidP="00D779D4">
      <w:pPr>
        <w:numPr>
          <w:ilvl w:val="0"/>
          <w:numId w:val="50"/>
        </w:numPr>
        <w:spacing w:line="259" w:lineRule="auto"/>
        <w:ind w:left="357" w:hanging="357"/>
        <w:jc w:val="both"/>
        <w:rPr>
          <w:sz w:val="22"/>
          <w:szCs w:val="22"/>
        </w:rPr>
      </w:pPr>
      <w:r w:rsidRPr="009234F5">
        <w:rPr>
          <w:sz w:val="22"/>
          <w:szCs w:val="22"/>
        </w:rPr>
        <w:t>Wyniki Audytu zatwierdzone przez Pełnomocnika Zamawiającego zostaną przekazane Wykonawcy.</w:t>
      </w:r>
    </w:p>
    <w:p w14:paraId="42E218D4" w14:textId="77777777" w:rsidR="000C23F8" w:rsidRPr="009234F5" w:rsidRDefault="000C23F8" w:rsidP="00D779D4">
      <w:pPr>
        <w:numPr>
          <w:ilvl w:val="0"/>
          <w:numId w:val="50"/>
        </w:numPr>
        <w:spacing w:line="259" w:lineRule="auto"/>
        <w:ind w:left="357" w:hanging="357"/>
        <w:jc w:val="both"/>
        <w:rPr>
          <w:sz w:val="22"/>
          <w:szCs w:val="22"/>
        </w:rPr>
      </w:pPr>
      <w:r w:rsidRPr="009234F5">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9234F5">
        <w:rPr>
          <w:sz w:val="22"/>
          <w:szCs w:val="22"/>
        </w:rPr>
        <w:t xml:space="preserve">, </w:t>
      </w:r>
      <w:bookmarkStart w:id="224" w:name="_Hlk146783344"/>
      <w:r w:rsidR="004D5DFE" w:rsidRPr="009234F5">
        <w:rPr>
          <w:sz w:val="22"/>
          <w:szCs w:val="22"/>
        </w:rPr>
        <w:t>na zasadach określonych w § 14 ust. 4 Umowy</w:t>
      </w:r>
      <w:r w:rsidRPr="009234F5">
        <w:rPr>
          <w:sz w:val="22"/>
          <w:szCs w:val="22"/>
        </w:rPr>
        <w:t>.</w:t>
      </w:r>
      <w:bookmarkEnd w:id="224"/>
    </w:p>
    <w:p w14:paraId="76DF5E45" w14:textId="77777777" w:rsidR="000C23F8" w:rsidRPr="009234F5" w:rsidRDefault="000C23F8" w:rsidP="00280D52">
      <w:pPr>
        <w:spacing w:after="160" w:line="259" w:lineRule="auto"/>
        <w:rPr>
          <w:sz w:val="22"/>
          <w:szCs w:val="22"/>
        </w:rPr>
      </w:pPr>
      <w:bookmarkStart w:id="225" w:name="_Hlk155701067"/>
      <w:bookmarkEnd w:id="215"/>
      <w:bookmarkEnd w:id="221"/>
    </w:p>
    <w:p w14:paraId="7230746D" w14:textId="77777777" w:rsidR="000C23F8" w:rsidRPr="009234F5" w:rsidRDefault="000C23F8" w:rsidP="000C23F8">
      <w:pPr>
        <w:pStyle w:val="Nagwek2"/>
      </w:pPr>
      <w:bookmarkStart w:id="226" w:name="_Toc64016209"/>
      <w:bookmarkStart w:id="227" w:name="_Toc106095872"/>
      <w:bookmarkStart w:id="228" w:name="_Toc106096312"/>
      <w:bookmarkStart w:id="229" w:name="_Toc106096416"/>
      <w:bookmarkStart w:id="230" w:name="_Toc148612310"/>
      <w:bookmarkStart w:id="231" w:name="_Hlk156823361"/>
      <w:r w:rsidRPr="009234F5">
        <w:t>§ 13. Kary umowne i odpowiedzialność</w:t>
      </w:r>
      <w:bookmarkEnd w:id="226"/>
      <w:bookmarkEnd w:id="227"/>
      <w:bookmarkEnd w:id="228"/>
      <w:bookmarkEnd w:id="229"/>
      <w:bookmarkEnd w:id="230"/>
      <w:r w:rsidRPr="009234F5">
        <w:t xml:space="preserve"> </w:t>
      </w:r>
    </w:p>
    <w:bookmarkEnd w:id="231"/>
    <w:p w14:paraId="47EF6113" w14:textId="77777777" w:rsidR="00A76426" w:rsidRPr="009234F5" w:rsidRDefault="00A76426" w:rsidP="00914CCD">
      <w:pPr>
        <w:spacing w:line="276" w:lineRule="auto"/>
        <w:jc w:val="both"/>
        <w:rPr>
          <w:i/>
          <w:iCs/>
          <w:color w:val="2F5496" w:themeColor="accent1" w:themeShade="BF"/>
          <w:sz w:val="8"/>
          <w:szCs w:val="8"/>
        </w:rPr>
      </w:pPr>
    </w:p>
    <w:bookmarkEnd w:id="225"/>
    <w:p w14:paraId="456BE9E6" w14:textId="77777777" w:rsidR="000C23F8" w:rsidRPr="009234F5" w:rsidRDefault="000C23F8" w:rsidP="00D779D4">
      <w:pPr>
        <w:numPr>
          <w:ilvl w:val="0"/>
          <w:numId w:val="52"/>
        </w:numPr>
        <w:spacing w:line="259" w:lineRule="auto"/>
        <w:ind w:hanging="357"/>
        <w:jc w:val="both"/>
        <w:rPr>
          <w:sz w:val="22"/>
          <w:szCs w:val="22"/>
        </w:rPr>
      </w:pPr>
      <w:r w:rsidRPr="009234F5">
        <w:rPr>
          <w:sz w:val="22"/>
          <w:szCs w:val="22"/>
        </w:rPr>
        <w:t>Zamawiający może naliczyć Wykonawcy kary umowne:</w:t>
      </w:r>
    </w:p>
    <w:p w14:paraId="57F8E7C8" w14:textId="77777777" w:rsidR="00A63AAC" w:rsidRPr="009234F5" w:rsidRDefault="00A63AAC" w:rsidP="00D779D4">
      <w:pPr>
        <w:numPr>
          <w:ilvl w:val="0"/>
          <w:numId w:val="88"/>
        </w:numPr>
        <w:spacing w:line="276" w:lineRule="auto"/>
        <w:jc w:val="both"/>
        <w:rPr>
          <w:sz w:val="22"/>
          <w:szCs w:val="22"/>
        </w:rPr>
      </w:pPr>
      <w:bookmarkStart w:id="232" w:name="_Hlk67826332"/>
      <w:r w:rsidRPr="009234F5">
        <w:rPr>
          <w:sz w:val="22"/>
          <w:szCs w:val="22"/>
        </w:rPr>
        <w:t xml:space="preserve">za odstąpienie od Umowy przez jedną ze stron z przyczyn leżących po stronie Wykonawcy </w:t>
      </w:r>
      <w:r w:rsidR="00F765E9" w:rsidRPr="009234F5">
        <w:rPr>
          <w:sz w:val="22"/>
          <w:szCs w:val="22"/>
        </w:rPr>
        <w:br/>
      </w:r>
      <w:r w:rsidRPr="009234F5">
        <w:rPr>
          <w:sz w:val="22"/>
          <w:szCs w:val="22"/>
        </w:rPr>
        <w:t xml:space="preserve">- w wysokości 20 % netto niezrealizowanej części Umowy. </w:t>
      </w:r>
    </w:p>
    <w:p w14:paraId="02E0CB96" w14:textId="77777777" w:rsidR="00A63AAC" w:rsidRPr="009234F5" w:rsidRDefault="00A63AAC" w:rsidP="00D779D4">
      <w:pPr>
        <w:numPr>
          <w:ilvl w:val="0"/>
          <w:numId w:val="88"/>
        </w:numPr>
        <w:spacing w:line="276" w:lineRule="auto"/>
        <w:jc w:val="both"/>
        <w:rPr>
          <w:sz w:val="22"/>
          <w:szCs w:val="22"/>
        </w:rPr>
      </w:pPr>
      <w:r w:rsidRPr="009234F5">
        <w:rPr>
          <w:sz w:val="22"/>
          <w:szCs w:val="22"/>
        </w:rPr>
        <w:t>za każdy stwierdzony przypadek nienależytego wykonania umowy (uchybienia), w wysokości 10-cio krotności stawki netto za roboczogodzinę, przy czym przez nienależyte wykonanie umowy (uchybienie), o którym mowa powyżej, rozumie się w szczególności:</w:t>
      </w:r>
    </w:p>
    <w:p w14:paraId="04EEEA80" w14:textId="77777777" w:rsidR="00A63AAC" w:rsidRPr="009234F5" w:rsidRDefault="00A63AAC" w:rsidP="00D779D4">
      <w:pPr>
        <w:pStyle w:val="Akapitzlist"/>
        <w:numPr>
          <w:ilvl w:val="0"/>
          <w:numId w:val="89"/>
        </w:numPr>
        <w:spacing w:line="276" w:lineRule="auto"/>
        <w:ind w:left="1134"/>
        <w:jc w:val="both"/>
        <w:rPr>
          <w:sz w:val="22"/>
          <w:szCs w:val="22"/>
        </w:rPr>
      </w:pPr>
      <w:r w:rsidRPr="009234F5">
        <w:rPr>
          <w:sz w:val="22"/>
          <w:szCs w:val="22"/>
        </w:rPr>
        <w:t xml:space="preserve">brak w obsłudze zmiany pracowników z odpowiednimi kwalifikacjami określonymi </w:t>
      </w:r>
      <w:r w:rsidR="00F765E9" w:rsidRPr="009234F5">
        <w:rPr>
          <w:sz w:val="22"/>
          <w:szCs w:val="22"/>
        </w:rPr>
        <w:br/>
      </w:r>
      <w:r w:rsidRPr="009234F5">
        <w:rPr>
          <w:sz w:val="22"/>
          <w:szCs w:val="22"/>
        </w:rPr>
        <w:t xml:space="preserve">w niniejszej umowie, </w:t>
      </w:r>
    </w:p>
    <w:p w14:paraId="5CA6DC09" w14:textId="77777777" w:rsidR="00A63AAC" w:rsidRPr="009234F5" w:rsidRDefault="00A63AAC" w:rsidP="00D779D4">
      <w:pPr>
        <w:pStyle w:val="Akapitzlist"/>
        <w:numPr>
          <w:ilvl w:val="0"/>
          <w:numId w:val="89"/>
        </w:numPr>
        <w:spacing w:line="276" w:lineRule="auto"/>
        <w:ind w:left="1134"/>
        <w:jc w:val="both"/>
        <w:rPr>
          <w:sz w:val="22"/>
          <w:szCs w:val="22"/>
        </w:rPr>
      </w:pPr>
      <w:r w:rsidRPr="009234F5">
        <w:rPr>
          <w:sz w:val="22"/>
          <w:szCs w:val="22"/>
        </w:rPr>
        <w:t xml:space="preserve">brak pełnego obłożenia posterunków i stanowisk, </w:t>
      </w:r>
    </w:p>
    <w:p w14:paraId="08542433" w14:textId="77777777" w:rsidR="00A63AAC" w:rsidRPr="009234F5" w:rsidRDefault="00A63AAC" w:rsidP="00D779D4">
      <w:pPr>
        <w:pStyle w:val="Akapitzlist"/>
        <w:numPr>
          <w:ilvl w:val="0"/>
          <w:numId w:val="89"/>
        </w:numPr>
        <w:spacing w:line="276" w:lineRule="auto"/>
        <w:ind w:left="1134"/>
        <w:jc w:val="both"/>
        <w:rPr>
          <w:sz w:val="22"/>
          <w:szCs w:val="22"/>
        </w:rPr>
      </w:pPr>
      <w:r w:rsidRPr="009234F5">
        <w:rPr>
          <w:sz w:val="22"/>
          <w:szCs w:val="22"/>
        </w:rPr>
        <w:t>uchybienia w prowadzeniu dokumentacji, wymaganej Planem Ochrony lub dokumentacji rozliczeniowej;</w:t>
      </w:r>
    </w:p>
    <w:p w14:paraId="1EFD620A" w14:textId="77777777" w:rsidR="00A63AAC" w:rsidRPr="009234F5" w:rsidRDefault="00A63AAC" w:rsidP="00D779D4">
      <w:pPr>
        <w:numPr>
          <w:ilvl w:val="0"/>
          <w:numId w:val="88"/>
        </w:numPr>
        <w:spacing w:line="276" w:lineRule="auto"/>
        <w:jc w:val="both"/>
        <w:rPr>
          <w:sz w:val="22"/>
          <w:szCs w:val="22"/>
        </w:rPr>
      </w:pPr>
      <w:r w:rsidRPr="009234F5">
        <w:rPr>
          <w:sz w:val="22"/>
          <w:szCs w:val="22"/>
        </w:rPr>
        <w:t xml:space="preserve">w przypadku nienależytego wykonania umowy w postaci nieposiadania przez pracownika Wykonawcy kompletnego umundurowania, </w:t>
      </w:r>
      <w:r w:rsidRPr="009234F5">
        <w:rPr>
          <w:spacing w:val="1"/>
          <w:sz w:val="22"/>
          <w:szCs w:val="22"/>
        </w:rPr>
        <w:t>za każdy stwierdzony przypadek</w:t>
      </w:r>
      <w:r w:rsidRPr="009234F5">
        <w:rPr>
          <w:sz w:val="22"/>
          <w:szCs w:val="22"/>
        </w:rPr>
        <w:t xml:space="preserve">, w wysokości </w:t>
      </w:r>
      <w:r w:rsidR="00F765E9" w:rsidRPr="009234F5">
        <w:rPr>
          <w:sz w:val="22"/>
          <w:szCs w:val="22"/>
        </w:rPr>
        <w:br/>
      </w:r>
      <w:r w:rsidRPr="009234F5">
        <w:rPr>
          <w:sz w:val="22"/>
          <w:szCs w:val="22"/>
        </w:rPr>
        <w:t xml:space="preserve">5-cio krotności stawki netto za roboczodniówkę, </w:t>
      </w:r>
    </w:p>
    <w:p w14:paraId="79A6E53B" w14:textId="77777777" w:rsidR="00A63AAC" w:rsidRPr="00761683" w:rsidRDefault="00A63AAC" w:rsidP="00D779D4">
      <w:pPr>
        <w:pStyle w:val="Akapitzlist"/>
        <w:numPr>
          <w:ilvl w:val="0"/>
          <w:numId w:val="88"/>
        </w:numPr>
        <w:jc w:val="both"/>
        <w:rPr>
          <w:sz w:val="22"/>
          <w:szCs w:val="22"/>
        </w:rPr>
      </w:pPr>
      <w:r w:rsidRPr="00761683">
        <w:rPr>
          <w:sz w:val="22"/>
          <w:szCs w:val="22"/>
        </w:rPr>
        <w:t xml:space="preserve">za każdy nieuzasadniony stwierdzony przypadek uchybienia w postaci </w:t>
      </w:r>
      <w:r w:rsidR="00F765E9" w:rsidRPr="00761683">
        <w:rPr>
          <w:sz w:val="22"/>
          <w:szCs w:val="22"/>
        </w:rPr>
        <w:t>braku reakcji</w:t>
      </w:r>
      <w:r w:rsidR="00681D50" w:rsidRPr="00761683">
        <w:rPr>
          <w:sz w:val="22"/>
          <w:szCs w:val="22"/>
        </w:rPr>
        <w:t>/obsługi</w:t>
      </w:r>
      <w:r w:rsidR="00F765E9" w:rsidRPr="00761683">
        <w:rPr>
          <w:sz w:val="22"/>
          <w:szCs w:val="22"/>
        </w:rPr>
        <w:t xml:space="preserve"> na pojawiające się </w:t>
      </w:r>
      <w:r w:rsidR="00666816" w:rsidRPr="00761683">
        <w:rPr>
          <w:sz w:val="22"/>
          <w:szCs w:val="22"/>
        </w:rPr>
        <w:t xml:space="preserve">sygnały/incydenty Systemu Inteligentnej Analizy Obrazu zgodnie z przyjętymi ustaleniami i instrukcjami </w:t>
      </w:r>
      <w:r w:rsidRPr="00761683">
        <w:rPr>
          <w:sz w:val="22"/>
          <w:szCs w:val="22"/>
        </w:rPr>
        <w:t xml:space="preserve">w wysokości </w:t>
      </w:r>
      <w:r w:rsidR="0077281D" w:rsidRPr="00761683">
        <w:rPr>
          <w:sz w:val="22"/>
          <w:szCs w:val="22"/>
        </w:rPr>
        <w:t>2</w:t>
      </w:r>
      <w:r w:rsidRPr="00761683">
        <w:rPr>
          <w:sz w:val="22"/>
          <w:szCs w:val="22"/>
        </w:rPr>
        <w:t>00</w:t>
      </w:r>
      <w:r w:rsidR="00761683">
        <w:rPr>
          <w:sz w:val="22"/>
          <w:szCs w:val="22"/>
        </w:rPr>
        <w:t>,00</w:t>
      </w:r>
      <w:r w:rsidRPr="00761683">
        <w:rPr>
          <w:sz w:val="22"/>
          <w:szCs w:val="22"/>
        </w:rPr>
        <w:t xml:space="preserve"> zł za każdy stwierdzony przypadek (każdego pracownika), kara może zostać nałożona wielokrotnie w odniesieniu do tego samego pracownika.</w:t>
      </w:r>
      <w:r w:rsidR="00E93DC1" w:rsidRPr="00761683">
        <w:rPr>
          <w:sz w:val="22"/>
          <w:szCs w:val="22"/>
        </w:rPr>
        <w:t xml:space="preserve"> Naliczenie kary umownej będzie uwarunkowane decyzją DSO.</w:t>
      </w:r>
    </w:p>
    <w:p w14:paraId="12B51334" w14:textId="77777777" w:rsidR="003E5D1A" w:rsidRPr="002016A8" w:rsidRDefault="003E5D1A" w:rsidP="00681D50">
      <w:pPr>
        <w:pStyle w:val="Akapitzlist"/>
        <w:numPr>
          <w:ilvl w:val="0"/>
          <w:numId w:val="88"/>
        </w:numPr>
        <w:jc w:val="both"/>
        <w:rPr>
          <w:sz w:val="22"/>
          <w:szCs w:val="22"/>
        </w:rPr>
      </w:pPr>
      <w:r w:rsidRPr="002016A8">
        <w:rPr>
          <w:sz w:val="22"/>
          <w:szCs w:val="22"/>
        </w:rPr>
        <w:t xml:space="preserve">za każdy nieuzasadniony stwierdzony przypadek uchybienia w postaci braku realizacji wytycznych </w:t>
      </w:r>
      <w:r w:rsidR="00681D50" w:rsidRPr="002016A8">
        <w:rPr>
          <w:sz w:val="22"/>
          <w:szCs w:val="22"/>
        </w:rPr>
        <w:t>zawartych w przedłożonych instrukcjach i regulaminach, pisemnych poleceniach</w:t>
      </w:r>
      <w:r w:rsidR="00681D50" w:rsidRPr="002016A8">
        <w:t xml:space="preserve"> </w:t>
      </w:r>
      <w:r w:rsidR="00681D50" w:rsidRPr="002016A8">
        <w:rPr>
          <w:sz w:val="22"/>
          <w:szCs w:val="22"/>
        </w:rPr>
        <w:t>w wysokości 500</w:t>
      </w:r>
      <w:r w:rsidR="00761683" w:rsidRPr="002016A8">
        <w:rPr>
          <w:sz w:val="22"/>
          <w:szCs w:val="22"/>
        </w:rPr>
        <w:t>,00</w:t>
      </w:r>
      <w:r w:rsidR="00681D50" w:rsidRPr="002016A8">
        <w:rPr>
          <w:sz w:val="22"/>
          <w:szCs w:val="22"/>
        </w:rPr>
        <w:t xml:space="preserve"> zł za każdy stwierdzony przypadek (każdego pracownika), kara może zostać nałożona wielokrotnie w odniesieniu do tego samego pracownika. Naliczenie kary umownej będzie uwarunkowane decyzją DSO.</w:t>
      </w:r>
    </w:p>
    <w:p w14:paraId="47AE74A7" w14:textId="77777777" w:rsidR="000C23F8" w:rsidRPr="009234F5" w:rsidRDefault="000C23F8" w:rsidP="00F765E9">
      <w:pPr>
        <w:numPr>
          <w:ilvl w:val="0"/>
          <w:numId w:val="88"/>
        </w:numPr>
        <w:spacing w:line="276" w:lineRule="auto"/>
        <w:jc w:val="both"/>
        <w:rPr>
          <w:sz w:val="22"/>
          <w:szCs w:val="22"/>
        </w:rPr>
      </w:pPr>
      <w:r w:rsidRPr="002016A8">
        <w:rPr>
          <w:sz w:val="22"/>
          <w:szCs w:val="22"/>
        </w:rPr>
        <w:t>w przypadku stwierdzenia, że prace</w:t>
      </w:r>
      <w:r w:rsidR="007D221B" w:rsidRPr="002016A8">
        <w:rPr>
          <w:sz w:val="22"/>
          <w:szCs w:val="22"/>
        </w:rPr>
        <w:t xml:space="preserve"> są</w:t>
      </w:r>
      <w:r w:rsidRPr="002016A8">
        <w:rPr>
          <w:sz w:val="22"/>
          <w:szCs w:val="22"/>
        </w:rPr>
        <w:t xml:space="preserve"> wykonywane na terenie </w:t>
      </w:r>
      <w:r w:rsidR="000241D8" w:rsidRPr="009234F5">
        <w:rPr>
          <w:sz w:val="22"/>
          <w:szCs w:val="22"/>
        </w:rPr>
        <w:t>Zamawiającego</w:t>
      </w:r>
      <w:r w:rsidRPr="009234F5">
        <w:rPr>
          <w:sz w:val="22"/>
          <w:szCs w:val="22"/>
        </w:rPr>
        <w:t xml:space="preserve"> przez pracowników </w:t>
      </w:r>
      <w:r w:rsidR="00C97F95" w:rsidRPr="009234F5">
        <w:rPr>
          <w:sz w:val="22"/>
          <w:szCs w:val="22"/>
        </w:rPr>
        <w:t>W</w:t>
      </w:r>
      <w:r w:rsidRPr="009234F5">
        <w:rPr>
          <w:sz w:val="22"/>
          <w:szCs w:val="22"/>
        </w:rPr>
        <w:t xml:space="preserve">ykonawcy nie posługujących się językiem polskim w mowie i piśmie w stopniu </w:t>
      </w:r>
      <w:r w:rsidRPr="009234F5">
        <w:rPr>
          <w:sz w:val="22"/>
          <w:szCs w:val="22"/>
        </w:rPr>
        <w:lastRenderedPageBreak/>
        <w:t>warunkującym porozumiewanie się w wysokości 200,00 zł za każdy stwierdzony przypadek</w:t>
      </w:r>
      <w:r w:rsidR="006C7E43" w:rsidRPr="009234F5">
        <w:rPr>
          <w:sz w:val="22"/>
          <w:szCs w:val="22"/>
        </w:rPr>
        <w:t xml:space="preserve"> (każdego pracownika), kara może zostać nałożona wielokrotnie w odniesieniu do tego samego pracownika, jeżeli będzie on wykonywał pracę na terenie Zamawiającego w kolejnych dniach,</w:t>
      </w:r>
    </w:p>
    <w:p w14:paraId="0ABDFE71" w14:textId="77777777" w:rsidR="000C23F8" w:rsidRPr="009234F5" w:rsidRDefault="000C23F8" w:rsidP="00F765E9">
      <w:pPr>
        <w:numPr>
          <w:ilvl w:val="0"/>
          <w:numId w:val="88"/>
        </w:numPr>
        <w:spacing w:line="276" w:lineRule="auto"/>
        <w:jc w:val="both"/>
        <w:rPr>
          <w:sz w:val="22"/>
          <w:szCs w:val="22"/>
        </w:rPr>
      </w:pPr>
      <w:r w:rsidRPr="009234F5">
        <w:rPr>
          <w:sz w:val="22"/>
          <w:szCs w:val="22"/>
        </w:rPr>
        <w:t>za zwłokę w przedstawieniu dokumentów, które zgodnie z SOPZ ma przedłożyć Wykonawca prze</w:t>
      </w:r>
      <w:r w:rsidR="00666EF5" w:rsidRPr="009234F5">
        <w:rPr>
          <w:sz w:val="22"/>
          <w:szCs w:val="22"/>
        </w:rPr>
        <w:t>d</w:t>
      </w:r>
      <w:r w:rsidRPr="009234F5">
        <w:rPr>
          <w:sz w:val="22"/>
          <w:szCs w:val="22"/>
        </w:rPr>
        <w:t xml:space="preserve"> rozpoczęciem wykonywania </w:t>
      </w:r>
      <w:r w:rsidR="00666EF5" w:rsidRPr="009234F5">
        <w:rPr>
          <w:sz w:val="22"/>
          <w:szCs w:val="22"/>
        </w:rPr>
        <w:t>U</w:t>
      </w:r>
      <w:r w:rsidRPr="009234F5">
        <w:rPr>
          <w:sz w:val="22"/>
          <w:szCs w:val="22"/>
        </w:rPr>
        <w:t xml:space="preserve">mowy oraz w trakcie </w:t>
      </w:r>
      <w:r w:rsidR="007D221B" w:rsidRPr="009234F5">
        <w:rPr>
          <w:sz w:val="22"/>
          <w:szCs w:val="22"/>
        </w:rPr>
        <w:t xml:space="preserve">jej </w:t>
      </w:r>
      <w:r w:rsidRPr="009234F5">
        <w:rPr>
          <w:sz w:val="22"/>
          <w:szCs w:val="22"/>
        </w:rPr>
        <w:t>realizacji - w wysokości 100 zł za każdy</w:t>
      </w:r>
      <w:r w:rsidR="007D221B" w:rsidRPr="009234F5">
        <w:rPr>
          <w:sz w:val="22"/>
          <w:szCs w:val="22"/>
        </w:rPr>
        <w:t xml:space="preserve"> rozpoczęty</w:t>
      </w:r>
      <w:r w:rsidRPr="009234F5">
        <w:rPr>
          <w:sz w:val="22"/>
          <w:szCs w:val="22"/>
        </w:rPr>
        <w:t xml:space="preserve"> dzień zwłoki w przedstawieniu polisy ubezpieczeniowej lub dowodu opłacenia składki ubezpieczeniowej – w wysokości 1 000 zł za każdy</w:t>
      </w:r>
      <w:r w:rsidR="007D221B" w:rsidRPr="009234F5">
        <w:rPr>
          <w:sz w:val="22"/>
          <w:szCs w:val="22"/>
        </w:rPr>
        <w:t xml:space="preserve"> rozpoczęty</w:t>
      </w:r>
      <w:r w:rsidRPr="009234F5">
        <w:rPr>
          <w:sz w:val="22"/>
          <w:szCs w:val="22"/>
        </w:rPr>
        <w:t xml:space="preserve"> dzień zwłoki; Zamawiający nie naliczy kary umownej jeżeli w wyniku przedłożenia dokumentów zostanie stwierdzone zachowanie ciągłości ubezpieczenia Wykonawcy</w:t>
      </w:r>
      <w:r w:rsidR="00E50E3A" w:rsidRPr="009234F5">
        <w:rPr>
          <w:sz w:val="22"/>
          <w:szCs w:val="22"/>
        </w:rPr>
        <w:t xml:space="preserve"> </w:t>
      </w:r>
    </w:p>
    <w:p w14:paraId="35D6EB60" w14:textId="77777777" w:rsidR="000C23F8" w:rsidRPr="009234F5" w:rsidRDefault="000C23F8" w:rsidP="00F765E9">
      <w:pPr>
        <w:numPr>
          <w:ilvl w:val="0"/>
          <w:numId w:val="88"/>
        </w:numPr>
        <w:spacing w:line="276" w:lineRule="auto"/>
        <w:jc w:val="both"/>
        <w:rPr>
          <w:sz w:val="22"/>
          <w:szCs w:val="22"/>
        </w:rPr>
      </w:pPr>
      <w:r w:rsidRPr="009234F5">
        <w:rPr>
          <w:sz w:val="22"/>
          <w:szCs w:val="22"/>
        </w:rPr>
        <w:t>za naruszenie przez Wykonawcę obowiązku zachowania poufności w wysokości 5%</w:t>
      </w:r>
      <w:r w:rsidR="00BE6CDE" w:rsidRPr="009234F5">
        <w:rPr>
          <w:sz w:val="22"/>
          <w:szCs w:val="22"/>
        </w:rPr>
        <w:t xml:space="preserve"> </w:t>
      </w:r>
      <w:r w:rsidR="00666EF5" w:rsidRPr="009234F5">
        <w:rPr>
          <w:sz w:val="22"/>
          <w:szCs w:val="22"/>
        </w:rPr>
        <w:t>w</w:t>
      </w:r>
      <w:r w:rsidRPr="009234F5">
        <w:rPr>
          <w:sz w:val="22"/>
          <w:szCs w:val="22"/>
        </w:rPr>
        <w:t>artości Umowy</w:t>
      </w:r>
      <w:r w:rsidR="00666EF5" w:rsidRPr="009234F5">
        <w:rPr>
          <w:sz w:val="22"/>
          <w:szCs w:val="22"/>
        </w:rPr>
        <w:t xml:space="preserve"> netto</w:t>
      </w:r>
      <w:r w:rsidRPr="009234F5">
        <w:rPr>
          <w:sz w:val="22"/>
          <w:szCs w:val="22"/>
        </w:rPr>
        <w:t xml:space="preserve">, o której mowa w § 3 ust. 1, </w:t>
      </w:r>
      <w:bookmarkStart w:id="233" w:name="_Hlk146783575"/>
      <w:r w:rsidR="007D221B" w:rsidRPr="009234F5">
        <w:rPr>
          <w:sz w:val="22"/>
          <w:szCs w:val="22"/>
        </w:rPr>
        <w:t>za każdy stwierdzony przypadek,</w:t>
      </w:r>
    </w:p>
    <w:bookmarkEnd w:id="233"/>
    <w:p w14:paraId="11108FCE" w14:textId="77777777" w:rsidR="000C23F8" w:rsidRPr="009234F5" w:rsidRDefault="000C23F8" w:rsidP="00F765E9">
      <w:pPr>
        <w:numPr>
          <w:ilvl w:val="0"/>
          <w:numId w:val="88"/>
        </w:numPr>
        <w:spacing w:line="276" w:lineRule="auto"/>
        <w:jc w:val="both"/>
        <w:rPr>
          <w:sz w:val="22"/>
          <w:szCs w:val="22"/>
        </w:rPr>
      </w:pPr>
      <w:r w:rsidRPr="009234F5">
        <w:rPr>
          <w:sz w:val="22"/>
          <w:szCs w:val="22"/>
        </w:rPr>
        <w:t>w przypadku stawienia się do pracy lub wykonywana pracy przez pracowników Wykonawcy:</w:t>
      </w:r>
    </w:p>
    <w:p w14:paraId="436981B7" w14:textId="77777777" w:rsidR="000C23F8" w:rsidRPr="009234F5" w:rsidRDefault="000C23F8" w:rsidP="00D779D4">
      <w:pPr>
        <w:numPr>
          <w:ilvl w:val="2"/>
          <w:numId w:val="52"/>
        </w:numPr>
        <w:spacing w:line="259" w:lineRule="auto"/>
        <w:jc w:val="both"/>
        <w:rPr>
          <w:sz w:val="22"/>
          <w:szCs w:val="22"/>
        </w:rPr>
      </w:pPr>
      <w:r w:rsidRPr="009234F5">
        <w:rPr>
          <w:sz w:val="22"/>
          <w:szCs w:val="22"/>
        </w:rPr>
        <w:t xml:space="preserve">w stanie po użyciu alkoholu (stan po użyciu alkoholu zachodzi, gdy zawartość alkoholu </w:t>
      </w:r>
      <w:r w:rsidR="007472CF" w:rsidRPr="009234F5">
        <w:rPr>
          <w:sz w:val="22"/>
          <w:szCs w:val="22"/>
        </w:rPr>
        <w:br/>
      </w:r>
      <w:r w:rsidRPr="009234F5">
        <w:rPr>
          <w:sz w:val="22"/>
          <w:szCs w:val="22"/>
        </w:rPr>
        <w:t>w organizmie wynosi lub prowadzi do stężenia we krwi od 0,2‰ do 0,5‰ alkoholu albo obecności w wydychanym powietrzu od 0,1 mg do 0,25 mg alkoholu w 1 dm3)</w:t>
      </w:r>
      <w:r w:rsidR="006D5019" w:rsidRPr="009234F5">
        <w:rPr>
          <w:sz w:val="22"/>
          <w:szCs w:val="22"/>
        </w:rPr>
        <w:t>,</w:t>
      </w:r>
    </w:p>
    <w:p w14:paraId="41A225F1" w14:textId="77777777" w:rsidR="000C23F8" w:rsidRPr="009234F5" w:rsidRDefault="000C23F8" w:rsidP="00D779D4">
      <w:pPr>
        <w:numPr>
          <w:ilvl w:val="2"/>
          <w:numId w:val="52"/>
        </w:numPr>
        <w:spacing w:line="259" w:lineRule="auto"/>
        <w:jc w:val="both"/>
        <w:rPr>
          <w:sz w:val="22"/>
          <w:szCs w:val="22"/>
        </w:rPr>
      </w:pPr>
      <w:r w:rsidRPr="009234F5">
        <w:rPr>
          <w:sz w:val="22"/>
          <w:szCs w:val="22"/>
        </w:rPr>
        <w:t xml:space="preserve">w stanie nietrzeźwości (stan nietrzeźwości zachodzi, gdy zawartość alkoholu w organizmie wynosi lub prowadzi do stężenia we krwi powyżej 0,5‰ alkoholu albo obecności </w:t>
      </w:r>
      <w:r w:rsidRPr="009234F5">
        <w:rPr>
          <w:sz w:val="22"/>
          <w:szCs w:val="22"/>
        </w:rPr>
        <w:br/>
        <w:t>w wydychanym powietrzu powyżej 0,25 mg alkoholu w 1 dm3)</w:t>
      </w:r>
      <w:r w:rsidR="006D5019" w:rsidRPr="009234F5">
        <w:rPr>
          <w:sz w:val="22"/>
          <w:szCs w:val="22"/>
        </w:rPr>
        <w:t>,</w:t>
      </w:r>
    </w:p>
    <w:p w14:paraId="04966DF0" w14:textId="77777777" w:rsidR="000C23F8" w:rsidRPr="009234F5" w:rsidRDefault="000C23F8" w:rsidP="00D779D4">
      <w:pPr>
        <w:numPr>
          <w:ilvl w:val="2"/>
          <w:numId w:val="52"/>
        </w:numPr>
        <w:spacing w:line="259" w:lineRule="auto"/>
        <w:jc w:val="both"/>
        <w:rPr>
          <w:sz w:val="22"/>
          <w:szCs w:val="22"/>
        </w:rPr>
      </w:pPr>
      <w:r w:rsidRPr="009234F5">
        <w:rPr>
          <w:sz w:val="22"/>
          <w:szCs w:val="22"/>
        </w:rPr>
        <w:t xml:space="preserve">którzy są pod wpływem narkotyków lub innych substancji, których oddziaływanie </w:t>
      </w:r>
      <w:r w:rsidRPr="009234F5">
        <w:rPr>
          <w:sz w:val="22"/>
          <w:szCs w:val="22"/>
        </w:rPr>
        <w:br/>
        <w:t xml:space="preserve">na organizm pracownika uniemożliwia należyte wykonanie obowiązków pracowniczych (dalej inne substancje), </w:t>
      </w:r>
    </w:p>
    <w:p w14:paraId="1A044C6F" w14:textId="77777777" w:rsidR="000C23F8" w:rsidRPr="009234F5" w:rsidRDefault="000C23F8" w:rsidP="00D779D4">
      <w:pPr>
        <w:numPr>
          <w:ilvl w:val="2"/>
          <w:numId w:val="52"/>
        </w:numPr>
        <w:spacing w:line="259" w:lineRule="auto"/>
        <w:jc w:val="both"/>
        <w:rPr>
          <w:sz w:val="22"/>
          <w:szCs w:val="22"/>
        </w:rPr>
      </w:pPr>
      <w:r w:rsidRPr="009234F5">
        <w:rPr>
          <w:sz w:val="22"/>
          <w:szCs w:val="22"/>
        </w:rPr>
        <w:t>którzy używają lub spożywają alkohol, narkotyki lub inne substancji w czasie pracy lub na terenie zakładu pracy,</w:t>
      </w:r>
    </w:p>
    <w:p w14:paraId="31F4F34D" w14:textId="77777777" w:rsidR="000C23F8" w:rsidRPr="009234F5" w:rsidRDefault="000C23F8" w:rsidP="00D779D4">
      <w:pPr>
        <w:numPr>
          <w:ilvl w:val="2"/>
          <w:numId w:val="52"/>
        </w:numPr>
        <w:spacing w:line="259" w:lineRule="auto"/>
        <w:ind w:left="1134" w:hanging="425"/>
        <w:jc w:val="both"/>
        <w:rPr>
          <w:sz w:val="22"/>
          <w:szCs w:val="22"/>
        </w:rPr>
      </w:pPr>
      <w:r w:rsidRPr="009234F5">
        <w:rPr>
          <w:sz w:val="22"/>
          <w:szCs w:val="22"/>
        </w:rPr>
        <w:t>którzy wnoszą alkohol, narkotyki lub inne substancje na teren zakładu pracy</w:t>
      </w:r>
      <w:r w:rsidR="006D5019" w:rsidRPr="009234F5">
        <w:rPr>
          <w:sz w:val="22"/>
          <w:szCs w:val="22"/>
        </w:rPr>
        <w:t>,</w:t>
      </w:r>
      <w:r w:rsidRPr="009234F5">
        <w:rPr>
          <w:sz w:val="22"/>
          <w:szCs w:val="22"/>
        </w:rPr>
        <w:t xml:space="preserve"> </w:t>
      </w:r>
    </w:p>
    <w:p w14:paraId="1D26948F" w14:textId="77777777" w:rsidR="000C23F8" w:rsidRPr="009234F5" w:rsidRDefault="000C23F8" w:rsidP="000C23F8">
      <w:pPr>
        <w:spacing w:line="259" w:lineRule="auto"/>
        <w:ind w:left="709"/>
        <w:jc w:val="both"/>
        <w:rPr>
          <w:sz w:val="22"/>
          <w:szCs w:val="22"/>
        </w:rPr>
      </w:pPr>
      <w:r w:rsidRPr="009234F5">
        <w:rPr>
          <w:sz w:val="22"/>
          <w:szCs w:val="22"/>
        </w:rPr>
        <w:t>w wysokości 1 000,00 zł za każdy stwierdzony przypadek;</w:t>
      </w:r>
    </w:p>
    <w:p w14:paraId="6C1E05A4" w14:textId="77777777" w:rsidR="000C23F8" w:rsidRPr="009234F5" w:rsidRDefault="000C23F8" w:rsidP="00D779D4">
      <w:pPr>
        <w:numPr>
          <w:ilvl w:val="1"/>
          <w:numId w:val="52"/>
        </w:numPr>
        <w:spacing w:line="259" w:lineRule="auto"/>
        <w:ind w:left="714" w:hanging="357"/>
        <w:jc w:val="both"/>
        <w:rPr>
          <w:sz w:val="22"/>
          <w:szCs w:val="22"/>
        </w:rPr>
      </w:pPr>
      <w:r w:rsidRPr="009234F5">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34" w:name="_Hlk146783639"/>
      <w:r w:rsidRPr="009234F5">
        <w:rPr>
          <w:sz w:val="22"/>
          <w:szCs w:val="22"/>
        </w:rPr>
        <w:t xml:space="preserve">– </w:t>
      </w:r>
      <w:r w:rsidR="00D04E9B" w:rsidRPr="009234F5">
        <w:rPr>
          <w:sz w:val="22"/>
          <w:szCs w:val="22"/>
        </w:rPr>
        <w:t xml:space="preserve"> Wykonawca zobowiązany jest </w:t>
      </w:r>
      <w:r w:rsidRPr="009234F5">
        <w:rPr>
          <w:sz w:val="22"/>
          <w:szCs w:val="22"/>
        </w:rPr>
        <w:t>także</w:t>
      </w:r>
      <w:r w:rsidR="00D04E9B" w:rsidRPr="009234F5">
        <w:rPr>
          <w:sz w:val="22"/>
          <w:szCs w:val="22"/>
        </w:rPr>
        <w:t xml:space="preserve"> do pokrycia</w:t>
      </w:r>
      <w:r w:rsidRPr="009234F5">
        <w:rPr>
          <w:sz w:val="22"/>
          <w:szCs w:val="22"/>
        </w:rPr>
        <w:t xml:space="preserve"> koszt</w:t>
      </w:r>
      <w:r w:rsidR="00D04E9B" w:rsidRPr="009234F5">
        <w:rPr>
          <w:sz w:val="22"/>
          <w:szCs w:val="22"/>
        </w:rPr>
        <w:t>ów</w:t>
      </w:r>
      <w:r w:rsidRPr="009234F5">
        <w:rPr>
          <w:sz w:val="22"/>
          <w:szCs w:val="22"/>
        </w:rPr>
        <w:t xml:space="preserve"> przywrócenia</w:t>
      </w:r>
      <w:r w:rsidR="00D04E9B" w:rsidRPr="009234F5">
        <w:rPr>
          <w:sz w:val="22"/>
          <w:szCs w:val="22"/>
        </w:rPr>
        <w:t xml:space="preserve"> mienia do stanu poprzedniego</w:t>
      </w:r>
      <w:r w:rsidRPr="009234F5">
        <w:rPr>
          <w:sz w:val="22"/>
          <w:szCs w:val="22"/>
        </w:rPr>
        <w:t>.</w:t>
      </w:r>
    </w:p>
    <w:bookmarkEnd w:id="234"/>
    <w:p w14:paraId="56CB60A9" w14:textId="77777777" w:rsidR="000C23F8" w:rsidRPr="009234F5" w:rsidRDefault="000C23F8" w:rsidP="00D779D4">
      <w:pPr>
        <w:numPr>
          <w:ilvl w:val="1"/>
          <w:numId w:val="52"/>
        </w:numPr>
        <w:spacing w:line="259" w:lineRule="auto"/>
        <w:ind w:left="714" w:hanging="357"/>
        <w:jc w:val="both"/>
        <w:rPr>
          <w:i/>
          <w:iCs/>
          <w:sz w:val="22"/>
          <w:szCs w:val="22"/>
        </w:rPr>
      </w:pPr>
      <w:r w:rsidRPr="009234F5">
        <w:rPr>
          <w:sz w:val="22"/>
          <w:szCs w:val="22"/>
        </w:rPr>
        <w:t xml:space="preserve">za każdy stwierdzony przypadek naruszenia obowiązku </w:t>
      </w:r>
      <w:bookmarkStart w:id="235" w:name="_Hlk146784463"/>
      <w:r w:rsidR="006D5019" w:rsidRPr="009234F5">
        <w:rPr>
          <w:sz w:val="22"/>
          <w:szCs w:val="22"/>
        </w:rPr>
        <w:t xml:space="preserve">w zakresie </w:t>
      </w:r>
      <w:r w:rsidRPr="009234F5">
        <w:rPr>
          <w:sz w:val="22"/>
          <w:szCs w:val="22"/>
        </w:rPr>
        <w:t>zatrudnienia</w:t>
      </w:r>
      <w:r w:rsidR="006D5019" w:rsidRPr="009234F5">
        <w:rPr>
          <w:sz w:val="22"/>
          <w:szCs w:val="22"/>
        </w:rPr>
        <w:t>, określonego</w:t>
      </w:r>
      <w:r w:rsidRPr="009234F5">
        <w:rPr>
          <w:sz w:val="22"/>
          <w:szCs w:val="22"/>
        </w:rPr>
        <w:t xml:space="preserve"> w § 9 ust. 1 </w:t>
      </w:r>
      <w:bookmarkEnd w:id="235"/>
      <w:r w:rsidRPr="009234F5">
        <w:rPr>
          <w:sz w:val="22"/>
          <w:szCs w:val="22"/>
        </w:rPr>
        <w:t xml:space="preserve">- w wysokości równej miesięcznemu minimalnemu wynagrodzeniu za pracę ustalonemu zgodnie z przepisami ustawy z dnia 10.10.2002r. o minimalnym wynagrodzeniu za pracę obowiązującemu w </w:t>
      </w:r>
      <w:r w:rsidR="006D5019" w:rsidRPr="009234F5">
        <w:rPr>
          <w:sz w:val="22"/>
          <w:szCs w:val="22"/>
        </w:rPr>
        <w:t>czasie</w:t>
      </w:r>
      <w:r w:rsidRPr="009234F5">
        <w:rPr>
          <w:sz w:val="22"/>
          <w:szCs w:val="22"/>
        </w:rPr>
        <w:t>, w którym stwierdzono naruszenie</w:t>
      </w:r>
      <w:r w:rsidR="00E50E3A" w:rsidRPr="009234F5">
        <w:rPr>
          <w:sz w:val="22"/>
          <w:szCs w:val="22"/>
        </w:rPr>
        <w:t xml:space="preserve"> </w:t>
      </w:r>
      <w:r w:rsidR="00E50E3A" w:rsidRPr="009234F5">
        <w:rPr>
          <w:i/>
          <w:iCs/>
          <w:sz w:val="22"/>
          <w:szCs w:val="22"/>
        </w:rPr>
        <w:t>(jeżeli dotyczy)</w:t>
      </w:r>
    </w:p>
    <w:p w14:paraId="53480571" w14:textId="77777777" w:rsidR="000C23F8" w:rsidRPr="009234F5" w:rsidRDefault="000C23F8" w:rsidP="00D779D4">
      <w:pPr>
        <w:numPr>
          <w:ilvl w:val="1"/>
          <w:numId w:val="52"/>
        </w:numPr>
        <w:spacing w:line="259" w:lineRule="auto"/>
        <w:ind w:left="714" w:hanging="357"/>
        <w:jc w:val="both"/>
        <w:rPr>
          <w:sz w:val="22"/>
          <w:szCs w:val="22"/>
        </w:rPr>
      </w:pPr>
      <w:r w:rsidRPr="009234F5">
        <w:rPr>
          <w:sz w:val="22"/>
          <w:szCs w:val="22"/>
        </w:rPr>
        <w:t xml:space="preserve">w przypadku zaniechania złożenia zapotrzebowania na świadczenia Zamawiającego </w:t>
      </w:r>
      <w:r w:rsidRPr="009234F5">
        <w:rPr>
          <w:sz w:val="22"/>
          <w:szCs w:val="22"/>
        </w:rPr>
        <w:br/>
        <w:t>i skorzystania przez Wykonawcę lub jego pracowników ze świadczeń Zamawiającego</w:t>
      </w:r>
      <w:r w:rsidR="00ED1FF7" w:rsidRPr="009234F5">
        <w:rPr>
          <w:sz w:val="22"/>
          <w:szCs w:val="22"/>
        </w:rPr>
        <w:t>,</w:t>
      </w:r>
      <w:r w:rsidR="00CB277B" w:rsidRPr="009234F5">
        <w:rPr>
          <w:sz w:val="22"/>
          <w:szCs w:val="22"/>
        </w:rPr>
        <w:t xml:space="preserve"> </w:t>
      </w:r>
      <w:bookmarkStart w:id="236" w:name="_Hlk146784540"/>
      <w:r w:rsidR="000241D8" w:rsidRPr="009234F5">
        <w:rPr>
          <w:sz w:val="22"/>
          <w:szCs w:val="22"/>
        </w:rPr>
        <w:t xml:space="preserve">w wysokości 50 zł za każdy stwierdzony przypadek - </w:t>
      </w:r>
      <w:r w:rsidR="00CB277B" w:rsidRPr="009234F5">
        <w:rPr>
          <w:sz w:val="22"/>
          <w:szCs w:val="22"/>
        </w:rPr>
        <w:t>niezależnie od konieczności zapłaty wynagrodzenia za skorzystanie z takiego świadczenia</w:t>
      </w:r>
      <w:bookmarkEnd w:id="236"/>
      <w:r w:rsidR="00E50E3A" w:rsidRPr="009234F5">
        <w:rPr>
          <w:sz w:val="22"/>
          <w:szCs w:val="22"/>
        </w:rPr>
        <w:t xml:space="preserve"> </w:t>
      </w:r>
      <w:r w:rsidR="00E50E3A" w:rsidRPr="009234F5">
        <w:rPr>
          <w:i/>
          <w:iCs/>
          <w:sz w:val="22"/>
          <w:szCs w:val="22"/>
        </w:rPr>
        <w:t>(jeżeli dotyczy)</w:t>
      </w:r>
    </w:p>
    <w:p w14:paraId="0D0595EC" w14:textId="77777777" w:rsidR="000C23F8" w:rsidRPr="009234F5" w:rsidRDefault="00D0028C" w:rsidP="00D779D4">
      <w:pPr>
        <w:numPr>
          <w:ilvl w:val="0"/>
          <w:numId w:val="52"/>
        </w:numPr>
        <w:spacing w:line="259" w:lineRule="auto"/>
        <w:jc w:val="both"/>
        <w:rPr>
          <w:sz w:val="22"/>
          <w:szCs w:val="22"/>
        </w:rPr>
      </w:pPr>
      <w:bookmarkStart w:id="237" w:name="_Hlk144479888"/>
      <w:bookmarkStart w:id="238" w:name="_Hlk146784619"/>
      <w:r w:rsidRPr="009234F5">
        <w:rPr>
          <w:sz w:val="22"/>
          <w:szCs w:val="22"/>
        </w:rPr>
        <w:t xml:space="preserve">W przypadku nieprzystąpienia przez Wykonawcę do wykonywania przedmiotu Umowy w całości </w:t>
      </w:r>
      <w:r w:rsidRPr="009234F5">
        <w:rPr>
          <w:color w:val="0070C0"/>
          <w:sz w:val="22"/>
          <w:szCs w:val="22"/>
        </w:rPr>
        <w:t xml:space="preserve"> </w:t>
      </w:r>
      <w:r w:rsidRPr="009234F5">
        <w:rPr>
          <w:sz w:val="22"/>
          <w:szCs w:val="22"/>
        </w:rPr>
        <w:t>w umówionym terminie</w:t>
      </w:r>
      <w:r w:rsidR="00F960BF" w:rsidRPr="009234F5">
        <w:rPr>
          <w:sz w:val="22"/>
          <w:szCs w:val="22"/>
        </w:rPr>
        <w:t xml:space="preserve">, </w:t>
      </w:r>
      <w:r w:rsidRPr="009234F5">
        <w:rPr>
          <w:sz w:val="22"/>
          <w:szCs w:val="22"/>
        </w:rPr>
        <w:t xml:space="preserve">Zamawiający uprawniony jest do zlecenia wykonania przedmiotu Umowy w całości </w:t>
      </w:r>
      <w:r w:rsidRPr="009234F5">
        <w:rPr>
          <w:color w:val="0070C0"/>
          <w:sz w:val="22"/>
          <w:szCs w:val="22"/>
        </w:rPr>
        <w:t xml:space="preserve"> </w:t>
      </w:r>
      <w:r w:rsidRPr="009234F5">
        <w:rPr>
          <w:sz w:val="22"/>
          <w:szCs w:val="22"/>
        </w:rPr>
        <w:t xml:space="preserve">innemu </w:t>
      </w:r>
      <w:r w:rsidR="00A76426" w:rsidRPr="009234F5">
        <w:rPr>
          <w:sz w:val="22"/>
          <w:szCs w:val="22"/>
        </w:rPr>
        <w:t>w</w:t>
      </w:r>
      <w:r w:rsidRPr="009234F5">
        <w:rPr>
          <w:sz w:val="22"/>
          <w:szCs w:val="22"/>
        </w:rPr>
        <w:t xml:space="preserve">ykonawcy, bez konieczności uzyskiwania zgody Sądu o której mowa w art. 480 Kodeksu cywilnego. </w:t>
      </w:r>
      <w:r w:rsidR="000C23F8" w:rsidRPr="009234F5">
        <w:rPr>
          <w:sz w:val="22"/>
          <w:szCs w:val="22"/>
        </w:rPr>
        <w:t xml:space="preserve">W przypadku konieczności zlecenia przez Zamawiającego realizacji zamówienia innemu </w:t>
      </w:r>
      <w:r w:rsidRPr="009234F5">
        <w:rPr>
          <w:sz w:val="22"/>
          <w:szCs w:val="22"/>
        </w:rPr>
        <w:t>w</w:t>
      </w:r>
      <w:r w:rsidR="000C23F8" w:rsidRPr="009234F5">
        <w:rPr>
          <w:sz w:val="22"/>
          <w:szCs w:val="22"/>
        </w:rPr>
        <w:t>ykonawcy</w:t>
      </w:r>
      <w:r w:rsidRPr="009234F5">
        <w:rPr>
          <w:sz w:val="22"/>
          <w:szCs w:val="22"/>
        </w:rPr>
        <w:t xml:space="preserve">, Zamawiającemu, niezależnie od innych </w:t>
      </w:r>
      <w:r w:rsidR="00DA4361" w:rsidRPr="009234F5">
        <w:rPr>
          <w:sz w:val="22"/>
          <w:szCs w:val="22"/>
        </w:rPr>
        <w:t>uprawnień</w:t>
      </w:r>
      <w:r w:rsidR="00F66B98" w:rsidRPr="009234F5">
        <w:rPr>
          <w:sz w:val="22"/>
          <w:szCs w:val="22"/>
        </w:rPr>
        <w:t>,</w:t>
      </w:r>
      <w:r w:rsidRPr="009234F5">
        <w:rPr>
          <w:sz w:val="22"/>
          <w:szCs w:val="22"/>
        </w:rPr>
        <w:t xml:space="preserve"> </w:t>
      </w:r>
      <w:r w:rsidR="00DA4361" w:rsidRPr="009234F5">
        <w:rPr>
          <w:sz w:val="22"/>
          <w:szCs w:val="22"/>
        </w:rPr>
        <w:t>przysługuje</w:t>
      </w:r>
      <w:r w:rsidRPr="009234F5">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9" w:name="_Hlk144479920"/>
      <w:bookmarkEnd w:id="237"/>
    </w:p>
    <w:bookmarkEnd w:id="238"/>
    <w:bookmarkEnd w:id="239"/>
    <w:p w14:paraId="2A55385B" w14:textId="77777777" w:rsidR="000C23F8" w:rsidRPr="009234F5" w:rsidRDefault="000C23F8" w:rsidP="00D779D4">
      <w:pPr>
        <w:numPr>
          <w:ilvl w:val="0"/>
          <w:numId w:val="52"/>
        </w:numPr>
        <w:spacing w:line="259" w:lineRule="auto"/>
        <w:ind w:hanging="357"/>
        <w:jc w:val="both"/>
        <w:rPr>
          <w:sz w:val="22"/>
          <w:szCs w:val="22"/>
        </w:rPr>
      </w:pPr>
      <w:r w:rsidRPr="009234F5">
        <w:rPr>
          <w:sz w:val="22"/>
          <w:szCs w:val="22"/>
        </w:rPr>
        <w:lastRenderedPageBreak/>
        <w:t>Zamawiający może naliczyć kary umowne w przypadku wystąpienia utrudnień w rozpoczęciu lub przeprowadzeniu lub zakończeniu Audytu, o którym mowa w § 12, z przyczyn leżących po stronie Wykonawcy:</w:t>
      </w:r>
    </w:p>
    <w:p w14:paraId="225FC8B0" w14:textId="77777777" w:rsidR="000C23F8" w:rsidRPr="009234F5" w:rsidRDefault="000C23F8" w:rsidP="00D779D4">
      <w:pPr>
        <w:numPr>
          <w:ilvl w:val="1"/>
          <w:numId w:val="52"/>
        </w:numPr>
        <w:spacing w:line="259" w:lineRule="auto"/>
        <w:ind w:left="720" w:hanging="357"/>
        <w:jc w:val="both"/>
        <w:rPr>
          <w:sz w:val="22"/>
          <w:szCs w:val="22"/>
        </w:rPr>
      </w:pPr>
      <w:r w:rsidRPr="009234F5">
        <w:rPr>
          <w:sz w:val="22"/>
          <w:szCs w:val="22"/>
        </w:rPr>
        <w:t xml:space="preserve">po bezskutecznym upływie terminu oznaczonego w wezwaniu Zamawiającego do  umożliwienia rozpoczęcia lub prowadzenia lub zakończenia Audytu - w wysokości 0,1 % </w:t>
      </w:r>
      <w:r w:rsidR="00F2094E" w:rsidRPr="009234F5">
        <w:rPr>
          <w:sz w:val="22"/>
          <w:szCs w:val="22"/>
        </w:rPr>
        <w:t>w</w:t>
      </w:r>
      <w:r w:rsidRPr="009234F5">
        <w:rPr>
          <w:sz w:val="22"/>
          <w:szCs w:val="22"/>
        </w:rPr>
        <w:t>artości Umowy</w:t>
      </w:r>
      <w:r w:rsidR="00F2094E" w:rsidRPr="009234F5">
        <w:rPr>
          <w:sz w:val="22"/>
          <w:szCs w:val="22"/>
        </w:rPr>
        <w:t xml:space="preserve"> </w:t>
      </w:r>
      <w:r w:rsidR="00F960BF" w:rsidRPr="009234F5">
        <w:rPr>
          <w:sz w:val="22"/>
          <w:szCs w:val="22"/>
        </w:rPr>
        <w:t>netto</w:t>
      </w:r>
      <w:r w:rsidRPr="009234F5">
        <w:rPr>
          <w:sz w:val="22"/>
          <w:szCs w:val="22"/>
        </w:rPr>
        <w:t xml:space="preserve">, o której mowa w § 3 ust. 1 za każdy rozpoczęty dzień, w którym niemożliwe było odpowiednio rozpoczęcie, prowadzenie lub zakończenie Audytu. </w:t>
      </w:r>
    </w:p>
    <w:p w14:paraId="4FA2C24E" w14:textId="77777777" w:rsidR="000C23F8" w:rsidRPr="009234F5" w:rsidRDefault="000C23F8" w:rsidP="00D779D4">
      <w:pPr>
        <w:numPr>
          <w:ilvl w:val="1"/>
          <w:numId w:val="52"/>
        </w:numPr>
        <w:spacing w:line="259" w:lineRule="auto"/>
        <w:ind w:left="720" w:hanging="357"/>
        <w:jc w:val="both"/>
        <w:rPr>
          <w:sz w:val="22"/>
          <w:szCs w:val="22"/>
        </w:rPr>
      </w:pPr>
      <w:r w:rsidRPr="009234F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2051748" w14:textId="77777777" w:rsidR="0072470D" w:rsidRPr="009234F5" w:rsidRDefault="000C23F8" w:rsidP="00D779D4">
      <w:pPr>
        <w:numPr>
          <w:ilvl w:val="0"/>
          <w:numId w:val="52"/>
        </w:numPr>
        <w:spacing w:line="259" w:lineRule="auto"/>
        <w:ind w:hanging="357"/>
        <w:jc w:val="both"/>
        <w:rPr>
          <w:sz w:val="22"/>
          <w:szCs w:val="22"/>
        </w:rPr>
      </w:pPr>
      <w:bookmarkStart w:id="240" w:name="_Hlk146784751"/>
      <w:r w:rsidRPr="009234F5">
        <w:rPr>
          <w:sz w:val="22"/>
          <w:szCs w:val="22"/>
        </w:rPr>
        <w:t>W przypadku</w:t>
      </w:r>
      <w:r w:rsidR="0072470D" w:rsidRPr="009234F5">
        <w:rPr>
          <w:sz w:val="22"/>
          <w:szCs w:val="22"/>
        </w:rPr>
        <w:t>:</w:t>
      </w:r>
      <w:r w:rsidRPr="009234F5">
        <w:rPr>
          <w:sz w:val="22"/>
          <w:szCs w:val="22"/>
        </w:rPr>
        <w:t xml:space="preserve"> </w:t>
      </w:r>
    </w:p>
    <w:p w14:paraId="085B030C" w14:textId="77777777" w:rsidR="0072470D" w:rsidRPr="009234F5" w:rsidRDefault="0072470D" w:rsidP="00D779D4">
      <w:pPr>
        <w:numPr>
          <w:ilvl w:val="1"/>
          <w:numId w:val="52"/>
        </w:numPr>
        <w:spacing w:line="259" w:lineRule="auto"/>
        <w:jc w:val="both"/>
        <w:rPr>
          <w:sz w:val="22"/>
          <w:szCs w:val="22"/>
        </w:rPr>
      </w:pPr>
      <w:r w:rsidRPr="009234F5">
        <w:rPr>
          <w:sz w:val="22"/>
          <w:szCs w:val="22"/>
        </w:rPr>
        <w:t>odstąpienia od Umowy w całości</w:t>
      </w:r>
      <w:r w:rsidR="00AB2101" w:rsidRPr="009234F5">
        <w:rPr>
          <w:sz w:val="22"/>
          <w:szCs w:val="22"/>
        </w:rPr>
        <w:t>, rozwiązania Umowy bez wypowiedzenia</w:t>
      </w:r>
      <w:r w:rsidRPr="009234F5">
        <w:rPr>
          <w:sz w:val="22"/>
          <w:szCs w:val="22"/>
        </w:rPr>
        <w:t xml:space="preserve"> lub wypowiedzenia Umowy w całości</w:t>
      </w:r>
      <w:r w:rsidR="00D04E9B" w:rsidRPr="009234F5">
        <w:rPr>
          <w:sz w:val="22"/>
          <w:szCs w:val="22"/>
        </w:rPr>
        <w:t xml:space="preserve"> przez którąkolwiek ze Stron</w:t>
      </w:r>
      <w:r w:rsidRPr="009234F5">
        <w:rPr>
          <w:sz w:val="22"/>
          <w:szCs w:val="22"/>
        </w:rPr>
        <w:t xml:space="preserve"> z przyczyn leżących po stronie Wykonawcy, Zamawiającemu przysługuje kara umowna w wysokości 20% wartości </w:t>
      </w:r>
      <w:r w:rsidR="00F960BF" w:rsidRPr="009234F5">
        <w:rPr>
          <w:sz w:val="22"/>
          <w:szCs w:val="22"/>
        </w:rPr>
        <w:t>netto</w:t>
      </w:r>
      <w:r w:rsidRPr="009234F5">
        <w:rPr>
          <w:sz w:val="22"/>
          <w:szCs w:val="22"/>
        </w:rPr>
        <w:t xml:space="preserve"> Umowy, o której mowa w § 3 ust. 1.</w:t>
      </w:r>
    </w:p>
    <w:p w14:paraId="26908754" w14:textId="77777777" w:rsidR="00F66B98" w:rsidRPr="009234F5" w:rsidRDefault="00F66B98" w:rsidP="00D779D4">
      <w:pPr>
        <w:numPr>
          <w:ilvl w:val="0"/>
          <w:numId w:val="52"/>
        </w:numPr>
        <w:spacing w:line="259" w:lineRule="auto"/>
        <w:ind w:hanging="357"/>
        <w:jc w:val="both"/>
        <w:rPr>
          <w:sz w:val="22"/>
          <w:szCs w:val="22"/>
        </w:rPr>
      </w:pPr>
      <w:r w:rsidRPr="009234F5">
        <w:rPr>
          <w:sz w:val="22"/>
          <w:szCs w:val="22"/>
        </w:rPr>
        <w:t xml:space="preserve">Wykonawca może naliczyć Zamawiającemu karę umowną: </w:t>
      </w:r>
    </w:p>
    <w:p w14:paraId="11A45C30" w14:textId="77777777" w:rsidR="00F66B98" w:rsidRPr="009234F5" w:rsidRDefault="00F66B98" w:rsidP="00D779D4">
      <w:pPr>
        <w:numPr>
          <w:ilvl w:val="1"/>
          <w:numId w:val="52"/>
        </w:numPr>
        <w:spacing w:line="259" w:lineRule="auto"/>
        <w:jc w:val="both"/>
        <w:rPr>
          <w:sz w:val="22"/>
          <w:szCs w:val="22"/>
        </w:rPr>
      </w:pPr>
      <w:bookmarkStart w:id="241" w:name="_Hlk148947447"/>
      <w:r w:rsidRPr="009234F5">
        <w:rPr>
          <w:sz w:val="22"/>
          <w:szCs w:val="22"/>
        </w:rPr>
        <w:t>za odstąpienie od Umowy w całości przez którąkolwiek ze Stron z winy Zamawiającego - w wysokości 20% wartości netto Umowy, o której mowa w § 3 ust. 1.</w:t>
      </w:r>
    </w:p>
    <w:bookmarkEnd w:id="241"/>
    <w:p w14:paraId="69715987" w14:textId="77777777" w:rsidR="000C23F8" w:rsidRPr="009234F5" w:rsidRDefault="004B24AC" w:rsidP="00D779D4">
      <w:pPr>
        <w:numPr>
          <w:ilvl w:val="0"/>
          <w:numId w:val="52"/>
        </w:numPr>
        <w:spacing w:line="259" w:lineRule="auto"/>
        <w:ind w:hanging="357"/>
        <w:jc w:val="both"/>
        <w:rPr>
          <w:sz w:val="22"/>
          <w:szCs w:val="22"/>
        </w:rPr>
      </w:pPr>
      <w:r w:rsidRPr="009234F5">
        <w:rPr>
          <w:sz w:val="22"/>
          <w:szCs w:val="22"/>
        </w:rPr>
        <w:t xml:space="preserve">Kary umowne podlegają kumulacji, </w:t>
      </w:r>
      <w:r w:rsidR="005C4237" w:rsidRPr="009234F5">
        <w:rPr>
          <w:sz w:val="22"/>
          <w:szCs w:val="22"/>
        </w:rPr>
        <w:t xml:space="preserve">w tym kara umowna za odstąpienie </w:t>
      </w:r>
      <w:r w:rsidR="00F90F93" w:rsidRPr="009234F5">
        <w:rPr>
          <w:sz w:val="22"/>
          <w:szCs w:val="22"/>
        </w:rPr>
        <w:t xml:space="preserve">w części </w:t>
      </w:r>
      <w:r w:rsidR="005C4237" w:rsidRPr="009234F5">
        <w:rPr>
          <w:sz w:val="22"/>
          <w:szCs w:val="22"/>
        </w:rPr>
        <w:t xml:space="preserve">lub wypowiedzenie </w:t>
      </w:r>
      <w:r w:rsidR="00287EBD" w:rsidRPr="009234F5">
        <w:rPr>
          <w:sz w:val="22"/>
          <w:szCs w:val="22"/>
        </w:rPr>
        <w:t>U</w:t>
      </w:r>
      <w:r w:rsidR="005C4237" w:rsidRPr="009234F5">
        <w:rPr>
          <w:sz w:val="22"/>
          <w:szCs w:val="22"/>
        </w:rPr>
        <w:t xml:space="preserve">mowy z innymi karami umownymi, </w:t>
      </w:r>
      <w:r w:rsidRPr="009234F5">
        <w:rPr>
          <w:sz w:val="22"/>
          <w:szCs w:val="22"/>
        </w:rPr>
        <w:t>przy czym ł</w:t>
      </w:r>
      <w:r w:rsidR="000C23F8" w:rsidRPr="009234F5">
        <w:rPr>
          <w:sz w:val="22"/>
          <w:szCs w:val="22"/>
        </w:rPr>
        <w:t xml:space="preserve">ączna maksymalna wartość kar umownych przysługujących Zamawiającemu nie przekroczy </w:t>
      </w:r>
      <w:r w:rsidR="00A95C13" w:rsidRPr="009234F5">
        <w:rPr>
          <w:sz w:val="22"/>
          <w:szCs w:val="22"/>
        </w:rPr>
        <w:t>w</w:t>
      </w:r>
      <w:r w:rsidR="000C23F8" w:rsidRPr="009234F5">
        <w:rPr>
          <w:sz w:val="22"/>
          <w:szCs w:val="22"/>
        </w:rPr>
        <w:t>artości Umowy</w:t>
      </w:r>
      <w:r w:rsidR="00F2094E" w:rsidRPr="009234F5">
        <w:rPr>
          <w:sz w:val="22"/>
          <w:szCs w:val="22"/>
        </w:rPr>
        <w:t xml:space="preserve"> </w:t>
      </w:r>
      <w:r w:rsidR="00385770" w:rsidRPr="009234F5">
        <w:rPr>
          <w:sz w:val="22"/>
          <w:szCs w:val="22"/>
        </w:rPr>
        <w:t>netto</w:t>
      </w:r>
      <w:r w:rsidR="000C23F8" w:rsidRPr="009234F5">
        <w:rPr>
          <w:sz w:val="22"/>
          <w:szCs w:val="22"/>
        </w:rPr>
        <w:t>, o której mowa w § 3 ust.1.</w:t>
      </w:r>
    </w:p>
    <w:p w14:paraId="3C8483CF" w14:textId="77777777" w:rsidR="000C23F8" w:rsidRPr="009234F5" w:rsidRDefault="000C23F8" w:rsidP="00D779D4">
      <w:pPr>
        <w:numPr>
          <w:ilvl w:val="0"/>
          <w:numId w:val="52"/>
        </w:numPr>
        <w:spacing w:line="259" w:lineRule="auto"/>
        <w:jc w:val="both"/>
        <w:rPr>
          <w:sz w:val="22"/>
          <w:szCs w:val="22"/>
        </w:rPr>
      </w:pPr>
      <w:r w:rsidRPr="009234F5">
        <w:rPr>
          <w:sz w:val="22"/>
          <w:szCs w:val="22"/>
        </w:rPr>
        <w:t>Termin płatności noty księgowej wystawionej tytułem kar umownych wynosi 30 dni od dnia wystawienia noty.</w:t>
      </w:r>
    </w:p>
    <w:p w14:paraId="42C16807" w14:textId="77777777" w:rsidR="000C23F8" w:rsidRPr="009234F5" w:rsidRDefault="000C23F8" w:rsidP="00D779D4">
      <w:pPr>
        <w:numPr>
          <w:ilvl w:val="0"/>
          <w:numId w:val="52"/>
        </w:numPr>
        <w:spacing w:line="259" w:lineRule="auto"/>
        <w:jc w:val="both"/>
        <w:rPr>
          <w:sz w:val="22"/>
          <w:szCs w:val="22"/>
        </w:rPr>
      </w:pPr>
      <w:r w:rsidRPr="009234F5">
        <w:rPr>
          <w:sz w:val="22"/>
          <w:szCs w:val="22"/>
        </w:rPr>
        <w:t>Zamawiający może potrącić naliczone kary umowne z wynagrodzenia przysługującego Wykonawcy</w:t>
      </w:r>
      <w:r w:rsidR="00D04E9B" w:rsidRPr="009234F5">
        <w:rPr>
          <w:sz w:val="22"/>
          <w:szCs w:val="22"/>
        </w:rPr>
        <w:t>, na co Wykonawca wyraża zgodę</w:t>
      </w:r>
      <w:r w:rsidRPr="009234F5">
        <w:rPr>
          <w:sz w:val="22"/>
          <w:szCs w:val="22"/>
        </w:rPr>
        <w:t>.</w:t>
      </w:r>
    </w:p>
    <w:p w14:paraId="10C0A77E" w14:textId="77777777" w:rsidR="000C23F8" w:rsidRPr="009234F5" w:rsidRDefault="000C23F8" w:rsidP="00D779D4">
      <w:pPr>
        <w:numPr>
          <w:ilvl w:val="0"/>
          <w:numId w:val="52"/>
        </w:numPr>
        <w:spacing w:line="259" w:lineRule="auto"/>
        <w:jc w:val="both"/>
        <w:rPr>
          <w:sz w:val="22"/>
          <w:szCs w:val="22"/>
        </w:rPr>
      </w:pPr>
      <w:r w:rsidRPr="009234F5">
        <w:rPr>
          <w:sz w:val="22"/>
          <w:szCs w:val="22"/>
        </w:rPr>
        <w:t xml:space="preserve">Strony </w:t>
      </w:r>
      <w:r w:rsidR="004B7EEE" w:rsidRPr="009234F5">
        <w:rPr>
          <w:sz w:val="22"/>
          <w:szCs w:val="22"/>
        </w:rPr>
        <w:t>U</w:t>
      </w:r>
      <w:r w:rsidRPr="009234F5">
        <w:rPr>
          <w:sz w:val="22"/>
          <w:szCs w:val="22"/>
        </w:rPr>
        <w:t>mowy mogą na zasadach ogólnych dochodzić odszkodowania przewyższającego wysokość kar umownych</w:t>
      </w:r>
      <w:r w:rsidR="00202054" w:rsidRPr="009234F5">
        <w:rPr>
          <w:sz w:val="22"/>
          <w:szCs w:val="22"/>
        </w:rPr>
        <w:t>, z zastrzeżeniem</w:t>
      </w:r>
      <w:r w:rsidR="00D0028C" w:rsidRPr="009234F5">
        <w:rPr>
          <w:sz w:val="22"/>
          <w:szCs w:val="22"/>
        </w:rPr>
        <w:t>, iż o</w:t>
      </w:r>
      <w:r w:rsidR="00202054" w:rsidRPr="009234F5">
        <w:rPr>
          <w:sz w:val="22"/>
          <w:szCs w:val="22"/>
        </w:rPr>
        <w:t>dpowiedzialność Zamawiającego ograniczona jest do wysokości wartości Umowy netto, o której mowa w § 3 ust. 1, jak również nie obejmuje utraconych korzyści</w:t>
      </w:r>
      <w:r w:rsidRPr="009234F5">
        <w:rPr>
          <w:sz w:val="22"/>
          <w:szCs w:val="22"/>
        </w:rPr>
        <w:t>.</w:t>
      </w:r>
      <w:r w:rsidR="00BF413A" w:rsidRPr="009234F5">
        <w:rPr>
          <w:sz w:val="22"/>
          <w:szCs w:val="22"/>
        </w:rPr>
        <w:t xml:space="preserve"> </w:t>
      </w:r>
      <w:bookmarkEnd w:id="232"/>
      <w:bookmarkEnd w:id="240"/>
    </w:p>
    <w:p w14:paraId="49E6432C" w14:textId="77777777" w:rsidR="000C23F8" w:rsidRPr="009234F5" w:rsidRDefault="000C23F8" w:rsidP="000C23F8">
      <w:pPr>
        <w:pStyle w:val="Nagwek2"/>
      </w:pPr>
      <w:bookmarkStart w:id="242" w:name="_Toc83291685"/>
      <w:bookmarkStart w:id="243" w:name="_Toc106095873"/>
      <w:bookmarkStart w:id="244" w:name="_Toc106096313"/>
      <w:bookmarkStart w:id="245" w:name="_Toc106096417"/>
      <w:bookmarkStart w:id="246" w:name="_Toc148612311"/>
      <w:r w:rsidRPr="009234F5">
        <w:t>§ 14. Rozwiązanie, odstąpienie lub wypowiedzenie Umowy</w:t>
      </w:r>
      <w:bookmarkEnd w:id="242"/>
      <w:bookmarkEnd w:id="243"/>
      <w:bookmarkEnd w:id="244"/>
      <w:bookmarkEnd w:id="245"/>
      <w:bookmarkEnd w:id="246"/>
    </w:p>
    <w:p w14:paraId="21ABC3E1" w14:textId="77777777" w:rsidR="000C23F8" w:rsidRPr="009234F5" w:rsidRDefault="000C23F8" w:rsidP="00D779D4">
      <w:pPr>
        <w:numPr>
          <w:ilvl w:val="0"/>
          <w:numId w:val="53"/>
        </w:numPr>
        <w:spacing w:line="259" w:lineRule="auto"/>
        <w:ind w:left="357" w:hanging="357"/>
        <w:jc w:val="both"/>
        <w:rPr>
          <w:sz w:val="22"/>
          <w:szCs w:val="22"/>
        </w:rPr>
      </w:pPr>
      <w:bookmarkStart w:id="247" w:name="_Hlk146784907"/>
      <w:r w:rsidRPr="009234F5">
        <w:rPr>
          <w:sz w:val="22"/>
          <w:szCs w:val="22"/>
        </w:rPr>
        <w:t>Strony mogą rozwiązać Umowę na mocy porozumienia Stron.</w:t>
      </w:r>
    </w:p>
    <w:p w14:paraId="558660DC" w14:textId="77777777" w:rsidR="000C23F8" w:rsidRPr="009234F5" w:rsidRDefault="000C23F8" w:rsidP="00D779D4">
      <w:pPr>
        <w:numPr>
          <w:ilvl w:val="0"/>
          <w:numId w:val="53"/>
        </w:numPr>
        <w:spacing w:line="259" w:lineRule="auto"/>
        <w:ind w:left="357" w:hanging="357"/>
        <w:jc w:val="both"/>
        <w:rPr>
          <w:sz w:val="22"/>
          <w:szCs w:val="22"/>
        </w:rPr>
      </w:pPr>
      <w:r w:rsidRPr="009234F5">
        <w:rPr>
          <w:sz w:val="22"/>
          <w:szCs w:val="22"/>
        </w:rPr>
        <w:t>Zamawiający</w:t>
      </w:r>
      <w:r w:rsidR="00202054" w:rsidRPr="009234F5">
        <w:rPr>
          <w:sz w:val="22"/>
          <w:szCs w:val="22"/>
        </w:rPr>
        <w:t>, wedle swego wyboru,</w:t>
      </w:r>
      <w:r w:rsidRPr="009234F5">
        <w:rPr>
          <w:sz w:val="22"/>
          <w:szCs w:val="22"/>
        </w:rPr>
        <w:t xml:space="preserve"> może odstąpić od Umowy</w:t>
      </w:r>
      <w:r w:rsidR="00202054" w:rsidRPr="009234F5">
        <w:rPr>
          <w:sz w:val="22"/>
          <w:szCs w:val="22"/>
        </w:rPr>
        <w:t xml:space="preserve"> (ex </w:t>
      </w:r>
      <w:proofErr w:type="spellStart"/>
      <w:r w:rsidR="00202054" w:rsidRPr="009234F5">
        <w:rPr>
          <w:sz w:val="22"/>
          <w:szCs w:val="22"/>
        </w:rPr>
        <w:t>tunc</w:t>
      </w:r>
      <w:proofErr w:type="spellEnd"/>
      <w:r w:rsidR="00202054" w:rsidRPr="009234F5">
        <w:rPr>
          <w:sz w:val="22"/>
          <w:szCs w:val="22"/>
        </w:rPr>
        <w:t xml:space="preserve"> – wstecz)</w:t>
      </w:r>
      <w:r w:rsidRPr="009234F5">
        <w:rPr>
          <w:sz w:val="22"/>
          <w:szCs w:val="22"/>
        </w:rPr>
        <w:t xml:space="preserve"> </w:t>
      </w:r>
      <w:bookmarkStart w:id="248" w:name="_Hlk144467170"/>
      <w:r w:rsidRPr="009234F5">
        <w:rPr>
          <w:sz w:val="22"/>
          <w:szCs w:val="22"/>
        </w:rPr>
        <w:t xml:space="preserve">w całości </w:t>
      </w:r>
      <w:bookmarkEnd w:id="248"/>
      <w:r w:rsidR="00202054" w:rsidRPr="009234F5">
        <w:rPr>
          <w:sz w:val="22"/>
          <w:szCs w:val="22"/>
        </w:rPr>
        <w:t>lub wypowiedzieć Umowę</w:t>
      </w:r>
      <w:r w:rsidRPr="009234F5">
        <w:rPr>
          <w:sz w:val="22"/>
          <w:szCs w:val="22"/>
        </w:rPr>
        <w:t xml:space="preserve"> </w:t>
      </w:r>
      <w:r w:rsidR="00202054" w:rsidRPr="009234F5">
        <w:rPr>
          <w:sz w:val="22"/>
          <w:szCs w:val="22"/>
        </w:rPr>
        <w:t>(</w:t>
      </w:r>
      <w:r w:rsidRPr="009234F5">
        <w:rPr>
          <w:sz w:val="22"/>
          <w:szCs w:val="22"/>
        </w:rPr>
        <w:t xml:space="preserve">ex nunc </w:t>
      </w:r>
      <w:r w:rsidR="00D04E9B" w:rsidRPr="009234F5">
        <w:rPr>
          <w:sz w:val="22"/>
          <w:szCs w:val="22"/>
        </w:rPr>
        <w:t>–</w:t>
      </w:r>
      <w:r w:rsidR="00202054" w:rsidRPr="009234F5">
        <w:rPr>
          <w:sz w:val="22"/>
          <w:szCs w:val="22"/>
        </w:rPr>
        <w:t xml:space="preserve"> </w:t>
      </w:r>
      <w:r w:rsidRPr="009234F5">
        <w:rPr>
          <w:sz w:val="22"/>
          <w:szCs w:val="22"/>
        </w:rPr>
        <w:t>od teraz)</w:t>
      </w:r>
      <w:r w:rsidR="0072470D" w:rsidRPr="009234F5">
        <w:rPr>
          <w:sz w:val="22"/>
          <w:szCs w:val="22"/>
        </w:rPr>
        <w:t xml:space="preserve"> w całości </w:t>
      </w:r>
      <w:r w:rsidR="00202054" w:rsidRPr="009234F5">
        <w:rPr>
          <w:sz w:val="22"/>
          <w:szCs w:val="22"/>
        </w:rPr>
        <w:t>,</w:t>
      </w:r>
      <w:r w:rsidRPr="009234F5">
        <w:rPr>
          <w:sz w:val="22"/>
          <w:szCs w:val="22"/>
        </w:rPr>
        <w:t xml:space="preserve"> w przypadku:</w:t>
      </w:r>
    </w:p>
    <w:p w14:paraId="1F3EB4C3" w14:textId="77777777" w:rsidR="000C23F8" w:rsidRPr="009234F5" w:rsidRDefault="000C23F8" w:rsidP="00D779D4">
      <w:pPr>
        <w:numPr>
          <w:ilvl w:val="1"/>
          <w:numId w:val="53"/>
        </w:numPr>
        <w:spacing w:line="259" w:lineRule="auto"/>
        <w:jc w:val="both"/>
        <w:rPr>
          <w:sz w:val="22"/>
          <w:szCs w:val="22"/>
        </w:rPr>
      </w:pPr>
      <w:r w:rsidRPr="009234F5">
        <w:rPr>
          <w:sz w:val="22"/>
          <w:szCs w:val="22"/>
        </w:rPr>
        <w:t>wygaśnięcia ubezpieczenia Wykonawcy i nieprzedłużenia ochrony ubezpieczeniowej w okresie realizacji Umowy,</w:t>
      </w:r>
    </w:p>
    <w:p w14:paraId="43A95257" w14:textId="77777777" w:rsidR="000C23F8" w:rsidRPr="009234F5" w:rsidRDefault="000C23F8" w:rsidP="00D779D4">
      <w:pPr>
        <w:numPr>
          <w:ilvl w:val="1"/>
          <w:numId w:val="53"/>
        </w:numPr>
        <w:spacing w:line="259" w:lineRule="auto"/>
        <w:jc w:val="both"/>
        <w:rPr>
          <w:sz w:val="22"/>
          <w:szCs w:val="22"/>
        </w:rPr>
      </w:pPr>
      <w:r w:rsidRPr="009234F5">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1C8A19B" w14:textId="77777777" w:rsidR="000C23F8" w:rsidRPr="009234F5" w:rsidRDefault="000C23F8" w:rsidP="00D779D4">
      <w:pPr>
        <w:numPr>
          <w:ilvl w:val="1"/>
          <w:numId w:val="53"/>
        </w:numPr>
        <w:spacing w:line="259" w:lineRule="auto"/>
        <w:jc w:val="both"/>
        <w:rPr>
          <w:sz w:val="22"/>
          <w:szCs w:val="22"/>
        </w:rPr>
      </w:pPr>
      <w:bookmarkStart w:id="249" w:name="_Hlk82757104"/>
      <w:r w:rsidRPr="009234F5">
        <w:rPr>
          <w:sz w:val="22"/>
          <w:szCs w:val="22"/>
        </w:rPr>
        <w:t>nieprzystąpienia w terminie do realizacji Umowy bez uzasadnionej przyczyny</w:t>
      </w:r>
      <w:r w:rsidR="00ED1FF7" w:rsidRPr="009234F5">
        <w:rPr>
          <w:sz w:val="22"/>
          <w:szCs w:val="22"/>
        </w:rPr>
        <w:t xml:space="preserve"> na ter</w:t>
      </w:r>
      <w:r w:rsidR="005C4237" w:rsidRPr="009234F5">
        <w:rPr>
          <w:sz w:val="22"/>
          <w:szCs w:val="22"/>
        </w:rPr>
        <w:t>e</w:t>
      </w:r>
      <w:r w:rsidR="00ED1FF7" w:rsidRPr="009234F5">
        <w:rPr>
          <w:sz w:val="22"/>
          <w:szCs w:val="22"/>
        </w:rPr>
        <w:t>nie Zamawiającego</w:t>
      </w:r>
      <w:r w:rsidRPr="009234F5">
        <w:rPr>
          <w:sz w:val="22"/>
          <w:szCs w:val="22"/>
        </w:rPr>
        <w:t xml:space="preserve"> lub zaprzestania realizacji Umowy bez zgody Zamawiającego, jeżeli okres niewykonywania umowy trwa dłużej niż 3 dni robocze, </w:t>
      </w:r>
    </w:p>
    <w:bookmarkEnd w:id="249"/>
    <w:p w14:paraId="18EC9486" w14:textId="77777777" w:rsidR="000C23F8" w:rsidRPr="009234F5" w:rsidRDefault="000C23F8" w:rsidP="00D779D4">
      <w:pPr>
        <w:numPr>
          <w:ilvl w:val="1"/>
          <w:numId w:val="53"/>
        </w:numPr>
        <w:spacing w:line="259" w:lineRule="auto"/>
        <w:ind w:hanging="357"/>
        <w:jc w:val="both"/>
        <w:rPr>
          <w:sz w:val="22"/>
          <w:szCs w:val="22"/>
        </w:rPr>
      </w:pPr>
      <w:r w:rsidRPr="009234F5">
        <w:rPr>
          <w:sz w:val="22"/>
          <w:szCs w:val="22"/>
        </w:rPr>
        <w:t>wykonywania Umowy w sposób zagrażający zdrowiu lub życiu pracowników Wykonawcy, Zamawiającego lub innych podmiotów</w:t>
      </w:r>
      <w:r w:rsidR="00D04E9B" w:rsidRPr="009234F5">
        <w:rPr>
          <w:sz w:val="22"/>
          <w:szCs w:val="22"/>
        </w:rPr>
        <w:t xml:space="preserve"> lub osób</w:t>
      </w:r>
      <w:r w:rsidRPr="009234F5">
        <w:rPr>
          <w:sz w:val="22"/>
          <w:szCs w:val="22"/>
        </w:rPr>
        <w:t xml:space="preserve"> wykonujących prace na terenie zakładu Zamawiającego,</w:t>
      </w:r>
    </w:p>
    <w:p w14:paraId="470A8AA8" w14:textId="77777777" w:rsidR="000C23F8" w:rsidRPr="009234F5" w:rsidRDefault="000C23F8" w:rsidP="00D779D4">
      <w:pPr>
        <w:numPr>
          <w:ilvl w:val="1"/>
          <w:numId w:val="53"/>
        </w:numPr>
        <w:spacing w:line="259" w:lineRule="auto"/>
        <w:ind w:hanging="357"/>
        <w:jc w:val="both"/>
        <w:rPr>
          <w:sz w:val="22"/>
          <w:szCs w:val="22"/>
        </w:rPr>
      </w:pPr>
      <w:r w:rsidRPr="009234F5">
        <w:rPr>
          <w:sz w:val="22"/>
          <w:szCs w:val="22"/>
        </w:rPr>
        <w:t>innego niż określone powyżej nienależytego wykonywania Umowy, w szczególności:</w:t>
      </w:r>
    </w:p>
    <w:p w14:paraId="7A762EC9" w14:textId="77777777" w:rsidR="000C23F8" w:rsidRPr="009234F5" w:rsidRDefault="000C23F8" w:rsidP="00D779D4">
      <w:pPr>
        <w:numPr>
          <w:ilvl w:val="2"/>
          <w:numId w:val="53"/>
        </w:numPr>
        <w:spacing w:line="259" w:lineRule="auto"/>
        <w:ind w:hanging="357"/>
        <w:jc w:val="both"/>
        <w:rPr>
          <w:sz w:val="22"/>
          <w:szCs w:val="22"/>
        </w:rPr>
      </w:pPr>
      <w:r w:rsidRPr="009234F5">
        <w:rPr>
          <w:sz w:val="22"/>
          <w:szCs w:val="22"/>
        </w:rPr>
        <w:t xml:space="preserve">wykonywania Umowy w sposób skutkujący szkodą w mieniu Zamawiającego, </w:t>
      </w:r>
    </w:p>
    <w:p w14:paraId="22EDDA78" w14:textId="77777777" w:rsidR="000C23F8" w:rsidRPr="009234F5" w:rsidRDefault="000C23F8" w:rsidP="00D779D4">
      <w:pPr>
        <w:numPr>
          <w:ilvl w:val="2"/>
          <w:numId w:val="53"/>
        </w:numPr>
        <w:spacing w:line="259" w:lineRule="auto"/>
        <w:jc w:val="both"/>
        <w:rPr>
          <w:sz w:val="22"/>
          <w:szCs w:val="22"/>
        </w:rPr>
      </w:pPr>
      <w:r w:rsidRPr="009234F5">
        <w:rPr>
          <w:sz w:val="22"/>
          <w:szCs w:val="22"/>
        </w:rPr>
        <w:lastRenderedPageBreak/>
        <w:t xml:space="preserve">stwierdzenia dwukrotnie tego samego naruszenia </w:t>
      </w:r>
      <w:r w:rsidR="00202054" w:rsidRPr="009234F5">
        <w:rPr>
          <w:sz w:val="22"/>
          <w:szCs w:val="22"/>
        </w:rPr>
        <w:t xml:space="preserve">Umowy </w:t>
      </w:r>
      <w:r w:rsidRPr="009234F5">
        <w:rPr>
          <w:sz w:val="22"/>
          <w:szCs w:val="22"/>
        </w:rPr>
        <w:t>skutkującego naliczeniem kary umownej w okresie następujących po sobie 3 miesięcy,</w:t>
      </w:r>
    </w:p>
    <w:p w14:paraId="19E2F467" w14:textId="77777777" w:rsidR="000C23F8" w:rsidRPr="009234F5" w:rsidRDefault="000C23F8" w:rsidP="00D779D4">
      <w:pPr>
        <w:numPr>
          <w:ilvl w:val="2"/>
          <w:numId w:val="53"/>
        </w:numPr>
        <w:spacing w:line="259" w:lineRule="auto"/>
        <w:ind w:hanging="357"/>
        <w:jc w:val="both"/>
        <w:rPr>
          <w:sz w:val="22"/>
          <w:szCs w:val="22"/>
        </w:rPr>
      </w:pPr>
      <w:bookmarkStart w:id="250" w:name="_Hlk82757146"/>
      <w:r w:rsidRPr="009234F5">
        <w:rPr>
          <w:sz w:val="22"/>
          <w:szCs w:val="22"/>
        </w:rPr>
        <w:t>wykonywania Umowy w sposób niezgodny z przepisami prawa powszechnie obowiązującego lub regulacjami wewnętrznymi Zamawiającego, do których przestrzegania został zobowiązany Wykonawca</w:t>
      </w:r>
      <w:bookmarkEnd w:id="250"/>
      <w:r w:rsidRPr="009234F5">
        <w:rPr>
          <w:sz w:val="22"/>
          <w:szCs w:val="22"/>
        </w:rPr>
        <w:t>,</w:t>
      </w:r>
    </w:p>
    <w:p w14:paraId="32C6DFD9" w14:textId="77777777" w:rsidR="000C23F8" w:rsidRPr="009234F5" w:rsidRDefault="000C23F8" w:rsidP="00D779D4">
      <w:pPr>
        <w:numPr>
          <w:ilvl w:val="1"/>
          <w:numId w:val="53"/>
        </w:numPr>
        <w:spacing w:line="259" w:lineRule="auto"/>
        <w:ind w:hanging="357"/>
        <w:jc w:val="both"/>
        <w:rPr>
          <w:sz w:val="22"/>
          <w:szCs w:val="22"/>
        </w:rPr>
      </w:pPr>
      <w:r w:rsidRPr="009234F5">
        <w:rPr>
          <w:sz w:val="22"/>
          <w:szCs w:val="22"/>
        </w:rPr>
        <w:t>wystąpienia opóźnienia w rozpoczęciu lub przeprowadzeniu lub zakończeniu Audytu, o którym mowa w § 12 z przyczyn leżących po stronie Wykonawcy, przekraczającego łącznie 7 dni roboczych,</w:t>
      </w:r>
    </w:p>
    <w:p w14:paraId="128645CD" w14:textId="77777777" w:rsidR="000C23F8" w:rsidRPr="009234F5" w:rsidRDefault="000C23F8" w:rsidP="00D779D4">
      <w:pPr>
        <w:numPr>
          <w:ilvl w:val="1"/>
          <w:numId w:val="53"/>
        </w:numPr>
        <w:spacing w:line="259" w:lineRule="auto"/>
        <w:jc w:val="both"/>
        <w:rPr>
          <w:b/>
          <w:bCs/>
          <w:sz w:val="22"/>
          <w:szCs w:val="22"/>
        </w:rPr>
      </w:pPr>
      <w:r w:rsidRPr="009234F5">
        <w:rPr>
          <w:sz w:val="22"/>
          <w:szCs w:val="22"/>
        </w:rPr>
        <w:t>nieprzystąpienia w danym dniu do realizacji zamówienia, przy czym</w:t>
      </w:r>
      <w:r w:rsidR="008E743B" w:rsidRPr="009234F5">
        <w:rPr>
          <w:sz w:val="22"/>
          <w:szCs w:val="22"/>
        </w:rPr>
        <w:t xml:space="preserve"> </w:t>
      </w:r>
      <w:r w:rsidR="00F765E9" w:rsidRPr="009234F5">
        <w:rPr>
          <w:sz w:val="22"/>
          <w:szCs w:val="22"/>
        </w:rPr>
        <w:t>odstąpienie</w:t>
      </w:r>
      <w:r w:rsidR="00202054" w:rsidRPr="009234F5">
        <w:rPr>
          <w:sz w:val="22"/>
          <w:szCs w:val="22"/>
        </w:rPr>
        <w:t>/wypowiedzenie</w:t>
      </w:r>
      <w:r w:rsidRPr="009234F5">
        <w:rPr>
          <w:sz w:val="22"/>
          <w:szCs w:val="22"/>
        </w:rPr>
        <w:t xml:space="preserve"> dotyczyć będzie tylko tej części </w:t>
      </w:r>
      <w:r w:rsidR="00202054" w:rsidRPr="009234F5">
        <w:rPr>
          <w:sz w:val="22"/>
          <w:szCs w:val="22"/>
        </w:rPr>
        <w:t>U</w:t>
      </w:r>
      <w:r w:rsidRPr="009234F5">
        <w:rPr>
          <w:sz w:val="22"/>
          <w:szCs w:val="22"/>
        </w:rPr>
        <w:t>mowy,</w:t>
      </w:r>
    </w:p>
    <w:p w14:paraId="44308544" w14:textId="77777777" w:rsidR="000C23F8" w:rsidRPr="009234F5" w:rsidRDefault="000C23F8" w:rsidP="00D779D4">
      <w:pPr>
        <w:numPr>
          <w:ilvl w:val="1"/>
          <w:numId w:val="53"/>
        </w:numPr>
        <w:spacing w:line="259" w:lineRule="auto"/>
        <w:jc w:val="both"/>
        <w:rPr>
          <w:sz w:val="22"/>
          <w:szCs w:val="22"/>
        </w:rPr>
      </w:pPr>
      <w:r w:rsidRPr="009234F5">
        <w:rPr>
          <w:sz w:val="22"/>
          <w:szCs w:val="22"/>
        </w:rPr>
        <w:t>otwarcia postępowania likwidacyjnego Wykonawcy.</w:t>
      </w:r>
    </w:p>
    <w:p w14:paraId="14755999" w14:textId="77777777" w:rsidR="000C23F8" w:rsidRPr="009234F5" w:rsidRDefault="000C23F8" w:rsidP="00D779D4">
      <w:pPr>
        <w:numPr>
          <w:ilvl w:val="0"/>
          <w:numId w:val="53"/>
        </w:numPr>
        <w:spacing w:line="259" w:lineRule="auto"/>
        <w:ind w:left="357" w:hanging="357"/>
        <w:jc w:val="both"/>
        <w:rPr>
          <w:sz w:val="22"/>
          <w:szCs w:val="22"/>
        </w:rPr>
      </w:pPr>
      <w:r w:rsidRPr="009234F5">
        <w:rPr>
          <w:sz w:val="22"/>
          <w:szCs w:val="22"/>
        </w:rPr>
        <w:t>W przypadkach</w:t>
      </w:r>
      <w:r w:rsidR="004E6FA6" w:rsidRPr="009234F5">
        <w:rPr>
          <w:sz w:val="22"/>
          <w:szCs w:val="22"/>
        </w:rPr>
        <w:t>,</w:t>
      </w:r>
      <w:r w:rsidRPr="009234F5">
        <w:rPr>
          <w:sz w:val="22"/>
          <w:szCs w:val="22"/>
        </w:rPr>
        <w:t xml:space="preserve"> o których mowa w ust. 2 pkt 1) – </w:t>
      </w:r>
      <w:r w:rsidR="008326BE" w:rsidRPr="009234F5">
        <w:rPr>
          <w:sz w:val="22"/>
          <w:szCs w:val="22"/>
        </w:rPr>
        <w:t>…</w:t>
      </w:r>
      <w:r w:rsidRPr="009234F5">
        <w:rPr>
          <w:sz w:val="22"/>
          <w:szCs w:val="22"/>
        </w:rPr>
        <w:t xml:space="preserve">), Zamawiający przed odstąpieniem </w:t>
      </w:r>
      <w:r w:rsidR="0072470D" w:rsidRPr="009234F5">
        <w:rPr>
          <w:sz w:val="22"/>
          <w:szCs w:val="22"/>
        </w:rPr>
        <w:t xml:space="preserve">lub wypowiedzeniem </w:t>
      </w:r>
      <w:r w:rsidRPr="009234F5">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9234F5">
        <w:rPr>
          <w:sz w:val="22"/>
          <w:szCs w:val="22"/>
        </w:rPr>
        <w:t xml:space="preserve"> lub wypowiedzeniu.</w:t>
      </w:r>
    </w:p>
    <w:p w14:paraId="74FAF887" w14:textId="77777777" w:rsidR="00A603EC" w:rsidRPr="009234F5" w:rsidRDefault="00A603EC" w:rsidP="00D779D4">
      <w:pPr>
        <w:numPr>
          <w:ilvl w:val="0"/>
          <w:numId w:val="53"/>
        </w:numPr>
        <w:spacing w:line="256" w:lineRule="auto"/>
        <w:jc w:val="both"/>
        <w:rPr>
          <w:sz w:val="22"/>
          <w:szCs w:val="22"/>
        </w:rPr>
      </w:pPr>
      <w:bookmarkStart w:id="251" w:name="_Hlk146784951"/>
      <w:bookmarkEnd w:id="247"/>
      <w:r w:rsidRPr="009234F5">
        <w:rPr>
          <w:sz w:val="22"/>
          <w:szCs w:val="22"/>
        </w:rPr>
        <w:t>Z uprawnienia do odstąpienia od Umowy</w:t>
      </w:r>
      <w:r w:rsidR="004E15BD" w:rsidRPr="009234F5">
        <w:rPr>
          <w:sz w:val="22"/>
          <w:szCs w:val="22"/>
        </w:rPr>
        <w:t xml:space="preserve"> (w całości )</w:t>
      </w:r>
      <w:r w:rsidRPr="009234F5">
        <w:rPr>
          <w:sz w:val="22"/>
          <w:szCs w:val="22"/>
        </w:rPr>
        <w:t xml:space="preserve">, w przypadkach określonych </w:t>
      </w:r>
      <w:r w:rsidR="004E15BD" w:rsidRPr="009234F5">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9234F5">
        <w:rPr>
          <w:sz w:val="22"/>
          <w:szCs w:val="22"/>
        </w:rPr>
        <w:t xml:space="preserve"> lub rękojmi (w zależności od tego, który z tych terminów będzie dłuższy),</w:t>
      </w:r>
      <w:r w:rsidR="004E15BD" w:rsidRPr="009234F5">
        <w:rPr>
          <w:sz w:val="22"/>
          <w:szCs w:val="22"/>
        </w:rPr>
        <w:t xml:space="preserve"> zgodnie z § 6 ust. 1 Umowy</w:t>
      </w:r>
      <w:r w:rsidR="00F77798" w:rsidRPr="009234F5">
        <w:rPr>
          <w:sz w:val="22"/>
          <w:szCs w:val="22"/>
        </w:rPr>
        <w:t xml:space="preserve"> </w:t>
      </w:r>
      <w:r w:rsidR="00CC6E6B" w:rsidRPr="009234F5">
        <w:rPr>
          <w:sz w:val="22"/>
          <w:szCs w:val="22"/>
        </w:rPr>
        <w:t>a</w:t>
      </w:r>
      <w:r w:rsidR="00F77798" w:rsidRPr="009234F5">
        <w:rPr>
          <w:sz w:val="22"/>
          <w:szCs w:val="22"/>
        </w:rPr>
        <w:t xml:space="preserve"> w przypadku braku gwarancji lub rękojmi dotyczącej przedmiotu umowy, nie później niż do dnia, w którym upływa 90 dzień od dnia zakończenia obowiązywania Umowy.</w:t>
      </w:r>
    </w:p>
    <w:p w14:paraId="5B1D4ADA" w14:textId="77777777" w:rsidR="000C23F8" w:rsidRPr="009234F5" w:rsidRDefault="000C23F8" w:rsidP="00D779D4">
      <w:pPr>
        <w:numPr>
          <w:ilvl w:val="0"/>
          <w:numId w:val="53"/>
        </w:numPr>
        <w:spacing w:line="259" w:lineRule="auto"/>
        <w:ind w:left="357" w:hanging="357"/>
        <w:jc w:val="both"/>
        <w:rPr>
          <w:sz w:val="22"/>
          <w:szCs w:val="22"/>
        </w:rPr>
      </w:pPr>
      <w:r w:rsidRPr="009234F5">
        <w:rPr>
          <w:sz w:val="22"/>
          <w:szCs w:val="22"/>
        </w:rPr>
        <w:t xml:space="preserve">Odstąpienie od Umowy </w:t>
      </w:r>
      <w:r w:rsidR="004B24AC" w:rsidRPr="009234F5">
        <w:rPr>
          <w:sz w:val="22"/>
          <w:szCs w:val="22"/>
        </w:rPr>
        <w:t xml:space="preserve">lub wypowiedzenie Umowy </w:t>
      </w:r>
      <w:r w:rsidRPr="009234F5">
        <w:rPr>
          <w:sz w:val="22"/>
          <w:szCs w:val="22"/>
        </w:rPr>
        <w:t xml:space="preserve">w części nie wyłącza realizacji uprawnień </w:t>
      </w:r>
      <w:r w:rsidR="004B24AC" w:rsidRPr="009234F5">
        <w:rPr>
          <w:sz w:val="22"/>
          <w:szCs w:val="22"/>
        </w:rPr>
        <w:t xml:space="preserve">Zamawiającego </w:t>
      </w:r>
      <w:r w:rsidRPr="009234F5">
        <w:rPr>
          <w:sz w:val="22"/>
          <w:szCs w:val="22"/>
        </w:rPr>
        <w:t>wynikających z części Umowy,</w:t>
      </w:r>
      <w:r w:rsidR="004B24AC" w:rsidRPr="009234F5">
        <w:rPr>
          <w:sz w:val="22"/>
          <w:szCs w:val="22"/>
        </w:rPr>
        <w:t xml:space="preserve"> której nie dotyczy odstąpienie lub wypowiedzenie.</w:t>
      </w:r>
      <w:r w:rsidRPr="009234F5">
        <w:rPr>
          <w:sz w:val="22"/>
          <w:szCs w:val="22"/>
        </w:rPr>
        <w:t xml:space="preserve"> </w:t>
      </w:r>
    </w:p>
    <w:p w14:paraId="0DCD781F" w14:textId="77777777" w:rsidR="00160C0C" w:rsidRPr="009234F5" w:rsidRDefault="00160C0C" w:rsidP="00D779D4">
      <w:pPr>
        <w:numPr>
          <w:ilvl w:val="0"/>
          <w:numId w:val="53"/>
        </w:numPr>
        <w:spacing w:line="259" w:lineRule="auto"/>
        <w:ind w:left="357" w:hanging="357"/>
        <w:jc w:val="both"/>
        <w:rPr>
          <w:sz w:val="22"/>
          <w:szCs w:val="22"/>
        </w:rPr>
      </w:pPr>
      <w:r w:rsidRPr="009234F5">
        <w:rPr>
          <w:sz w:val="22"/>
          <w:szCs w:val="22"/>
        </w:rPr>
        <w:t>Odstąpienie od Umowy lub wypowiedzenie Umowy nie wyłącza możliwości żądania przez Zamawiającego kar umownych naliczonych do dnia odstąpienia lub wypowiedzenia Umowy</w:t>
      </w:r>
      <w:r w:rsidR="002A3212" w:rsidRPr="009234F5">
        <w:rPr>
          <w:sz w:val="22"/>
          <w:szCs w:val="22"/>
        </w:rPr>
        <w:t xml:space="preserve"> oraz</w:t>
      </w:r>
      <w:r w:rsidRPr="009234F5">
        <w:rPr>
          <w:sz w:val="22"/>
          <w:szCs w:val="22"/>
        </w:rPr>
        <w:t xml:space="preserve"> kary umownej zastrzeżonej na wypadek </w:t>
      </w:r>
      <w:r w:rsidR="002A3212" w:rsidRPr="009234F5">
        <w:rPr>
          <w:sz w:val="22"/>
          <w:szCs w:val="22"/>
        </w:rPr>
        <w:t>odstąpienia/wypowiedzenia Umowy.</w:t>
      </w:r>
    </w:p>
    <w:p w14:paraId="1E85F875" w14:textId="77777777" w:rsidR="008326BE" w:rsidRPr="009234F5" w:rsidRDefault="008326BE" w:rsidP="00D779D4">
      <w:pPr>
        <w:numPr>
          <w:ilvl w:val="0"/>
          <w:numId w:val="53"/>
        </w:numPr>
        <w:spacing w:line="259" w:lineRule="auto"/>
        <w:ind w:left="357" w:hanging="357"/>
        <w:jc w:val="both"/>
        <w:rPr>
          <w:sz w:val="22"/>
          <w:szCs w:val="22"/>
        </w:rPr>
      </w:pPr>
      <w:bookmarkStart w:id="252" w:name="_Hlk156822430"/>
      <w:r w:rsidRPr="009234F5">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52"/>
    <w:p w14:paraId="14996704" w14:textId="77777777" w:rsidR="000C23F8" w:rsidRPr="009234F5" w:rsidRDefault="000C23F8" w:rsidP="00D779D4">
      <w:pPr>
        <w:numPr>
          <w:ilvl w:val="0"/>
          <w:numId w:val="53"/>
        </w:numPr>
        <w:spacing w:line="259" w:lineRule="auto"/>
        <w:ind w:left="357" w:hanging="357"/>
        <w:jc w:val="both"/>
        <w:rPr>
          <w:sz w:val="22"/>
          <w:szCs w:val="22"/>
        </w:rPr>
      </w:pPr>
      <w:r w:rsidRPr="009234F5">
        <w:rPr>
          <w:sz w:val="22"/>
          <w:szCs w:val="22"/>
        </w:rPr>
        <w:t xml:space="preserve">Zamawiającemu przysługuje </w:t>
      </w:r>
      <w:r w:rsidR="0072470D" w:rsidRPr="009234F5">
        <w:rPr>
          <w:sz w:val="22"/>
          <w:szCs w:val="22"/>
        </w:rPr>
        <w:t xml:space="preserve">także </w:t>
      </w:r>
      <w:r w:rsidRPr="009234F5">
        <w:rPr>
          <w:sz w:val="22"/>
          <w:szCs w:val="22"/>
        </w:rPr>
        <w:t xml:space="preserve">prawo wypowiedzenia Umowy </w:t>
      </w:r>
      <w:r w:rsidR="0072470D" w:rsidRPr="009234F5">
        <w:rPr>
          <w:sz w:val="22"/>
          <w:szCs w:val="22"/>
        </w:rPr>
        <w:t xml:space="preserve">(ex nunc - od teraz) </w:t>
      </w:r>
      <w:r w:rsidRPr="009234F5">
        <w:rPr>
          <w:sz w:val="22"/>
          <w:szCs w:val="22"/>
        </w:rPr>
        <w:t>w całości lub części z zachowaniem okresu wypowiedzenia wynoszącego 30 dni, w przypadku:</w:t>
      </w:r>
    </w:p>
    <w:p w14:paraId="5C11B501" w14:textId="77777777" w:rsidR="000C23F8" w:rsidRPr="009234F5" w:rsidRDefault="000C23F8" w:rsidP="00D779D4">
      <w:pPr>
        <w:numPr>
          <w:ilvl w:val="1"/>
          <w:numId w:val="53"/>
        </w:numPr>
        <w:spacing w:line="259" w:lineRule="auto"/>
        <w:jc w:val="both"/>
        <w:rPr>
          <w:sz w:val="22"/>
          <w:szCs w:val="22"/>
        </w:rPr>
      </w:pPr>
      <w:r w:rsidRPr="009234F5">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E59DC2E" w14:textId="77777777" w:rsidR="000C23F8" w:rsidRPr="009234F5" w:rsidRDefault="000C23F8" w:rsidP="00D779D4">
      <w:pPr>
        <w:numPr>
          <w:ilvl w:val="1"/>
          <w:numId w:val="53"/>
        </w:numPr>
        <w:spacing w:line="259" w:lineRule="auto"/>
        <w:jc w:val="both"/>
        <w:rPr>
          <w:sz w:val="22"/>
          <w:szCs w:val="22"/>
        </w:rPr>
      </w:pPr>
      <w:r w:rsidRPr="009234F5">
        <w:rPr>
          <w:sz w:val="22"/>
          <w:szCs w:val="22"/>
        </w:rPr>
        <w:t>zmian w strukturze organizacyjnej Zamawiającego, skutkującej tym</w:t>
      </w:r>
      <w:r w:rsidR="005C4237" w:rsidRPr="009234F5">
        <w:rPr>
          <w:sz w:val="22"/>
          <w:szCs w:val="22"/>
        </w:rPr>
        <w:t>,</w:t>
      </w:r>
      <w:r w:rsidRPr="009234F5">
        <w:rPr>
          <w:sz w:val="22"/>
          <w:szCs w:val="22"/>
        </w:rPr>
        <w:t xml:space="preserve"> że świadczenie objęte Umową nie może być zrealizowane,</w:t>
      </w:r>
    </w:p>
    <w:p w14:paraId="48608B01" w14:textId="77777777" w:rsidR="000C23F8" w:rsidRPr="009234F5" w:rsidRDefault="000C23F8" w:rsidP="00D779D4">
      <w:pPr>
        <w:numPr>
          <w:ilvl w:val="1"/>
          <w:numId w:val="53"/>
        </w:numPr>
        <w:spacing w:line="259" w:lineRule="auto"/>
        <w:jc w:val="both"/>
        <w:rPr>
          <w:sz w:val="22"/>
          <w:szCs w:val="22"/>
        </w:rPr>
      </w:pPr>
      <w:r w:rsidRPr="009234F5">
        <w:rPr>
          <w:sz w:val="22"/>
          <w:szCs w:val="22"/>
        </w:rPr>
        <w:t>zmian na rynku, na którym działa Zamawiający skutkujących brakiem potrzeby dalszego wykonywania przedmiotu Umowy.</w:t>
      </w:r>
    </w:p>
    <w:p w14:paraId="3AC18B57" w14:textId="77777777" w:rsidR="000C23F8" w:rsidRPr="009234F5" w:rsidRDefault="000C23F8" w:rsidP="00D779D4">
      <w:pPr>
        <w:numPr>
          <w:ilvl w:val="0"/>
          <w:numId w:val="53"/>
        </w:numPr>
        <w:spacing w:line="259" w:lineRule="auto"/>
        <w:ind w:left="357" w:hanging="357"/>
        <w:jc w:val="both"/>
        <w:rPr>
          <w:sz w:val="22"/>
          <w:szCs w:val="22"/>
        </w:rPr>
      </w:pPr>
      <w:r w:rsidRPr="009234F5">
        <w:rPr>
          <w:sz w:val="22"/>
          <w:szCs w:val="22"/>
        </w:rPr>
        <w:t xml:space="preserve">Oświadczenie o odstąpieniu lub wypowiedzeniu Umowy wymaga formy pisemnej pod rygorem nieważności. </w:t>
      </w:r>
    </w:p>
    <w:p w14:paraId="2E0B6A9D" w14:textId="77777777" w:rsidR="008326BE" w:rsidRPr="009234F5" w:rsidRDefault="008326BE" w:rsidP="00D779D4">
      <w:pPr>
        <w:numPr>
          <w:ilvl w:val="0"/>
          <w:numId w:val="53"/>
        </w:numPr>
        <w:spacing w:line="259" w:lineRule="auto"/>
        <w:ind w:left="357" w:hanging="357"/>
        <w:jc w:val="both"/>
        <w:rPr>
          <w:sz w:val="22"/>
          <w:szCs w:val="22"/>
        </w:rPr>
      </w:pPr>
      <w:bookmarkStart w:id="253" w:name="_Hlk156822481"/>
      <w:r w:rsidRPr="009234F5">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w:t>
      </w:r>
      <w:r w:rsidRPr="009234F5">
        <w:rPr>
          <w:sz w:val="22"/>
          <w:szCs w:val="22"/>
        </w:rPr>
        <w:lastRenderedPageBreak/>
        <w:t>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53"/>
    <w:p w14:paraId="0705D2FE" w14:textId="77777777" w:rsidR="000C23F8" w:rsidRPr="009234F5" w:rsidRDefault="000C23F8" w:rsidP="00D779D4">
      <w:pPr>
        <w:numPr>
          <w:ilvl w:val="0"/>
          <w:numId w:val="53"/>
        </w:numPr>
        <w:spacing w:line="259" w:lineRule="auto"/>
        <w:ind w:left="357" w:hanging="357"/>
        <w:jc w:val="both"/>
        <w:rPr>
          <w:sz w:val="22"/>
          <w:szCs w:val="22"/>
        </w:rPr>
      </w:pPr>
      <w:r w:rsidRPr="009234F5">
        <w:rPr>
          <w:sz w:val="22"/>
          <w:szCs w:val="22"/>
        </w:rPr>
        <w:t xml:space="preserve">Postanowienia </w:t>
      </w:r>
      <w:r w:rsidR="002A3212" w:rsidRPr="009234F5">
        <w:rPr>
          <w:sz w:val="22"/>
          <w:szCs w:val="22"/>
        </w:rPr>
        <w:t>niniejszej Umowy</w:t>
      </w:r>
      <w:r w:rsidRPr="009234F5">
        <w:rPr>
          <w:sz w:val="22"/>
          <w:szCs w:val="22"/>
        </w:rPr>
        <w:t xml:space="preserve"> nie wyłączają możliwości odstąpienia od Umowy na podstawie przepisów </w:t>
      </w:r>
      <w:r w:rsidR="00E11665" w:rsidRPr="009234F5">
        <w:rPr>
          <w:sz w:val="22"/>
          <w:szCs w:val="22"/>
        </w:rPr>
        <w:t>K</w:t>
      </w:r>
      <w:r w:rsidRPr="009234F5">
        <w:rPr>
          <w:sz w:val="22"/>
          <w:szCs w:val="22"/>
        </w:rPr>
        <w:t>odeksu cywilnego.</w:t>
      </w:r>
    </w:p>
    <w:p w14:paraId="057C1878" w14:textId="77777777" w:rsidR="000C23F8" w:rsidRPr="009234F5" w:rsidRDefault="000C23F8" w:rsidP="000C23F8">
      <w:pPr>
        <w:pStyle w:val="Nagwek2"/>
      </w:pPr>
      <w:bookmarkStart w:id="254" w:name="_Toc64016211"/>
      <w:bookmarkStart w:id="255" w:name="_Toc106095874"/>
      <w:bookmarkStart w:id="256" w:name="_Toc106096314"/>
      <w:bookmarkStart w:id="257" w:name="_Toc106096418"/>
      <w:bookmarkStart w:id="258" w:name="_Toc148612312"/>
      <w:bookmarkStart w:id="259" w:name="_Hlk148332977"/>
      <w:bookmarkStart w:id="260" w:name="_Hlk67826402"/>
      <w:bookmarkEnd w:id="251"/>
      <w:r w:rsidRPr="009234F5">
        <w:t xml:space="preserve">§ 15. </w:t>
      </w:r>
      <w:bookmarkStart w:id="261" w:name="_Hlk147835254"/>
      <w:r w:rsidRPr="009234F5">
        <w:t>Zmiany Umowy</w:t>
      </w:r>
      <w:bookmarkEnd w:id="254"/>
      <w:bookmarkEnd w:id="255"/>
      <w:bookmarkEnd w:id="256"/>
      <w:bookmarkEnd w:id="257"/>
      <w:bookmarkEnd w:id="258"/>
    </w:p>
    <w:p w14:paraId="04C35DEF" w14:textId="77777777" w:rsidR="000C23F8" w:rsidRPr="0022246E" w:rsidRDefault="000C23F8" w:rsidP="00D779D4">
      <w:pPr>
        <w:pStyle w:val="Akapitzlist"/>
        <w:numPr>
          <w:ilvl w:val="0"/>
          <w:numId w:val="63"/>
        </w:numPr>
        <w:spacing w:line="259" w:lineRule="auto"/>
        <w:jc w:val="both"/>
        <w:rPr>
          <w:sz w:val="22"/>
          <w:szCs w:val="22"/>
        </w:rPr>
      </w:pPr>
      <w:r w:rsidRPr="0022246E">
        <w:rPr>
          <w:sz w:val="22"/>
          <w:szCs w:val="22"/>
        </w:rPr>
        <w:t>Zmiana Umowy wymaga zawarcia aneksu do Umowy w formie pisemnej pod rygorem nieważności, z zastrzeżeniem ust. 3.</w:t>
      </w:r>
    </w:p>
    <w:p w14:paraId="55F73EFD" w14:textId="77777777" w:rsidR="000C23F8" w:rsidRPr="0022246E" w:rsidRDefault="000C23F8" w:rsidP="00D779D4">
      <w:pPr>
        <w:numPr>
          <w:ilvl w:val="0"/>
          <w:numId w:val="63"/>
        </w:numPr>
        <w:spacing w:line="259" w:lineRule="auto"/>
        <w:ind w:left="357" w:hanging="357"/>
        <w:jc w:val="both"/>
        <w:rPr>
          <w:sz w:val="22"/>
          <w:szCs w:val="22"/>
        </w:rPr>
      </w:pPr>
      <w:r w:rsidRPr="0022246E">
        <w:rPr>
          <w:sz w:val="22"/>
          <w:szCs w:val="22"/>
        </w:rPr>
        <w:t>Zamawiający przewiduje możliwość dokonania następujących zmian postanowień zawartej Umowy w stosunku do treści oferty Wykonawcy</w:t>
      </w:r>
      <w:r w:rsidR="004B24AC" w:rsidRPr="0022246E">
        <w:rPr>
          <w:sz w:val="22"/>
          <w:szCs w:val="22"/>
        </w:rPr>
        <w:t xml:space="preserve"> (przy czym Zamawiający nie ma obowiązku dokonania </w:t>
      </w:r>
      <w:r w:rsidR="00435D4B" w:rsidRPr="0022246E">
        <w:rPr>
          <w:sz w:val="22"/>
          <w:szCs w:val="22"/>
        </w:rPr>
        <w:t>zmian Umowy)</w:t>
      </w:r>
      <w:r w:rsidRPr="0022246E">
        <w:rPr>
          <w:sz w:val="22"/>
          <w:szCs w:val="22"/>
        </w:rPr>
        <w:t xml:space="preserve">:  </w:t>
      </w:r>
    </w:p>
    <w:p w14:paraId="09384D59" w14:textId="77777777" w:rsidR="000C23F8" w:rsidRPr="0022246E" w:rsidRDefault="000C23F8" w:rsidP="00D779D4">
      <w:pPr>
        <w:numPr>
          <w:ilvl w:val="1"/>
          <w:numId w:val="63"/>
        </w:numPr>
        <w:spacing w:line="259" w:lineRule="auto"/>
        <w:jc w:val="both"/>
        <w:rPr>
          <w:sz w:val="22"/>
          <w:szCs w:val="22"/>
        </w:rPr>
      </w:pPr>
      <w:r w:rsidRPr="0022246E">
        <w:rPr>
          <w:sz w:val="22"/>
          <w:szCs w:val="22"/>
        </w:rPr>
        <w:t>Zmiany terminu realizacji Umowy:</w:t>
      </w:r>
    </w:p>
    <w:p w14:paraId="4FFC1637" w14:textId="77777777" w:rsidR="000C23F8" w:rsidRPr="0022246E" w:rsidRDefault="000C23F8" w:rsidP="00D779D4">
      <w:pPr>
        <w:numPr>
          <w:ilvl w:val="2"/>
          <w:numId w:val="63"/>
        </w:numPr>
        <w:spacing w:line="259" w:lineRule="auto"/>
        <w:jc w:val="both"/>
        <w:rPr>
          <w:sz w:val="22"/>
          <w:szCs w:val="22"/>
        </w:rPr>
      </w:pPr>
      <w:r w:rsidRPr="0022246E">
        <w:rPr>
          <w:sz w:val="22"/>
          <w:szCs w:val="22"/>
        </w:rPr>
        <w:t xml:space="preserve">wydłużenie terminu obowiązywania Umowy, jeżeli w przewidzianym terminie nie zostanie osiągnięta </w:t>
      </w:r>
      <w:r w:rsidR="004B24AC" w:rsidRPr="0022246E">
        <w:rPr>
          <w:sz w:val="22"/>
          <w:szCs w:val="22"/>
        </w:rPr>
        <w:t>w</w:t>
      </w:r>
      <w:r w:rsidRPr="0022246E">
        <w:rPr>
          <w:sz w:val="22"/>
          <w:szCs w:val="22"/>
        </w:rPr>
        <w:t xml:space="preserve">artość Umowy określona w § 3 ust 1 jednakże wyłącznie o czas świadczenia usług, za które wynagrodzenie nie przekroczy tej wartości, </w:t>
      </w:r>
    </w:p>
    <w:p w14:paraId="14ED0F61" w14:textId="77777777" w:rsidR="000C23F8" w:rsidRPr="0022246E" w:rsidRDefault="000C23F8" w:rsidP="00D779D4">
      <w:pPr>
        <w:numPr>
          <w:ilvl w:val="2"/>
          <w:numId w:val="63"/>
        </w:numPr>
        <w:spacing w:line="259" w:lineRule="auto"/>
        <w:jc w:val="both"/>
        <w:rPr>
          <w:sz w:val="22"/>
          <w:szCs w:val="22"/>
        </w:rPr>
      </w:pPr>
      <w:r w:rsidRPr="0022246E">
        <w:rPr>
          <w:sz w:val="22"/>
          <w:szCs w:val="22"/>
        </w:rPr>
        <w:t xml:space="preserve">zmiany spowodowane warunkami atmosferycznymi, w szczególności wystąpieniem klęski żywiołowej lub nietypowych warunków atmosferycznych uniemożliwiających realizację usług, </w:t>
      </w:r>
    </w:p>
    <w:p w14:paraId="6573B615" w14:textId="77777777" w:rsidR="000C23F8" w:rsidRPr="0022246E" w:rsidRDefault="000C23F8" w:rsidP="00D779D4">
      <w:pPr>
        <w:numPr>
          <w:ilvl w:val="2"/>
          <w:numId w:val="63"/>
        </w:numPr>
        <w:spacing w:line="259" w:lineRule="auto"/>
        <w:jc w:val="both"/>
        <w:rPr>
          <w:sz w:val="22"/>
          <w:szCs w:val="22"/>
        </w:rPr>
      </w:pPr>
      <w:r w:rsidRPr="0022246E">
        <w:rPr>
          <w:sz w:val="22"/>
          <w:szCs w:val="22"/>
        </w:rPr>
        <w:t>zmiany będące następstwem okoliczności leżących po stronie Zamawiającego, w szczególności: wstrzymanie realizacji Umowy przez Zamawiającego ze względów technologicznych, organizacyjnych i ekonomicznych,</w:t>
      </w:r>
    </w:p>
    <w:p w14:paraId="231D2629" w14:textId="77777777" w:rsidR="000C23F8" w:rsidRPr="0022246E" w:rsidRDefault="000C23F8" w:rsidP="00D779D4">
      <w:pPr>
        <w:numPr>
          <w:ilvl w:val="2"/>
          <w:numId w:val="63"/>
        </w:numPr>
        <w:spacing w:line="259" w:lineRule="auto"/>
        <w:jc w:val="both"/>
        <w:rPr>
          <w:sz w:val="22"/>
          <w:szCs w:val="22"/>
        </w:rPr>
      </w:pPr>
      <w:r w:rsidRPr="0022246E">
        <w:rPr>
          <w:sz w:val="22"/>
          <w:szCs w:val="22"/>
        </w:rPr>
        <w:t>zmiany będące następstwem działania organów administracji,</w:t>
      </w:r>
    </w:p>
    <w:p w14:paraId="304DC744" w14:textId="77777777" w:rsidR="000C23F8" w:rsidRPr="0022246E" w:rsidRDefault="000C23F8" w:rsidP="00D779D4">
      <w:pPr>
        <w:numPr>
          <w:ilvl w:val="2"/>
          <w:numId w:val="63"/>
        </w:numPr>
        <w:spacing w:line="259" w:lineRule="auto"/>
        <w:jc w:val="both"/>
        <w:rPr>
          <w:sz w:val="22"/>
          <w:szCs w:val="22"/>
        </w:rPr>
      </w:pPr>
      <w:r w:rsidRPr="0022246E">
        <w:rPr>
          <w:sz w:val="22"/>
          <w:szCs w:val="22"/>
        </w:rPr>
        <w:t>konieczność zaspokojenia roszczeń lub oczekiwań osób trzecich – w tym grup społecznych lub zawodowych niemożliwych do jednoznacznego określenia w chwili zawierania Umowy;</w:t>
      </w:r>
    </w:p>
    <w:p w14:paraId="32E24369" w14:textId="77777777" w:rsidR="000C23F8" w:rsidRPr="0022246E" w:rsidRDefault="000C23F8" w:rsidP="00D779D4">
      <w:pPr>
        <w:numPr>
          <w:ilvl w:val="2"/>
          <w:numId w:val="63"/>
        </w:numPr>
        <w:spacing w:line="259" w:lineRule="auto"/>
        <w:jc w:val="both"/>
        <w:rPr>
          <w:sz w:val="22"/>
          <w:szCs w:val="22"/>
        </w:rPr>
      </w:pPr>
      <w:r w:rsidRPr="0022246E">
        <w:rPr>
          <w:sz w:val="22"/>
          <w:szCs w:val="22"/>
        </w:rPr>
        <w:t>zmiany spowodowane innymi przyczynami zewnętrznymi niezależnymi od Zamawiającego oraz Wykonawcy skutkującymi niemożliwością realizacji Umowy.</w:t>
      </w:r>
      <w:r w:rsidR="004B24AC" w:rsidRPr="0022246E">
        <w:rPr>
          <w:sz w:val="22"/>
          <w:szCs w:val="22"/>
        </w:rPr>
        <w:t>;</w:t>
      </w:r>
    </w:p>
    <w:p w14:paraId="2D40E677" w14:textId="77777777" w:rsidR="000C23F8" w:rsidRPr="0022246E" w:rsidRDefault="000C23F8" w:rsidP="00D779D4">
      <w:pPr>
        <w:numPr>
          <w:ilvl w:val="2"/>
          <w:numId w:val="63"/>
        </w:numPr>
        <w:spacing w:line="259" w:lineRule="auto"/>
        <w:jc w:val="both"/>
        <w:rPr>
          <w:sz w:val="22"/>
          <w:szCs w:val="22"/>
        </w:rPr>
      </w:pPr>
      <w:r w:rsidRPr="0022246E">
        <w:rPr>
          <w:sz w:val="22"/>
          <w:szCs w:val="22"/>
        </w:rPr>
        <w:t>W przypadku wystąpienia którejkolwiek z okoliczności określonych w lit. a)</w:t>
      </w:r>
      <w:r w:rsidR="009A4313" w:rsidRPr="0022246E">
        <w:rPr>
          <w:sz w:val="22"/>
          <w:szCs w:val="22"/>
        </w:rPr>
        <w:t xml:space="preserve"> do </w:t>
      </w:r>
      <w:r w:rsidRPr="0022246E">
        <w:rPr>
          <w:sz w:val="22"/>
          <w:szCs w:val="22"/>
        </w:rPr>
        <w:t>f) termin realizacji Umowy może ulec wydłużeniu</w:t>
      </w:r>
      <w:r w:rsidR="006322B0" w:rsidRPr="0022246E">
        <w:rPr>
          <w:sz w:val="22"/>
          <w:szCs w:val="22"/>
        </w:rPr>
        <w:t xml:space="preserve"> </w:t>
      </w:r>
      <w:r w:rsidRPr="0022246E">
        <w:rPr>
          <w:sz w:val="22"/>
          <w:szCs w:val="22"/>
        </w:rPr>
        <w:t>o czas niezbędny do zakończenia realizacji Umowy.</w:t>
      </w:r>
    </w:p>
    <w:p w14:paraId="2DD63C79" w14:textId="77777777" w:rsidR="000C23F8" w:rsidRPr="0022246E" w:rsidRDefault="000C23F8" w:rsidP="00D779D4">
      <w:pPr>
        <w:numPr>
          <w:ilvl w:val="2"/>
          <w:numId w:val="63"/>
        </w:numPr>
        <w:spacing w:line="259" w:lineRule="auto"/>
        <w:jc w:val="both"/>
        <w:rPr>
          <w:sz w:val="22"/>
          <w:szCs w:val="22"/>
        </w:rPr>
      </w:pPr>
      <w:r w:rsidRPr="0022246E">
        <w:rPr>
          <w:sz w:val="22"/>
          <w:szCs w:val="22"/>
        </w:rPr>
        <w:t xml:space="preserve">W przypadku wystąpienia którejkolwiek z okoliczności określonych w lit. </w:t>
      </w:r>
      <w:r w:rsidR="008B111C" w:rsidRPr="0022246E">
        <w:rPr>
          <w:sz w:val="22"/>
          <w:szCs w:val="22"/>
        </w:rPr>
        <w:t>b</w:t>
      </w:r>
      <w:r w:rsidRPr="0022246E">
        <w:rPr>
          <w:sz w:val="22"/>
          <w:szCs w:val="22"/>
        </w:rPr>
        <w:t>)</w:t>
      </w:r>
      <w:r w:rsidR="009A4313" w:rsidRPr="0022246E">
        <w:rPr>
          <w:sz w:val="22"/>
          <w:szCs w:val="22"/>
        </w:rPr>
        <w:t xml:space="preserve"> do </w:t>
      </w:r>
      <w:r w:rsidRPr="0022246E">
        <w:rPr>
          <w:sz w:val="22"/>
          <w:szCs w:val="22"/>
        </w:rPr>
        <w:t xml:space="preserve">f) termin realizacji Umowy może ulec skróceniu, jeżeli jej dalsze wykonywanie nie przynosi oczekiwanych rezultatów </w:t>
      </w:r>
      <w:r w:rsidR="00396EFC" w:rsidRPr="0022246E">
        <w:rPr>
          <w:sz w:val="22"/>
          <w:szCs w:val="22"/>
        </w:rPr>
        <w:t xml:space="preserve">przez </w:t>
      </w:r>
      <w:r w:rsidRPr="0022246E">
        <w:rPr>
          <w:sz w:val="22"/>
          <w:szCs w:val="22"/>
        </w:rPr>
        <w:t>Zamawiającego, nie jest uzasadnione ekonomicznie</w:t>
      </w:r>
      <w:r w:rsidR="006322B0" w:rsidRPr="0022246E">
        <w:rPr>
          <w:sz w:val="22"/>
          <w:szCs w:val="22"/>
        </w:rPr>
        <w:t xml:space="preserve">, </w:t>
      </w:r>
      <w:r w:rsidRPr="0022246E">
        <w:rPr>
          <w:sz w:val="22"/>
          <w:szCs w:val="22"/>
        </w:rPr>
        <w:t>organizacyjnie</w:t>
      </w:r>
      <w:r w:rsidR="006322B0" w:rsidRPr="0022246E">
        <w:rPr>
          <w:sz w:val="22"/>
          <w:szCs w:val="22"/>
        </w:rPr>
        <w:t xml:space="preserve"> lub technologicznie.</w:t>
      </w:r>
    </w:p>
    <w:p w14:paraId="0EDAAE40" w14:textId="77777777" w:rsidR="000C23F8" w:rsidRPr="0022246E" w:rsidRDefault="000C23F8" w:rsidP="00D779D4">
      <w:pPr>
        <w:numPr>
          <w:ilvl w:val="1"/>
          <w:numId w:val="63"/>
        </w:numPr>
        <w:spacing w:line="259" w:lineRule="auto"/>
        <w:jc w:val="both"/>
        <w:rPr>
          <w:sz w:val="22"/>
          <w:szCs w:val="22"/>
        </w:rPr>
      </w:pPr>
      <w:r w:rsidRPr="0022246E">
        <w:rPr>
          <w:sz w:val="22"/>
          <w:szCs w:val="22"/>
        </w:rPr>
        <w:t>Zmiany sposobu spełnienia świadczenia:</w:t>
      </w:r>
    </w:p>
    <w:p w14:paraId="765B7AE1" w14:textId="77777777" w:rsidR="000C23F8" w:rsidRPr="0022246E" w:rsidRDefault="000C23F8" w:rsidP="00D779D4">
      <w:pPr>
        <w:numPr>
          <w:ilvl w:val="2"/>
          <w:numId w:val="63"/>
        </w:numPr>
        <w:spacing w:line="259" w:lineRule="auto"/>
        <w:jc w:val="both"/>
        <w:rPr>
          <w:sz w:val="22"/>
          <w:szCs w:val="22"/>
        </w:rPr>
      </w:pPr>
      <w:r w:rsidRPr="0022246E">
        <w:rPr>
          <w:sz w:val="22"/>
          <w:szCs w:val="22"/>
        </w:rPr>
        <w:t>zmiany wymagań w zakresie liczby lub kwalifikacji osób skierowanych do realizacji Umowy, związane z wystąpieniem okoliczności leżących po stronie Zamawiającego dotyczących technologii, organizacji lub opłacalności produkcji Zamawiającego,</w:t>
      </w:r>
    </w:p>
    <w:p w14:paraId="2E85FB55" w14:textId="77777777" w:rsidR="006322B0" w:rsidRPr="0022246E" w:rsidRDefault="006322B0" w:rsidP="00D779D4">
      <w:pPr>
        <w:numPr>
          <w:ilvl w:val="2"/>
          <w:numId w:val="63"/>
        </w:numPr>
        <w:spacing w:line="259" w:lineRule="auto"/>
        <w:jc w:val="both"/>
        <w:rPr>
          <w:sz w:val="22"/>
          <w:szCs w:val="22"/>
        </w:rPr>
      </w:pPr>
      <w:r w:rsidRPr="0022246E">
        <w:rPr>
          <w:sz w:val="22"/>
          <w:szCs w:val="22"/>
        </w:rPr>
        <w:t>zmiany dotyczące wymagań w zakresie liczby lub kwalifikacji osób skierowanych do realizacji Umowy, związane z optymalizacją zamówienia po stronie Wykonawcy lub Zamawiającego dotycząc</w:t>
      </w:r>
      <w:r w:rsidR="00382754" w:rsidRPr="0022246E">
        <w:rPr>
          <w:sz w:val="22"/>
          <w:szCs w:val="22"/>
        </w:rPr>
        <w:t>ą</w:t>
      </w:r>
      <w:r w:rsidRPr="0022246E">
        <w:rPr>
          <w:sz w:val="22"/>
          <w:szCs w:val="22"/>
        </w:rPr>
        <w:t xml:space="preserve"> technologii</w:t>
      </w:r>
      <w:r w:rsidR="00382754" w:rsidRPr="0022246E">
        <w:rPr>
          <w:sz w:val="22"/>
          <w:szCs w:val="22"/>
        </w:rPr>
        <w:t xml:space="preserve"> lub</w:t>
      </w:r>
      <w:r w:rsidRPr="0022246E">
        <w:rPr>
          <w:sz w:val="22"/>
          <w:szCs w:val="22"/>
        </w:rPr>
        <w:t xml:space="preserve"> organizacji pod</w:t>
      </w:r>
      <w:r w:rsidR="00F244A3" w:rsidRPr="0022246E">
        <w:rPr>
          <w:sz w:val="22"/>
          <w:szCs w:val="22"/>
        </w:rPr>
        <w:t xml:space="preserve"> warunkiem:</w:t>
      </w:r>
    </w:p>
    <w:p w14:paraId="6507AD70" w14:textId="77777777" w:rsidR="00F244A3" w:rsidRPr="0022246E" w:rsidRDefault="00F244A3" w:rsidP="00F244A3">
      <w:pPr>
        <w:spacing w:line="259" w:lineRule="auto"/>
        <w:ind w:left="1080"/>
        <w:jc w:val="both"/>
        <w:rPr>
          <w:sz w:val="22"/>
          <w:szCs w:val="22"/>
        </w:rPr>
      </w:pPr>
      <w:r w:rsidRPr="0022246E">
        <w:rPr>
          <w:sz w:val="22"/>
          <w:szCs w:val="22"/>
        </w:rPr>
        <w:t>- obniżenia cen jednostkowych  lub wartości Umowy</w:t>
      </w:r>
    </w:p>
    <w:p w14:paraId="72959F6A" w14:textId="77777777" w:rsidR="00F244A3" w:rsidRPr="0022246E" w:rsidRDefault="00F244A3" w:rsidP="00F244A3">
      <w:pPr>
        <w:spacing w:line="259" w:lineRule="auto"/>
        <w:ind w:left="1080"/>
        <w:jc w:val="both"/>
        <w:rPr>
          <w:sz w:val="22"/>
          <w:szCs w:val="22"/>
        </w:rPr>
      </w:pPr>
      <w:r w:rsidRPr="0022246E">
        <w:rPr>
          <w:sz w:val="22"/>
          <w:szCs w:val="22"/>
        </w:rPr>
        <w:t>- braku zmiany przedmiotu i zakresu Umowy.</w:t>
      </w:r>
    </w:p>
    <w:p w14:paraId="71119DC4" w14:textId="77777777" w:rsidR="000C23F8" w:rsidRPr="0022246E" w:rsidRDefault="000C23F8" w:rsidP="00D779D4">
      <w:pPr>
        <w:numPr>
          <w:ilvl w:val="2"/>
          <w:numId w:val="63"/>
        </w:numPr>
        <w:spacing w:line="259" w:lineRule="auto"/>
        <w:ind w:left="1077" w:hanging="357"/>
        <w:jc w:val="both"/>
        <w:rPr>
          <w:sz w:val="22"/>
          <w:szCs w:val="22"/>
        </w:rPr>
      </w:pPr>
      <w:r w:rsidRPr="0022246E">
        <w:rPr>
          <w:sz w:val="22"/>
          <w:szCs w:val="22"/>
        </w:rPr>
        <w:t>dostosowanie do wymagań wynikających ze zmian przepisów prawa powszechnie obowiązującego,</w:t>
      </w:r>
    </w:p>
    <w:p w14:paraId="4BDE5692" w14:textId="77777777" w:rsidR="000C23F8" w:rsidRPr="0022246E" w:rsidRDefault="000C23F8" w:rsidP="00D779D4">
      <w:pPr>
        <w:numPr>
          <w:ilvl w:val="2"/>
          <w:numId w:val="63"/>
        </w:numPr>
        <w:spacing w:line="259" w:lineRule="auto"/>
        <w:ind w:left="1077" w:hanging="357"/>
        <w:jc w:val="both"/>
        <w:rPr>
          <w:sz w:val="22"/>
          <w:szCs w:val="22"/>
        </w:rPr>
      </w:pPr>
      <w:r w:rsidRPr="0022246E">
        <w:rPr>
          <w:sz w:val="22"/>
          <w:szCs w:val="22"/>
        </w:rPr>
        <w:lastRenderedPageBreak/>
        <w:t>pojawienie się na rynku nowej technologii, sprzętu lub metody realizacji usług, co wpływa na wystąpienie oszczędności lub usprawnienia realizacji Umowy,</w:t>
      </w:r>
    </w:p>
    <w:p w14:paraId="2BAC0E4F" w14:textId="77777777" w:rsidR="000C23F8" w:rsidRPr="0022246E" w:rsidRDefault="000C23F8" w:rsidP="00D779D4">
      <w:pPr>
        <w:numPr>
          <w:ilvl w:val="2"/>
          <w:numId w:val="63"/>
        </w:numPr>
        <w:spacing w:line="259" w:lineRule="auto"/>
        <w:ind w:left="1077" w:hanging="357"/>
        <w:jc w:val="both"/>
        <w:rPr>
          <w:sz w:val="22"/>
          <w:szCs w:val="22"/>
        </w:rPr>
      </w:pPr>
      <w:r w:rsidRPr="0022246E">
        <w:rPr>
          <w:sz w:val="22"/>
          <w:szCs w:val="22"/>
        </w:rPr>
        <w:t>zmiana zasad dokonywania odbiorów świadczonych usług, jeśli nie zmniejszy to zasad bezpieczeństwa i nie spowoduje zwiększenia kosztów dokonywania odbiorów, które obciążałyby Zamawiającego</w:t>
      </w:r>
      <w:r w:rsidR="00C30D61" w:rsidRPr="0022246E">
        <w:rPr>
          <w:sz w:val="22"/>
          <w:szCs w:val="22"/>
        </w:rPr>
        <w:t>,</w:t>
      </w:r>
    </w:p>
    <w:p w14:paraId="02ADBC6D" w14:textId="77777777" w:rsidR="000C23F8" w:rsidRPr="0022246E" w:rsidRDefault="000C23F8" w:rsidP="00D779D4">
      <w:pPr>
        <w:numPr>
          <w:ilvl w:val="2"/>
          <w:numId w:val="63"/>
        </w:numPr>
        <w:spacing w:line="259" w:lineRule="auto"/>
        <w:jc w:val="both"/>
        <w:rPr>
          <w:sz w:val="22"/>
          <w:szCs w:val="22"/>
        </w:rPr>
      </w:pPr>
      <w:r w:rsidRPr="0022246E">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22246E">
        <w:rPr>
          <w:sz w:val="22"/>
          <w:szCs w:val="22"/>
        </w:rPr>
        <w:t>,</w:t>
      </w:r>
    </w:p>
    <w:p w14:paraId="5E225F43" w14:textId="77777777" w:rsidR="00C30D61" w:rsidRPr="0022246E" w:rsidRDefault="00C30D61" w:rsidP="00D779D4">
      <w:pPr>
        <w:numPr>
          <w:ilvl w:val="2"/>
          <w:numId w:val="63"/>
        </w:numPr>
        <w:spacing w:line="259" w:lineRule="auto"/>
        <w:jc w:val="both"/>
        <w:rPr>
          <w:sz w:val="22"/>
          <w:szCs w:val="22"/>
        </w:rPr>
      </w:pPr>
      <w:r w:rsidRPr="0022246E">
        <w:rPr>
          <w:sz w:val="22"/>
          <w:szCs w:val="22"/>
        </w:rPr>
        <w:t>zmiany będące następstwem okoliczności leżących po stronie Zamawiającego, w szczególności: wstrzymanie realizacji Umowy przez Zamawiającego ze względów technologicznych, organizacyjnych i ekonomicznych,</w:t>
      </w:r>
    </w:p>
    <w:p w14:paraId="67AD79FC" w14:textId="77777777" w:rsidR="000C23F8" w:rsidRPr="0022246E" w:rsidRDefault="000C23F8" w:rsidP="00D779D4">
      <w:pPr>
        <w:numPr>
          <w:ilvl w:val="2"/>
          <w:numId w:val="63"/>
        </w:numPr>
        <w:spacing w:line="259" w:lineRule="auto"/>
        <w:jc w:val="both"/>
        <w:rPr>
          <w:sz w:val="22"/>
          <w:szCs w:val="22"/>
        </w:rPr>
      </w:pPr>
      <w:r w:rsidRPr="0022246E">
        <w:rPr>
          <w:sz w:val="22"/>
          <w:szCs w:val="22"/>
        </w:rPr>
        <w:t>Zmiany o których mowa w lit</w:t>
      </w:r>
      <w:r w:rsidR="00F244A3" w:rsidRPr="0022246E">
        <w:rPr>
          <w:sz w:val="22"/>
          <w:szCs w:val="22"/>
        </w:rPr>
        <w:t>.</w:t>
      </w:r>
      <w:r w:rsidRPr="0022246E">
        <w:rPr>
          <w:sz w:val="22"/>
          <w:szCs w:val="22"/>
        </w:rPr>
        <w:t xml:space="preserve"> </w:t>
      </w:r>
      <w:r w:rsidR="00F244A3" w:rsidRPr="0022246E">
        <w:rPr>
          <w:sz w:val="22"/>
          <w:szCs w:val="22"/>
        </w:rPr>
        <w:t>b</w:t>
      </w:r>
      <w:r w:rsidRPr="0022246E">
        <w:rPr>
          <w:sz w:val="22"/>
          <w:szCs w:val="22"/>
        </w:rPr>
        <w:t>)</w:t>
      </w:r>
      <w:r w:rsidR="00F244A3" w:rsidRPr="0022246E">
        <w:rPr>
          <w:sz w:val="22"/>
          <w:szCs w:val="22"/>
        </w:rPr>
        <w:t>,</w:t>
      </w:r>
      <w:r w:rsidRPr="0022246E">
        <w:rPr>
          <w:sz w:val="22"/>
          <w:szCs w:val="22"/>
        </w:rPr>
        <w:t xml:space="preserve"> </w:t>
      </w:r>
      <w:r w:rsidR="009A4313" w:rsidRPr="0022246E">
        <w:rPr>
          <w:sz w:val="22"/>
          <w:szCs w:val="22"/>
        </w:rPr>
        <w:t>d)</w:t>
      </w:r>
      <w:r w:rsidR="000C46BD" w:rsidRPr="0022246E">
        <w:rPr>
          <w:sz w:val="22"/>
          <w:szCs w:val="22"/>
        </w:rPr>
        <w:t xml:space="preserve">, </w:t>
      </w:r>
      <w:r w:rsidR="008E3429" w:rsidRPr="0022246E">
        <w:rPr>
          <w:sz w:val="22"/>
          <w:szCs w:val="22"/>
        </w:rPr>
        <w:t xml:space="preserve">e), </w:t>
      </w:r>
      <w:r w:rsidR="000C46BD" w:rsidRPr="0022246E">
        <w:rPr>
          <w:sz w:val="22"/>
          <w:szCs w:val="22"/>
        </w:rPr>
        <w:t>f)</w:t>
      </w:r>
      <w:r w:rsidR="004B28A2" w:rsidRPr="0022246E">
        <w:rPr>
          <w:sz w:val="22"/>
          <w:szCs w:val="22"/>
        </w:rPr>
        <w:t xml:space="preserve"> i</w:t>
      </w:r>
      <w:r w:rsidR="000C46BD" w:rsidRPr="0022246E">
        <w:rPr>
          <w:sz w:val="22"/>
          <w:szCs w:val="22"/>
        </w:rPr>
        <w:t xml:space="preserve"> g)</w:t>
      </w:r>
      <w:r w:rsidRPr="0022246E">
        <w:rPr>
          <w:sz w:val="22"/>
          <w:szCs w:val="22"/>
        </w:rPr>
        <w:t xml:space="preserve"> nie mogą prowadzić do zwiększenia wynagrodzenia Wykonawcy. Zmiany o których mowa w lit a)</w:t>
      </w:r>
      <w:r w:rsidR="009A4313" w:rsidRPr="0022246E">
        <w:rPr>
          <w:sz w:val="22"/>
          <w:szCs w:val="22"/>
        </w:rPr>
        <w:t>,</w:t>
      </w:r>
      <w:r w:rsidRPr="0022246E">
        <w:rPr>
          <w:sz w:val="22"/>
          <w:szCs w:val="22"/>
        </w:rPr>
        <w:t xml:space="preserve"> c)</w:t>
      </w:r>
      <w:r w:rsidR="004B28A2" w:rsidRPr="0022246E">
        <w:rPr>
          <w:sz w:val="22"/>
          <w:szCs w:val="22"/>
        </w:rPr>
        <w:t>,</w:t>
      </w:r>
      <w:r w:rsidR="009A4313" w:rsidRPr="0022246E">
        <w:rPr>
          <w:sz w:val="22"/>
          <w:szCs w:val="22"/>
        </w:rPr>
        <w:t xml:space="preserve"> </w:t>
      </w:r>
      <w:r w:rsidR="004B28A2" w:rsidRPr="0022246E">
        <w:rPr>
          <w:sz w:val="22"/>
          <w:szCs w:val="22"/>
        </w:rPr>
        <w:t xml:space="preserve"> i h)</w:t>
      </w:r>
      <w:r w:rsidR="009A4313" w:rsidRPr="0022246E">
        <w:rPr>
          <w:sz w:val="22"/>
          <w:szCs w:val="22"/>
        </w:rPr>
        <w:t xml:space="preserve"> </w:t>
      </w:r>
      <w:r w:rsidRPr="0022246E">
        <w:rPr>
          <w:sz w:val="22"/>
          <w:szCs w:val="22"/>
        </w:rPr>
        <w:t>mogą prowadzić do wzrostu wynagrodzenia Wykonawcy jedynie w wysokości poniesionych przez niego, udokumentowanych kosztów w związku z wprowadzeniem zmiany.</w:t>
      </w:r>
    </w:p>
    <w:p w14:paraId="052DB7EE" w14:textId="77777777" w:rsidR="000C23F8" w:rsidRPr="0022246E" w:rsidRDefault="000C23F8" w:rsidP="00D779D4">
      <w:pPr>
        <w:numPr>
          <w:ilvl w:val="1"/>
          <w:numId w:val="63"/>
        </w:numPr>
        <w:spacing w:line="259" w:lineRule="auto"/>
        <w:jc w:val="both"/>
        <w:rPr>
          <w:sz w:val="22"/>
          <w:szCs w:val="22"/>
        </w:rPr>
      </w:pPr>
      <w:r w:rsidRPr="0022246E">
        <w:rPr>
          <w:sz w:val="22"/>
          <w:szCs w:val="22"/>
        </w:rPr>
        <w:t xml:space="preserve">Zmiany zakresu rzeczowego </w:t>
      </w:r>
      <w:r w:rsidR="00F244A3" w:rsidRPr="0022246E">
        <w:rPr>
          <w:sz w:val="22"/>
          <w:szCs w:val="22"/>
        </w:rPr>
        <w:t xml:space="preserve">i finansowego </w:t>
      </w:r>
      <w:r w:rsidRPr="0022246E">
        <w:rPr>
          <w:sz w:val="22"/>
          <w:szCs w:val="22"/>
        </w:rPr>
        <w:t>Umowy:</w:t>
      </w:r>
    </w:p>
    <w:p w14:paraId="45F5D0D8" w14:textId="77777777" w:rsidR="000C46BD" w:rsidRPr="0022246E" w:rsidRDefault="000C23F8" w:rsidP="00D779D4">
      <w:pPr>
        <w:pStyle w:val="Akapitzlist"/>
        <w:numPr>
          <w:ilvl w:val="0"/>
          <w:numId w:val="63"/>
        </w:numPr>
        <w:spacing w:line="259" w:lineRule="auto"/>
        <w:ind w:left="709" w:hanging="709"/>
        <w:jc w:val="both"/>
        <w:rPr>
          <w:sz w:val="6"/>
          <w:szCs w:val="6"/>
        </w:rPr>
      </w:pPr>
      <w:bookmarkStart w:id="262" w:name="_Hlk148344507"/>
      <w:r w:rsidRPr="0022246E">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63" w:name="_Hlk147848467"/>
      <w:r w:rsidR="00F244A3" w:rsidRPr="0022246E">
        <w:rPr>
          <w:sz w:val="22"/>
          <w:szCs w:val="22"/>
        </w:rPr>
        <w:t xml:space="preserve">, </w:t>
      </w:r>
      <w:bookmarkEnd w:id="262"/>
      <w:bookmarkEnd w:id="263"/>
      <w:r w:rsidR="000C46BD" w:rsidRPr="0022246E">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22246E">
        <w:rPr>
          <w:sz w:val="22"/>
          <w:szCs w:val="22"/>
        </w:rPr>
        <w:t>1</w:t>
      </w:r>
      <w:r w:rsidR="000C46BD" w:rsidRPr="0022246E">
        <w:rPr>
          <w:sz w:val="22"/>
          <w:szCs w:val="22"/>
        </w:rPr>
        <w:t xml:space="preserve"> Umowy.</w:t>
      </w:r>
      <w:r w:rsidR="000C46BD" w:rsidRPr="0022246E">
        <w:rPr>
          <w:sz w:val="6"/>
          <w:szCs w:val="6"/>
        </w:rPr>
        <w:t xml:space="preserve">.   </w:t>
      </w:r>
    </w:p>
    <w:p w14:paraId="0259CED5" w14:textId="77777777" w:rsidR="000C23F8" w:rsidRPr="009234F5" w:rsidRDefault="000C23F8" w:rsidP="000C23F8">
      <w:pPr>
        <w:spacing w:line="259" w:lineRule="auto"/>
        <w:ind w:left="1080"/>
        <w:contextualSpacing/>
        <w:jc w:val="both"/>
        <w:rPr>
          <w:sz w:val="6"/>
          <w:szCs w:val="6"/>
          <w:highlight w:val="yellow"/>
        </w:rPr>
      </w:pPr>
    </w:p>
    <w:p w14:paraId="4A60651F" w14:textId="77777777" w:rsidR="006F715D" w:rsidRPr="0022246E" w:rsidRDefault="000C23F8" w:rsidP="00D779D4">
      <w:pPr>
        <w:pStyle w:val="Akapitzlist"/>
        <w:numPr>
          <w:ilvl w:val="0"/>
          <w:numId w:val="47"/>
        </w:numPr>
        <w:spacing w:line="259" w:lineRule="auto"/>
        <w:jc w:val="both"/>
        <w:rPr>
          <w:sz w:val="22"/>
          <w:szCs w:val="22"/>
        </w:rPr>
      </w:pPr>
      <w:r w:rsidRPr="0022246E">
        <w:rPr>
          <w:sz w:val="22"/>
          <w:szCs w:val="22"/>
        </w:rPr>
        <w:t xml:space="preserve">Zmiany </w:t>
      </w:r>
      <w:r w:rsidR="004B24AC" w:rsidRPr="0022246E">
        <w:rPr>
          <w:sz w:val="22"/>
          <w:szCs w:val="22"/>
        </w:rPr>
        <w:t>U</w:t>
      </w:r>
      <w:r w:rsidRPr="0022246E">
        <w:rPr>
          <w:sz w:val="22"/>
          <w:szCs w:val="22"/>
        </w:rPr>
        <w:t>mowy nie wymagające formy aneksu:</w:t>
      </w:r>
    </w:p>
    <w:p w14:paraId="6F142263" w14:textId="77777777" w:rsidR="006F715D" w:rsidRPr="0022246E" w:rsidRDefault="006F715D" w:rsidP="00D779D4">
      <w:pPr>
        <w:pStyle w:val="Akapitzlist"/>
        <w:numPr>
          <w:ilvl w:val="0"/>
          <w:numId w:val="61"/>
        </w:numPr>
        <w:spacing w:line="259" w:lineRule="auto"/>
        <w:jc w:val="both"/>
        <w:rPr>
          <w:sz w:val="22"/>
          <w:szCs w:val="22"/>
        </w:rPr>
      </w:pPr>
      <w:bookmarkStart w:id="264" w:name="_Hlk147848517"/>
      <w:r w:rsidRPr="0022246E">
        <w:rPr>
          <w:sz w:val="22"/>
          <w:szCs w:val="22"/>
        </w:rPr>
        <w:t xml:space="preserve">zmiana zasad dokonywania odbiorów świadczonych usług, o której mowa w </w:t>
      </w:r>
      <w:bookmarkStart w:id="265" w:name="_Hlk148344566"/>
      <w:r w:rsidRPr="0022246E">
        <w:rPr>
          <w:sz w:val="22"/>
          <w:szCs w:val="22"/>
        </w:rPr>
        <w:t xml:space="preserve">§15 </w:t>
      </w:r>
      <w:bookmarkEnd w:id="265"/>
      <w:r w:rsidRPr="0022246E">
        <w:rPr>
          <w:sz w:val="22"/>
          <w:szCs w:val="22"/>
        </w:rPr>
        <w:t>ust. 2 pkt 2) lit. f),</w:t>
      </w:r>
    </w:p>
    <w:bookmarkEnd w:id="264"/>
    <w:p w14:paraId="727835C9" w14:textId="77777777" w:rsidR="006F715D" w:rsidRPr="0022246E" w:rsidRDefault="006F715D" w:rsidP="00D779D4">
      <w:pPr>
        <w:pStyle w:val="Akapitzlist"/>
        <w:numPr>
          <w:ilvl w:val="0"/>
          <w:numId w:val="61"/>
        </w:numPr>
        <w:spacing w:line="259" w:lineRule="auto"/>
        <w:jc w:val="both"/>
        <w:rPr>
          <w:sz w:val="22"/>
          <w:szCs w:val="22"/>
        </w:rPr>
      </w:pPr>
      <w:r w:rsidRPr="0022246E">
        <w:rPr>
          <w:sz w:val="22"/>
          <w:szCs w:val="22"/>
        </w:rPr>
        <w:t>zmiana treści dokumentów przedstawianych wzajemnie przez Strony w trakcie realizacji Umowy lub sposobu informowania o realizacji Umowy, o której mowa w (§15 ust. 2 pkt 2) lit. g),</w:t>
      </w:r>
    </w:p>
    <w:p w14:paraId="08B449BF" w14:textId="77777777" w:rsidR="006F715D" w:rsidRPr="0022246E" w:rsidRDefault="006F715D" w:rsidP="00D779D4">
      <w:pPr>
        <w:pStyle w:val="Akapitzlist"/>
        <w:numPr>
          <w:ilvl w:val="0"/>
          <w:numId w:val="61"/>
        </w:numPr>
        <w:spacing w:line="259" w:lineRule="auto"/>
        <w:jc w:val="both"/>
        <w:rPr>
          <w:sz w:val="22"/>
          <w:szCs w:val="22"/>
        </w:rPr>
      </w:pPr>
      <w:r w:rsidRPr="0022246E">
        <w:rPr>
          <w:sz w:val="22"/>
          <w:szCs w:val="22"/>
        </w:rPr>
        <w:t>zmiana lub wprowadzenie nowego Podwykonawcy  (§10 ust. 13),</w:t>
      </w:r>
    </w:p>
    <w:p w14:paraId="077DE341" w14:textId="77777777" w:rsidR="006F715D" w:rsidRPr="0022246E" w:rsidRDefault="006F715D" w:rsidP="00D779D4">
      <w:pPr>
        <w:pStyle w:val="Akapitzlist"/>
        <w:numPr>
          <w:ilvl w:val="0"/>
          <w:numId w:val="61"/>
        </w:numPr>
        <w:spacing w:line="259" w:lineRule="auto"/>
        <w:jc w:val="both"/>
        <w:rPr>
          <w:sz w:val="22"/>
          <w:szCs w:val="22"/>
        </w:rPr>
      </w:pPr>
      <w:r w:rsidRPr="0022246E">
        <w:rPr>
          <w:sz w:val="22"/>
          <w:szCs w:val="22"/>
        </w:rPr>
        <w:t>zmiana osób odpowiedzialnych za nadzór (§11 ust. 3),</w:t>
      </w:r>
    </w:p>
    <w:p w14:paraId="0383F74E" w14:textId="77777777" w:rsidR="006F715D" w:rsidRPr="0022246E" w:rsidRDefault="006F715D" w:rsidP="00D779D4">
      <w:pPr>
        <w:pStyle w:val="Akapitzlist"/>
        <w:numPr>
          <w:ilvl w:val="0"/>
          <w:numId w:val="61"/>
        </w:numPr>
        <w:spacing w:line="259" w:lineRule="auto"/>
        <w:jc w:val="both"/>
        <w:rPr>
          <w:i/>
          <w:iCs/>
          <w:sz w:val="22"/>
          <w:szCs w:val="22"/>
        </w:rPr>
      </w:pPr>
      <w:r w:rsidRPr="0022246E">
        <w:rPr>
          <w:sz w:val="22"/>
          <w:szCs w:val="22"/>
        </w:rPr>
        <w:t xml:space="preserve">zmiana terminu realizacji w związku z wystąpieniem siły wyższej, wg zasad określonych w §21 ust.4. </w:t>
      </w:r>
    </w:p>
    <w:p w14:paraId="78B311C5" w14:textId="77777777" w:rsidR="000C23F8" w:rsidRPr="009234F5" w:rsidRDefault="000C23F8" w:rsidP="000C23F8">
      <w:pPr>
        <w:spacing w:line="259" w:lineRule="auto"/>
        <w:ind w:left="360"/>
        <w:jc w:val="both"/>
        <w:rPr>
          <w:sz w:val="8"/>
          <w:szCs w:val="8"/>
        </w:rPr>
      </w:pPr>
    </w:p>
    <w:p w14:paraId="08BDB9BE" w14:textId="77777777" w:rsidR="00F536DE" w:rsidRPr="009234F5" w:rsidRDefault="004F3468" w:rsidP="00B71040">
      <w:pPr>
        <w:pStyle w:val="Nagwek2"/>
      </w:pPr>
      <w:bookmarkStart w:id="266" w:name="_Toc148612313"/>
      <w:bookmarkEnd w:id="259"/>
      <w:bookmarkEnd w:id="261"/>
      <w:r w:rsidRPr="009234F5">
        <w:t xml:space="preserve">§ 16. </w:t>
      </w:r>
      <w:r w:rsidR="00F536DE" w:rsidRPr="009234F5">
        <w:t>Waloryzacja</w:t>
      </w:r>
      <w:bookmarkEnd w:id="266"/>
      <w:r w:rsidR="00B24F0B" w:rsidRPr="009234F5">
        <w:t xml:space="preserve"> </w:t>
      </w:r>
      <w:r w:rsidR="00B002BD" w:rsidRPr="009234F5">
        <w:t>– nie dotyczy</w:t>
      </w:r>
    </w:p>
    <w:p w14:paraId="718B5535" w14:textId="77777777" w:rsidR="000C23F8" w:rsidRPr="009234F5" w:rsidRDefault="000C23F8" w:rsidP="000C23F8">
      <w:pPr>
        <w:pStyle w:val="Nagwek2"/>
      </w:pPr>
      <w:bookmarkStart w:id="267" w:name="_Toc64016213"/>
      <w:bookmarkStart w:id="268" w:name="_Toc106095875"/>
      <w:bookmarkStart w:id="269" w:name="_Toc106096315"/>
      <w:bookmarkStart w:id="270" w:name="_Toc106096419"/>
      <w:bookmarkStart w:id="271" w:name="_Toc148612314"/>
      <w:bookmarkStart w:id="272" w:name="_Hlk67826426"/>
      <w:bookmarkEnd w:id="260"/>
      <w:r w:rsidRPr="009234F5">
        <w:t>§ 1</w:t>
      </w:r>
      <w:r w:rsidR="00B71040" w:rsidRPr="009234F5">
        <w:t>7</w:t>
      </w:r>
      <w:r w:rsidRPr="009234F5">
        <w:t>. Ochrona danych osobowych</w:t>
      </w:r>
      <w:bookmarkEnd w:id="267"/>
      <w:bookmarkEnd w:id="268"/>
      <w:bookmarkEnd w:id="269"/>
      <w:bookmarkEnd w:id="270"/>
      <w:bookmarkEnd w:id="271"/>
      <w:r w:rsidRPr="009234F5">
        <w:t xml:space="preserve"> </w:t>
      </w:r>
    </w:p>
    <w:p w14:paraId="0950D263" w14:textId="77777777" w:rsidR="0025690A" w:rsidRPr="009234F5" w:rsidRDefault="0025690A" w:rsidP="0025690A">
      <w:pPr>
        <w:pStyle w:val="Akapitzlist"/>
        <w:numPr>
          <w:ilvl w:val="0"/>
          <w:numId w:val="102"/>
        </w:numPr>
        <w:ind w:left="284"/>
        <w:rPr>
          <w:sz w:val="22"/>
          <w:szCs w:val="22"/>
        </w:rPr>
      </w:pPr>
      <w:r w:rsidRPr="009234F5">
        <w:rPr>
          <w:sz w:val="22"/>
          <w:szCs w:val="22"/>
        </w:rPr>
        <w:t>Udostępnienie danych osobowych</w:t>
      </w:r>
    </w:p>
    <w:p w14:paraId="7CA3C474" w14:textId="77777777" w:rsidR="0025690A" w:rsidRPr="009234F5" w:rsidRDefault="003F7252" w:rsidP="0025690A">
      <w:pPr>
        <w:pStyle w:val="Akapitzlist"/>
        <w:numPr>
          <w:ilvl w:val="7"/>
          <w:numId w:val="57"/>
        </w:numPr>
        <w:overflowPunct w:val="0"/>
        <w:autoSpaceDE w:val="0"/>
        <w:autoSpaceDN w:val="0"/>
        <w:ind w:left="426"/>
        <w:contextualSpacing w:val="0"/>
        <w:jc w:val="both"/>
        <w:rPr>
          <w:color w:val="000000"/>
          <w:sz w:val="22"/>
          <w:szCs w:val="22"/>
        </w:rPr>
      </w:pPr>
      <w:bookmarkStart w:id="273" w:name="_Toc64016214"/>
      <w:bookmarkStart w:id="274" w:name="_Toc106095876"/>
      <w:bookmarkStart w:id="275" w:name="_Toc106096316"/>
      <w:bookmarkStart w:id="276" w:name="_Toc106096420"/>
      <w:bookmarkStart w:id="277" w:name="_Toc148612315"/>
      <w:bookmarkEnd w:id="272"/>
      <w:r w:rsidRPr="009234F5">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1B48197" w14:textId="77777777" w:rsidR="0025690A" w:rsidRPr="009234F5" w:rsidRDefault="003F7252" w:rsidP="0025690A">
      <w:pPr>
        <w:pStyle w:val="Akapitzlist"/>
        <w:numPr>
          <w:ilvl w:val="7"/>
          <w:numId w:val="57"/>
        </w:numPr>
        <w:overflowPunct w:val="0"/>
        <w:autoSpaceDE w:val="0"/>
        <w:autoSpaceDN w:val="0"/>
        <w:ind w:left="426"/>
        <w:contextualSpacing w:val="0"/>
        <w:jc w:val="both"/>
        <w:rPr>
          <w:color w:val="000000"/>
          <w:sz w:val="22"/>
          <w:szCs w:val="22"/>
        </w:rPr>
      </w:pPr>
      <w:r w:rsidRPr="009234F5">
        <w:rPr>
          <w:color w:val="000000"/>
          <w:sz w:val="22"/>
          <w:szCs w:val="22"/>
        </w:rPr>
        <w:t xml:space="preserve">Celem przetwarzania danych osobowych udostępnionych  przez Strony jest zawarcie oraz wykonanie niniejszej Umowy. Przez wykonanie niniejszej Umowy Strony rozumieją </w:t>
      </w:r>
      <w:r w:rsidRPr="009234F5">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9234F5">
        <w:rPr>
          <w:color w:val="000000"/>
          <w:sz w:val="22"/>
          <w:szCs w:val="22"/>
        </w:rPr>
        <w:br/>
        <w:t>z Umowy; jeżeli to potrzebne: udostępnienie danych osobowych podwykonawcom i innym partnerom handlowym zaangażowanym w wykonanie Umowy.</w:t>
      </w:r>
    </w:p>
    <w:p w14:paraId="74DC439C" w14:textId="77777777" w:rsidR="0025690A" w:rsidRPr="009234F5" w:rsidRDefault="003F7252" w:rsidP="0025690A">
      <w:pPr>
        <w:pStyle w:val="Akapitzlist"/>
        <w:numPr>
          <w:ilvl w:val="7"/>
          <w:numId w:val="57"/>
        </w:numPr>
        <w:overflowPunct w:val="0"/>
        <w:autoSpaceDE w:val="0"/>
        <w:autoSpaceDN w:val="0"/>
        <w:ind w:left="426"/>
        <w:contextualSpacing w:val="0"/>
        <w:jc w:val="both"/>
        <w:rPr>
          <w:color w:val="000000"/>
          <w:sz w:val="22"/>
          <w:szCs w:val="22"/>
        </w:rPr>
      </w:pPr>
      <w:r w:rsidRPr="009234F5">
        <w:rPr>
          <w:color w:val="000000"/>
          <w:sz w:val="22"/>
          <w:szCs w:val="22"/>
        </w:rPr>
        <w:t xml:space="preserve">Podstawę prawną udostępnienia danych osobowych, o których mowa w ust. 1 stanowi art. 6 ust. 1 lit. c) oraz art. 6 ust. 1 lit. f)  Rozporządzenia Parlamentu Europejskiego i Rady z dnia 27 kwietnia </w:t>
      </w:r>
      <w:r w:rsidRPr="009234F5">
        <w:rPr>
          <w:color w:val="000000"/>
          <w:sz w:val="22"/>
          <w:szCs w:val="22"/>
        </w:rPr>
        <w:lastRenderedPageBreak/>
        <w:t>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411ABBFF" w14:textId="77777777" w:rsidR="0025690A" w:rsidRPr="009234F5" w:rsidRDefault="003F7252" w:rsidP="0025690A">
      <w:pPr>
        <w:pStyle w:val="Akapitzlist"/>
        <w:numPr>
          <w:ilvl w:val="7"/>
          <w:numId w:val="57"/>
        </w:numPr>
        <w:overflowPunct w:val="0"/>
        <w:autoSpaceDE w:val="0"/>
        <w:autoSpaceDN w:val="0"/>
        <w:ind w:left="426"/>
        <w:contextualSpacing w:val="0"/>
        <w:jc w:val="both"/>
        <w:rPr>
          <w:color w:val="000000"/>
          <w:sz w:val="22"/>
          <w:szCs w:val="22"/>
        </w:rPr>
      </w:pPr>
      <w:r w:rsidRPr="009234F5">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39AAF716" w14:textId="77777777" w:rsidR="0025690A" w:rsidRPr="009234F5" w:rsidRDefault="003F7252" w:rsidP="0025690A">
      <w:pPr>
        <w:pStyle w:val="Akapitzlist"/>
        <w:numPr>
          <w:ilvl w:val="7"/>
          <w:numId w:val="57"/>
        </w:numPr>
        <w:overflowPunct w:val="0"/>
        <w:autoSpaceDE w:val="0"/>
        <w:autoSpaceDN w:val="0"/>
        <w:ind w:left="426"/>
        <w:contextualSpacing w:val="0"/>
        <w:jc w:val="both"/>
        <w:rPr>
          <w:color w:val="000000"/>
          <w:sz w:val="22"/>
          <w:szCs w:val="22"/>
        </w:rPr>
      </w:pPr>
      <w:r w:rsidRPr="009234F5">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ED5CB79" w14:textId="77777777" w:rsidR="0025690A" w:rsidRPr="009234F5" w:rsidRDefault="003F7252" w:rsidP="0025690A">
      <w:pPr>
        <w:pStyle w:val="Akapitzlist"/>
        <w:numPr>
          <w:ilvl w:val="7"/>
          <w:numId w:val="57"/>
        </w:numPr>
        <w:overflowPunct w:val="0"/>
        <w:autoSpaceDE w:val="0"/>
        <w:autoSpaceDN w:val="0"/>
        <w:ind w:left="426"/>
        <w:contextualSpacing w:val="0"/>
        <w:jc w:val="both"/>
        <w:rPr>
          <w:color w:val="000000"/>
          <w:sz w:val="22"/>
          <w:szCs w:val="22"/>
        </w:rPr>
      </w:pPr>
      <w:r w:rsidRPr="009234F5">
        <w:rPr>
          <w:color w:val="000000"/>
          <w:sz w:val="22"/>
          <w:szCs w:val="22"/>
        </w:rPr>
        <w:t>Strony Umowy w związku z udostępnieniem danych osobowych zobowiązane są do spełnienia obowiązku informacyjnego wobec osób, których dane pozyskują.</w:t>
      </w:r>
    </w:p>
    <w:p w14:paraId="1AEBE1E9" w14:textId="77777777" w:rsidR="003F7252" w:rsidRPr="009234F5" w:rsidRDefault="003F7252" w:rsidP="0025690A">
      <w:pPr>
        <w:pStyle w:val="Akapitzlist"/>
        <w:numPr>
          <w:ilvl w:val="7"/>
          <w:numId w:val="57"/>
        </w:numPr>
        <w:overflowPunct w:val="0"/>
        <w:autoSpaceDE w:val="0"/>
        <w:autoSpaceDN w:val="0"/>
        <w:ind w:left="426"/>
        <w:contextualSpacing w:val="0"/>
        <w:jc w:val="both"/>
        <w:rPr>
          <w:color w:val="000000"/>
          <w:sz w:val="22"/>
          <w:szCs w:val="22"/>
        </w:rPr>
      </w:pPr>
      <w:r w:rsidRPr="009234F5">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6467259" w14:textId="77777777" w:rsidR="003F7252" w:rsidRPr="009234F5" w:rsidRDefault="0025690A" w:rsidP="00D779D4">
      <w:pPr>
        <w:pStyle w:val="Akapitzlist"/>
        <w:numPr>
          <w:ilvl w:val="6"/>
          <w:numId w:val="57"/>
        </w:numPr>
        <w:overflowPunct w:val="0"/>
        <w:autoSpaceDE w:val="0"/>
        <w:autoSpaceDN w:val="0"/>
        <w:ind w:left="349"/>
        <w:contextualSpacing w:val="0"/>
        <w:jc w:val="both"/>
        <w:rPr>
          <w:sz w:val="22"/>
          <w:szCs w:val="22"/>
        </w:rPr>
      </w:pPr>
      <w:r w:rsidRPr="009234F5">
        <w:rPr>
          <w:color w:val="000000"/>
          <w:sz w:val="22"/>
          <w:szCs w:val="22"/>
        </w:rPr>
        <w:t>Niezależnie od udostępnia danych osobowych</w:t>
      </w:r>
      <w:bookmarkStart w:id="278" w:name="_Hlk78529597"/>
      <w:r w:rsidRPr="009234F5">
        <w:rPr>
          <w:color w:val="000000"/>
          <w:sz w:val="22"/>
          <w:szCs w:val="22"/>
        </w:rPr>
        <w:t xml:space="preserve">, o których mowa w ust. 1 </w:t>
      </w:r>
      <w:bookmarkEnd w:id="278"/>
      <w:r w:rsidRPr="009234F5">
        <w:rPr>
          <w:color w:val="000000"/>
          <w:sz w:val="22"/>
          <w:szCs w:val="22"/>
        </w:rPr>
        <w:t xml:space="preserve">Zamawiający powierza w przetwarzanie Wykonawcy dane osobowe w związku ze </w:t>
      </w:r>
      <w:r w:rsidR="0009386E" w:rsidRPr="009234F5">
        <w:rPr>
          <w:b/>
          <w:i/>
          <w:iCs/>
          <w:sz w:val="22"/>
          <w:szCs w:val="22"/>
        </w:rPr>
        <w:t>Świadczeniem usług obsługi Centralnego Monitoringu Wizyjnego dla PGG . S.A.</w:t>
      </w:r>
      <w:r w:rsidR="003F7252" w:rsidRPr="009234F5">
        <w:rPr>
          <w:i/>
          <w:iCs/>
          <w:sz w:val="22"/>
          <w:szCs w:val="22"/>
        </w:rPr>
        <w:t>.</w:t>
      </w:r>
      <w:r w:rsidR="0009386E" w:rsidRPr="009234F5">
        <w:rPr>
          <w:i/>
          <w:iCs/>
          <w:sz w:val="22"/>
          <w:szCs w:val="22"/>
        </w:rPr>
        <w:t xml:space="preserve"> </w:t>
      </w:r>
      <w:r w:rsidR="0009386E" w:rsidRPr="009234F5">
        <w:rPr>
          <w:iCs/>
          <w:sz w:val="22"/>
          <w:szCs w:val="22"/>
        </w:rPr>
        <w:t>Wzór Umowy p</w:t>
      </w:r>
      <w:r w:rsidR="0009386E" w:rsidRPr="009234F5">
        <w:rPr>
          <w:rFonts w:eastAsiaTheme="majorEastAsia"/>
          <w:sz w:val="22"/>
          <w:szCs w:val="22"/>
        </w:rPr>
        <w:t>owierzenia przetwarzania danych osobowych stanowi Załącznik nr 2.</w:t>
      </w:r>
    </w:p>
    <w:p w14:paraId="379D9DD8" w14:textId="77777777" w:rsidR="000C23F8" w:rsidRPr="009234F5" w:rsidRDefault="000C23F8" w:rsidP="000C23F8">
      <w:pPr>
        <w:pStyle w:val="Nagwek2"/>
      </w:pPr>
      <w:r w:rsidRPr="009234F5">
        <w:t>§ 1</w:t>
      </w:r>
      <w:r w:rsidR="00B71040" w:rsidRPr="009234F5">
        <w:t>8</w:t>
      </w:r>
      <w:r w:rsidRPr="009234F5">
        <w:t>. Ochrona tajemnic przedsiębiorcy, zachowanie poufności</w:t>
      </w:r>
      <w:bookmarkEnd w:id="273"/>
      <w:bookmarkEnd w:id="274"/>
      <w:bookmarkEnd w:id="275"/>
      <w:bookmarkEnd w:id="276"/>
      <w:bookmarkEnd w:id="277"/>
      <w:r w:rsidRPr="009234F5">
        <w:t xml:space="preserve"> </w:t>
      </w:r>
    </w:p>
    <w:p w14:paraId="34BD3552" w14:textId="77777777" w:rsidR="000C23F8" w:rsidRPr="009234F5" w:rsidRDefault="000C23F8" w:rsidP="00D779D4">
      <w:pPr>
        <w:numPr>
          <w:ilvl w:val="0"/>
          <w:numId w:val="54"/>
        </w:numPr>
        <w:spacing w:line="259" w:lineRule="auto"/>
        <w:ind w:hanging="357"/>
        <w:jc w:val="both"/>
        <w:rPr>
          <w:sz w:val="22"/>
          <w:szCs w:val="22"/>
        </w:rPr>
      </w:pPr>
      <w:bookmarkStart w:id="279" w:name="_Hlk67826457"/>
      <w:r w:rsidRPr="009234F5">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9B35A10" w14:textId="77777777" w:rsidR="000C23F8" w:rsidRPr="009234F5" w:rsidRDefault="000C23F8" w:rsidP="00D779D4">
      <w:pPr>
        <w:numPr>
          <w:ilvl w:val="0"/>
          <w:numId w:val="54"/>
        </w:numPr>
        <w:spacing w:line="259" w:lineRule="auto"/>
        <w:ind w:hanging="357"/>
        <w:jc w:val="both"/>
        <w:rPr>
          <w:sz w:val="22"/>
          <w:szCs w:val="22"/>
        </w:rPr>
      </w:pPr>
      <w:r w:rsidRPr="009234F5">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092F865" w14:textId="77777777" w:rsidR="000C23F8" w:rsidRPr="009234F5" w:rsidRDefault="000C23F8" w:rsidP="00D779D4">
      <w:pPr>
        <w:numPr>
          <w:ilvl w:val="0"/>
          <w:numId w:val="54"/>
        </w:numPr>
        <w:spacing w:line="259" w:lineRule="auto"/>
        <w:ind w:hanging="357"/>
        <w:jc w:val="both"/>
        <w:rPr>
          <w:sz w:val="22"/>
          <w:szCs w:val="22"/>
        </w:rPr>
      </w:pPr>
      <w:r w:rsidRPr="009234F5">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15019B4" w14:textId="77777777" w:rsidR="000C23F8" w:rsidRPr="009234F5" w:rsidRDefault="000C23F8" w:rsidP="00D779D4">
      <w:pPr>
        <w:numPr>
          <w:ilvl w:val="0"/>
          <w:numId w:val="54"/>
        </w:numPr>
        <w:spacing w:line="259" w:lineRule="auto"/>
        <w:ind w:hanging="357"/>
        <w:jc w:val="both"/>
        <w:rPr>
          <w:sz w:val="22"/>
          <w:szCs w:val="22"/>
        </w:rPr>
      </w:pPr>
      <w:r w:rsidRPr="009234F5">
        <w:rPr>
          <w:sz w:val="22"/>
          <w:szCs w:val="22"/>
        </w:rPr>
        <w:t>Wykonawca nie jest zobowiązany traktować, jako poufnej, żadnej informacji ujawnionej mu przez Zamawiającego, która:</w:t>
      </w:r>
    </w:p>
    <w:p w14:paraId="68F6CE27" w14:textId="77777777" w:rsidR="000C23F8" w:rsidRPr="009234F5" w:rsidRDefault="000C23F8" w:rsidP="00D779D4">
      <w:pPr>
        <w:numPr>
          <w:ilvl w:val="1"/>
          <w:numId w:val="54"/>
        </w:numPr>
        <w:spacing w:line="259" w:lineRule="auto"/>
        <w:jc w:val="both"/>
        <w:rPr>
          <w:sz w:val="22"/>
          <w:szCs w:val="22"/>
        </w:rPr>
      </w:pPr>
      <w:r w:rsidRPr="009234F5">
        <w:rPr>
          <w:sz w:val="22"/>
          <w:szCs w:val="22"/>
        </w:rPr>
        <w:t>była zgodnie z prawem znana Wykonawcy przed jej ujawnieniem przez Zamawiającego, lub</w:t>
      </w:r>
    </w:p>
    <w:p w14:paraId="5F4F9E1C" w14:textId="77777777" w:rsidR="000C23F8" w:rsidRPr="009234F5" w:rsidRDefault="000C23F8" w:rsidP="00D779D4">
      <w:pPr>
        <w:numPr>
          <w:ilvl w:val="1"/>
          <w:numId w:val="54"/>
        </w:numPr>
        <w:spacing w:line="259" w:lineRule="auto"/>
        <w:jc w:val="both"/>
        <w:rPr>
          <w:sz w:val="22"/>
          <w:szCs w:val="22"/>
        </w:rPr>
      </w:pPr>
      <w:r w:rsidRPr="009234F5">
        <w:rPr>
          <w:sz w:val="22"/>
          <w:szCs w:val="22"/>
        </w:rPr>
        <w:t xml:space="preserve">została bez żadnych ograniczeń w zakresie poufności przekazana przez Zamawiającego jakiejkolwiek osobie lub jednostce, lub </w:t>
      </w:r>
    </w:p>
    <w:p w14:paraId="0C718040" w14:textId="77777777" w:rsidR="000C23F8" w:rsidRPr="009234F5" w:rsidRDefault="000C23F8" w:rsidP="00D779D4">
      <w:pPr>
        <w:numPr>
          <w:ilvl w:val="1"/>
          <w:numId w:val="54"/>
        </w:numPr>
        <w:spacing w:line="259" w:lineRule="auto"/>
        <w:jc w:val="both"/>
        <w:rPr>
          <w:sz w:val="22"/>
          <w:szCs w:val="22"/>
        </w:rPr>
      </w:pPr>
      <w:r w:rsidRPr="009234F5">
        <w:rPr>
          <w:sz w:val="22"/>
          <w:szCs w:val="22"/>
        </w:rPr>
        <w:t xml:space="preserve">jest powszechnie znana lub została ujawniona publiczne bez naruszenia niniejszej klauzuli poufności. </w:t>
      </w:r>
    </w:p>
    <w:p w14:paraId="7951D630" w14:textId="77777777" w:rsidR="000C23F8" w:rsidRPr="009234F5" w:rsidRDefault="000C23F8" w:rsidP="00D779D4">
      <w:pPr>
        <w:numPr>
          <w:ilvl w:val="0"/>
          <w:numId w:val="54"/>
        </w:numPr>
        <w:spacing w:line="259" w:lineRule="auto"/>
        <w:ind w:hanging="357"/>
        <w:jc w:val="both"/>
        <w:rPr>
          <w:sz w:val="22"/>
          <w:szCs w:val="22"/>
        </w:rPr>
      </w:pPr>
      <w:r w:rsidRPr="009234F5">
        <w:rPr>
          <w:sz w:val="22"/>
          <w:szCs w:val="22"/>
        </w:rPr>
        <w:t xml:space="preserve">Ujawnienie informacji stanowiących tajemnicę przedsiębiorstwa jest także dopuszczalne </w:t>
      </w:r>
      <w:r w:rsidRPr="009234F5">
        <w:rPr>
          <w:sz w:val="22"/>
          <w:szCs w:val="22"/>
        </w:rPr>
        <w:br/>
        <w:t>w następujących sytuacjach:</w:t>
      </w:r>
    </w:p>
    <w:p w14:paraId="5392DF74" w14:textId="77777777" w:rsidR="000C23F8" w:rsidRPr="009234F5" w:rsidRDefault="000C23F8" w:rsidP="00D779D4">
      <w:pPr>
        <w:numPr>
          <w:ilvl w:val="1"/>
          <w:numId w:val="54"/>
        </w:numPr>
        <w:spacing w:line="259" w:lineRule="auto"/>
        <w:ind w:left="714" w:hanging="357"/>
        <w:jc w:val="both"/>
        <w:rPr>
          <w:sz w:val="22"/>
          <w:szCs w:val="22"/>
        </w:rPr>
      </w:pPr>
      <w:r w:rsidRPr="009234F5">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44935442" w14:textId="77777777" w:rsidR="000C23F8" w:rsidRPr="009234F5" w:rsidRDefault="000C23F8" w:rsidP="00D779D4">
      <w:pPr>
        <w:numPr>
          <w:ilvl w:val="1"/>
          <w:numId w:val="54"/>
        </w:numPr>
        <w:spacing w:line="259" w:lineRule="auto"/>
        <w:ind w:left="714" w:hanging="357"/>
        <w:jc w:val="both"/>
        <w:rPr>
          <w:sz w:val="22"/>
          <w:szCs w:val="22"/>
        </w:rPr>
      </w:pPr>
      <w:r w:rsidRPr="009234F5">
        <w:rPr>
          <w:sz w:val="22"/>
          <w:szCs w:val="22"/>
        </w:rPr>
        <w:t xml:space="preserve">Wykonawca może ujawniać informacje osobom trzecim, takim jak doradcy i/lub ubezpieczyciele zobowiązani ustawowo do zachowania tajemnicy zawodowej. </w:t>
      </w:r>
    </w:p>
    <w:p w14:paraId="63145020" w14:textId="77777777" w:rsidR="000C23F8" w:rsidRPr="009234F5" w:rsidRDefault="000C23F8" w:rsidP="00D779D4">
      <w:pPr>
        <w:numPr>
          <w:ilvl w:val="1"/>
          <w:numId w:val="54"/>
        </w:numPr>
        <w:spacing w:line="259" w:lineRule="auto"/>
        <w:ind w:left="714" w:hanging="357"/>
        <w:jc w:val="both"/>
        <w:rPr>
          <w:sz w:val="22"/>
          <w:szCs w:val="22"/>
        </w:rPr>
      </w:pPr>
      <w:r w:rsidRPr="009234F5">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9234F5">
        <w:rPr>
          <w:sz w:val="22"/>
          <w:szCs w:val="22"/>
        </w:rPr>
        <w:br/>
        <w:t>z przepisów prawa.</w:t>
      </w:r>
    </w:p>
    <w:p w14:paraId="1D52C7E6" w14:textId="77777777" w:rsidR="000C23F8" w:rsidRPr="009234F5" w:rsidRDefault="000C23F8" w:rsidP="00D779D4">
      <w:pPr>
        <w:numPr>
          <w:ilvl w:val="0"/>
          <w:numId w:val="54"/>
        </w:numPr>
        <w:spacing w:line="259" w:lineRule="auto"/>
        <w:ind w:left="363" w:hanging="357"/>
        <w:jc w:val="both"/>
        <w:rPr>
          <w:sz w:val="22"/>
          <w:szCs w:val="22"/>
        </w:rPr>
      </w:pPr>
      <w:r w:rsidRPr="009234F5">
        <w:rPr>
          <w:sz w:val="22"/>
          <w:szCs w:val="22"/>
        </w:rPr>
        <w:t>W sytuacjach, o których mowa w ust. 5 pkt 1-2, podmioty które pozyskają informacje, są zobowiązane do zachowania ich poufności.</w:t>
      </w:r>
    </w:p>
    <w:p w14:paraId="0BCB8817" w14:textId="77777777" w:rsidR="000C23F8" w:rsidRPr="009234F5" w:rsidRDefault="000C23F8" w:rsidP="00D779D4">
      <w:pPr>
        <w:numPr>
          <w:ilvl w:val="0"/>
          <w:numId w:val="54"/>
        </w:numPr>
        <w:spacing w:line="259" w:lineRule="auto"/>
        <w:ind w:left="363" w:hanging="357"/>
        <w:jc w:val="both"/>
        <w:rPr>
          <w:sz w:val="22"/>
          <w:szCs w:val="22"/>
        </w:rPr>
      </w:pPr>
      <w:r w:rsidRPr="009234F5">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1A30A36A" w14:textId="77777777" w:rsidR="000C23F8" w:rsidRPr="009234F5" w:rsidRDefault="000C23F8" w:rsidP="00D779D4">
      <w:pPr>
        <w:numPr>
          <w:ilvl w:val="0"/>
          <w:numId w:val="54"/>
        </w:numPr>
        <w:spacing w:line="259" w:lineRule="auto"/>
        <w:ind w:left="363" w:hanging="357"/>
        <w:jc w:val="both"/>
        <w:rPr>
          <w:sz w:val="22"/>
          <w:szCs w:val="22"/>
        </w:rPr>
      </w:pPr>
      <w:r w:rsidRPr="009234F5">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6F9D0CE" w14:textId="77777777" w:rsidR="000C23F8" w:rsidRPr="009234F5" w:rsidRDefault="000C23F8" w:rsidP="00D779D4">
      <w:pPr>
        <w:numPr>
          <w:ilvl w:val="0"/>
          <w:numId w:val="54"/>
        </w:numPr>
        <w:spacing w:line="259" w:lineRule="auto"/>
        <w:ind w:left="363" w:hanging="357"/>
        <w:jc w:val="both"/>
        <w:rPr>
          <w:sz w:val="22"/>
          <w:szCs w:val="22"/>
        </w:rPr>
      </w:pPr>
      <w:r w:rsidRPr="009234F5">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8CC4A9F" w14:textId="77777777" w:rsidR="00133433" w:rsidRPr="009234F5" w:rsidRDefault="00133433" w:rsidP="00D779D4">
      <w:pPr>
        <w:numPr>
          <w:ilvl w:val="0"/>
          <w:numId w:val="54"/>
        </w:numPr>
        <w:spacing w:line="259" w:lineRule="auto"/>
        <w:ind w:left="363" w:hanging="357"/>
        <w:jc w:val="both"/>
        <w:rPr>
          <w:sz w:val="22"/>
          <w:szCs w:val="22"/>
        </w:rPr>
      </w:pPr>
      <w:bookmarkStart w:id="280" w:name="_Hlk146785679"/>
      <w:r w:rsidRPr="009234F5">
        <w:rPr>
          <w:sz w:val="22"/>
          <w:szCs w:val="22"/>
        </w:rPr>
        <w:t>Za naruszenie zasady poufności przez Podwykonawców, o których mowa w § 1</w:t>
      </w:r>
      <w:r w:rsidR="00B24F0B" w:rsidRPr="009234F5">
        <w:rPr>
          <w:sz w:val="22"/>
          <w:szCs w:val="22"/>
        </w:rPr>
        <w:t>8</w:t>
      </w:r>
      <w:r w:rsidRPr="009234F5">
        <w:rPr>
          <w:sz w:val="22"/>
          <w:szCs w:val="22"/>
        </w:rPr>
        <w:t xml:space="preserve"> ust. 5 pkt 1</w:t>
      </w:r>
      <w:r w:rsidR="00CE3AD9" w:rsidRPr="009234F5">
        <w:rPr>
          <w:sz w:val="22"/>
          <w:szCs w:val="22"/>
        </w:rPr>
        <w:t>)</w:t>
      </w:r>
      <w:r w:rsidRPr="009234F5">
        <w:rPr>
          <w:sz w:val="22"/>
          <w:szCs w:val="22"/>
        </w:rPr>
        <w:t xml:space="preserve"> Umowy oraz osoby trzecie, o których mowa w § 1</w:t>
      </w:r>
      <w:r w:rsidR="00E13D66" w:rsidRPr="009234F5">
        <w:rPr>
          <w:sz w:val="22"/>
          <w:szCs w:val="22"/>
        </w:rPr>
        <w:t>8</w:t>
      </w:r>
      <w:r w:rsidRPr="009234F5">
        <w:rPr>
          <w:sz w:val="22"/>
          <w:szCs w:val="22"/>
        </w:rPr>
        <w:t xml:space="preserve"> ust. 5 pkt 2 Umowy Wykonawca odpowiada jakby to on dopuścił się naruszenia.</w:t>
      </w:r>
    </w:p>
    <w:p w14:paraId="6057A328" w14:textId="77777777" w:rsidR="000C23F8" w:rsidRPr="009234F5" w:rsidRDefault="000C23F8" w:rsidP="00AD7A6E">
      <w:pPr>
        <w:pStyle w:val="Nagwek2"/>
      </w:pPr>
      <w:bookmarkStart w:id="281" w:name="_Toc64016215"/>
      <w:bookmarkStart w:id="282" w:name="_Toc106095877"/>
      <w:bookmarkStart w:id="283" w:name="_Toc106096317"/>
      <w:bookmarkStart w:id="284" w:name="_Toc106096421"/>
      <w:bookmarkStart w:id="285" w:name="_Toc148612316"/>
      <w:bookmarkEnd w:id="279"/>
      <w:bookmarkEnd w:id="280"/>
      <w:r w:rsidRPr="009234F5">
        <w:t>§ 1</w:t>
      </w:r>
      <w:r w:rsidR="00B71040" w:rsidRPr="009234F5">
        <w:t>9</w:t>
      </w:r>
      <w:r w:rsidRPr="009234F5">
        <w:t>. Zasady etyki</w:t>
      </w:r>
      <w:bookmarkEnd w:id="281"/>
      <w:bookmarkEnd w:id="282"/>
      <w:bookmarkEnd w:id="283"/>
      <w:bookmarkEnd w:id="284"/>
      <w:bookmarkEnd w:id="285"/>
    </w:p>
    <w:p w14:paraId="1D1B16DE" w14:textId="77777777" w:rsidR="000C23F8" w:rsidRPr="009234F5" w:rsidRDefault="000C23F8" w:rsidP="00D779D4">
      <w:pPr>
        <w:numPr>
          <w:ilvl w:val="0"/>
          <w:numId w:val="55"/>
        </w:numPr>
        <w:spacing w:line="259" w:lineRule="auto"/>
        <w:ind w:hanging="357"/>
        <w:jc w:val="both"/>
        <w:rPr>
          <w:sz w:val="22"/>
          <w:szCs w:val="22"/>
        </w:rPr>
      </w:pPr>
      <w:bookmarkStart w:id="286" w:name="_Hlk67826550"/>
      <w:r w:rsidRPr="009234F5">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9234F5">
        <w:rPr>
          <w:sz w:val="22"/>
          <w:szCs w:val="22"/>
        </w:rPr>
        <w:t>zachowań</w:t>
      </w:r>
      <w:proofErr w:type="spellEnd"/>
      <w:r w:rsidRPr="009234F5">
        <w:rPr>
          <w:sz w:val="22"/>
          <w:szCs w:val="22"/>
        </w:rPr>
        <w:t>, które mogą prowadzić do:</w:t>
      </w:r>
    </w:p>
    <w:p w14:paraId="3348F441" w14:textId="77777777" w:rsidR="000C23F8" w:rsidRPr="009234F5" w:rsidRDefault="000C23F8" w:rsidP="00D779D4">
      <w:pPr>
        <w:numPr>
          <w:ilvl w:val="1"/>
          <w:numId w:val="55"/>
        </w:numPr>
        <w:spacing w:line="259" w:lineRule="auto"/>
        <w:ind w:hanging="357"/>
        <w:jc w:val="both"/>
        <w:rPr>
          <w:sz w:val="22"/>
          <w:szCs w:val="22"/>
        </w:rPr>
      </w:pPr>
      <w:bookmarkStart w:id="287" w:name="_Hlk156480572"/>
      <w:r w:rsidRPr="009234F5">
        <w:rPr>
          <w:sz w:val="22"/>
          <w:szCs w:val="22"/>
        </w:rPr>
        <w:t xml:space="preserve">popełnienia przestępstw określonych w art. 16 ustawy z dnia 28 października 2002 r. </w:t>
      </w:r>
      <w:bookmarkStart w:id="288" w:name="_Hlk144468375"/>
      <w:r w:rsidRPr="009234F5">
        <w:rPr>
          <w:sz w:val="22"/>
          <w:szCs w:val="22"/>
        </w:rPr>
        <w:t>o odpowiedzialności podmiotów zbiorowych za czyny zabronione pod groźbą kary</w:t>
      </w:r>
      <w:bookmarkEnd w:id="288"/>
      <w:r w:rsidRPr="009234F5">
        <w:rPr>
          <w:sz w:val="22"/>
          <w:szCs w:val="22"/>
        </w:rPr>
        <w:t xml:space="preserve"> </w:t>
      </w:r>
      <w:r w:rsidR="00744F79" w:rsidRPr="009234F5">
        <w:rPr>
          <w:sz w:val="22"/>
          <w:szCs w:val="22"/>
        </w:rPr>
        <w:t xml:space="preserve">(Dz. U. </w:t>
      </w:r>
      <w:r w:rsidR="00744F79" w:rsidRPr="009234F5">
        <w:rPr>
          <w:sz w:val="22"/>
          <w:szCs w:val="22"/>
        </w:rPr>
        <w:br/>
        <w:t xml:space="preserve">2002 nr 197 poz.1661 z </w:t>
      </w:r>
      <w:proofErr w:type="spellStart"/>
      <w:r w:rsidR="00744F79" w:rsidRPr="009234F5">
        <w:rPr>
          <w:sz w:val="22"/>
          <w:szCs w:val="22"/>
        </w:rPr>
        <w:t>późn</w:t>
      </w:r>
      <w:proofErr w:type="spellEnd"/>
      <w:r w:rsidR="00744F79" w:rsidRPr="009234F5">
        <w:rPr>
          <w:sz w:val="22"/>
          <w:szCs w:val="22"/>
        </w:rPr>
        <w:t>. zm.).</w:t>
      </w:r>
    </w:p>
    <w:p w14:paraId="10CF1E88" w14:textId="77777777" w:rsidR="000C23F8" w:rsidRPr="009234F5" w:rsidRDefault="000C23F8" w:rsidP="00D779D4">
      <w:pPr>
        <w:numPr>
          <w:ilvl w:val="1"/>
          <w:numId w:val="55"/>
        </w:numPr>
        <w:spacing w:line="259" w:lineRule="auto"/>
        <w:ind w:hanging="357"/>
        <w:jc w:val="both"/>
        <w:rPr>
          <w:sz w:val="22"/>
          <w:szCs w:val="22"/>
        </w:rPr>
      </w:pPr>
      <w:r w:rsidRPr="009234F5">
        <w:rPr>
          <w:sz w:val="22"/>
          <w:szCs w:val="22"/>
        </w:rPr>
        <w:t xml:space="preserve">popełnienia czynów wskazanych w ustawie z dnia 16 kwietnia 1993 roku </w:t>
      </w:r>
      <w:bookmarkStart w:id="289" w:name="_Hlk144468401"/>
      <w:r w:rsidRPr="009234F5">
        <w:rPr>
          <w:sz w:val="22"/>
          <w:szCs w:val="22"/>
        </w:rPr>
        <w:t>o zwalczaniu nieuczciwej konkurencji</w:t>
      </w:r>
      <w:bookmarkEnd w:id="289"/>
      <w:r w:rsidRPr="009234F5">
        <w:rPr>
          <w:sz w:val="22"/>
          <w:szCs w:val="22"/>
        </w:rPr>
        <w:t xml:space="preserve"> </w:t>
      </w:r>
      <w:bookmarkStart w:id="290" w:name="_Hlk148611757"/>
      <w:r w:rsidRPr="009234F5">
        <w:rPr>
          <w:sz w:val="22"/>
          <w:szCs w:val="22"/>
        </w:rPr>
        <w:t xml:space="preserve">(Dz. U. </w:t>
      </w:r>
      <w:r w:rsidR="00744F79" w:rsidRPr="009234F5">
        <w:rPr>
          <w:sz w:val="22"/>
          <w:szCs w:val="22"/>
        </w:rPr>
        <w:t>1993 nr 47 poz.211</w:t>
      </w:r>
      <w:r w:rsidR="00FF2455" w:rsidRPr="009234F5">
        <w:rPr>
          <w:sz w:val="22"/>
          <w:szCs w:val="22"/>
        </w:rPr>
        <w:t>.</w:t>
      </w:r>
      <w:r w:rsidR="00133433" w:rsidRPr="009234F5">
        <w:rPr>
          <w:sz w:val="22"/>
          <w:szCs w:val="22"/>
        </w:rPr>
        <w:t xml:space="preserve"> z</w:t>
      </w:r>
      <w:r w:rsidR="00FF2455" w:rsidRPr="009234F5">
        <w:rPr>
          <w:sz w:val="22"/>
          <w:szCs w:val="22"/>
        </w:rPr>
        <w:t xml:space="preserve"> </w:t>
      </w:r>
      <w:proofErr w:type="spellStart"/>
      <w:r w:rsidR="00FF2455" w:rsidRPr="009234F5">
        <w:rPr>
          <w:sz w:val="22"/>
          <w:szCs w:val="22"/>
        </w:rPr>
        <w:t>późn</w:t>
      </w:r>
      <w:proofErr w:type="spellEnd"/>
      <w:r w:rsidR="00FF2455" w:rsidRPr="009234F5">
        <w:rPr>
          <w:sz w:val="22"/>
          <w:szCs w:val="22"/>
        </w:rPr>
        <w:t>. zm.</w:t>
      </w:r>
      <w:r w:rsidRPr="009234F5">
        <w:rPr>
          <w:sz w:val="22"/>
          <w:szCs w:val="22"/>
        </w:rPr>
        <w:t>).</w:t>
      </w:r>
      <w:bookmarkEnd w:id="290"/>
    </w:p>
    <w:bookmarkEnd w:id="287"/>
    <w:p w14:paraId="74D314BB" w14:textId="77777777" w:rsidR="000C23F8" w:rsidRPr="009234F5" w:rsidRDefault="000C23F8" w:rsidP="00D779D4">
      <w:pPr>
        <w:numPr>
          <w:ilvl w:val="0"/>
          <w:numId w:val="55"/>
        </w:numPr>
        <w:spacing w:line="259" w:lineRule="auto"/>
        <w:ind w:hanging="357"/>
        <w:jc w:val="both"/>
        <w:rPr>
          <w:sz w:val="22"/>
          <w:szCs w:val="22"/>
        </w:rPr>
      </w:pPr>
      <w:r w:rsidRPr="009234F5">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0CF3528" w14:textId="77777777" w:rsidR="00AB2101" w:rsidRPr="009234F5" w:rsidRDefault="00AB2101" w:rsidP="00D779D4">
      <w:pPr>
        <w:numPr>
          <w:ilvl w:val="0"/>
          <w:numId w:val="55"/>
        </w:numPr>
        <w:spacing w:line="259" w:lineRule="auto"/>
        <w:jc w:val="both"/>
        <w:rPr>
          <w:sz w:val="22"/>
          <w:szCs w:val="22"/>
        </w:rPr>
      </w:pPr>
      <w:bookmarkStart w:id="291" w:name="_Hlk167104771"/>
      <w:r w:rsidRPr="009234F5">
        <w:rPr>
          <w:sz w:val="22"/>
          <w:szCs w:val="22"/>
        </w:rPr>
        <w:t>Strony oświadczają</w:t>
      </w:r>
      <w:r w:rsidR="00C02E70" w:rsidRPr="009234F5">
        <w:rPr>
          <w:sz w:val="22"/>
          <w:szCs w:val="22"/>
        </w:rPr>
        <w:t>,</w:t>
      </w:r>
      <w:r w:rsidRPr="009234F5">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0" w:history="1">
        <w:r w:rsidRPr="009234F5">
          <w:rPr>
            <w:rStyle w:val="Hipercze"/>
            <w:sz w:val="22"/>
            <w:szCs w:val="22"/>
          </w:rPr>
          <w:t>https://www.pgg.pl/strefa-korporacyjna/firma/inne/polityka-antykorupcyjna</w:t>
        </w:r>
      </w:hyperlink>
      <w:r w:rsidRPr="009234F5">
        <w:rPr>
          <w:sz w:val="22"/>
          <w:szCs w:val="22"/>
        </w:rPr>
        <w:t xml:space="preserve">  </w:t>
      </w:r>
    </w:p>
    <w:p w14:paraId="083716AD" w14:textId="77777777" w:rsidR="00AB2101" w:rsidRPr="009234F5" w:rsidRDefault="00AB2101" w:rsidP="00D779D4">
      <w:pPr>
        <w:numPr>
          <w:ilvl w:val="0"/>
          <w:numId w:val="55"/>
        </w:numPr>
        <w:spacing w:line="259" w:lineRule="auto"/>
        <w:jc w:val="both"/>
        <w:rPr>
          <w:sz w:val="22"/>
          <w:szCs w:val="22"/>
        </w:rPr>
      </w:pPr>
      <w:r w:rsidRPr="009234F5">
        <w:rPr>
          <w:sz w:val="22"/>
          <w:szCs w:val="22"/>
        </w:rPr>
        <w:t>Wykonawca oświadcza</w:t>
      </w:r>
      <w:r w:rsidR="00C02E70" w:rsidRPr="009234F5">
        <w:rPr>
          <w:sz w:val="22"/>
          <w:szCs w:val="22"/>
        </w:rPr>
        <w:t>,</w:t>
      </w:r>
      <w:r w:rsidRPr="009234F5">
        <w:rPr>
          <w:sz w:val="22"/>
          <w:szCs w:val="22"/>
        </w:rPr>
        <w:t xml:space="preserve"> że dołoży należytej staranności, aby pracownicy, współpracownicy, podwykonawcy lub osoby, przy pomocy których będzie realizował zamówienie zapoznali się </w:t>
      </w:r>
      <w:r w:rsidRPr="009234F5">
        <w:rPr>
          <w:sz w:val="22"/>
          <w:szCs w:val="22"/>
        </w:rPr>
        <w:br/>
        <w:t>i stosowali wyżej opisane zasady.</w:t>
      </w:r>
    </w:p>
    <w:p w14:paraId="446DA7D7" w14:textId="77777777" w:rsidR="00AB2101" w:rsidRPr="009234F5" w:rsidRDefault="00AB2101" w:rsidP="00D779D4">
      <w:pPr>
        <w:numPr>
          <w:ilvl w:val="0"/>
          <w:numId w:val="55"/>
        </w:numPr>
        <w:spacing w:line="259" w:lineRule="auto"/>
        <w:jc w:val="both"/>
        <w:rPr>
          <w:sz w:val="22"/>
          <w:szCs w:val="22"/>
        </w:rPr>
      </w:pPr>
      <w:r w:rsidRPr="009234F5">
        <w:rPr>
          <w:sz w:val="22"/>
          <w:szCs w:val="22"/>
        </w:rPr>
        <w:lastRenderedPageBreak/>
        <w:t xml:space="preserve">Naruszenie wyżej opisanych zasad  jest traktowane jak rażące naruszenie postanowień Umowy. </w:t>
      </w:r>
    </w:p>
    <w:p w14:paraId="3DCCB766" w14:textId="77777777" w:rsidR="00AB2101" w:rsidRPr="009234F5" w:rsidRDefault="00AB2101" w:rsidP="00D779D4">
      <w:pPr>
        <w:numPr>
          <w:ilvl w:val="0"/>
          <w:numId w:val="55"/>
        </w:numPr>
        <w:spacing w:line="259" w:lineRule="auto"/>
        <w:jc w:val="both"/>
        <w:rPr>
          <w:sz w:val="22"/>
          <w:szCs w:val="22"/>
        </w:rPr>
      </w:pPr>
      <w:r w:rsidRPr="009234F5">
        <w:rPr>
          <w:sz w:val="22"/>
          <w:szCs w:val="22"/>
        </w:rPr>
        <w:t xml:space="preserve">Naruszenie wyżej opisanych zasad może spowodować rozwiązanie Umowy bez zachowania okresu wypowiedzenia, Wykonawcy nie będą przysługiwać żadne roszczenia z tego tytułu. </w:t>
      </w:r>
    </w:p>
    <w:p w14:paraId="71A4AB27" w14:textId="77777777" w:rsidR="00AB2101" w:rsidRPr="009234F5" w:rsidRDefault="00AB2101" w:rsidP="00D779D4">
      <w:pPr>
        <w:numPr>
          <w:ilvl w:val="0"/>
          <w:numId w:val="55"/>
        </w:numPr>
        <w:spacing w:line="259" w:lineRule="auto"/>
        <w:jc w:val="both"/>
        <w:rPr>
          <w:sz w:val="22"/>
          <w:szCs w:val="22"/>
        </w:rPr>
      </w:pPr>
      <w:r w:rsidRPr="009234F5">
        <w:rPr>
          <w:sz w:val="22"/>
          <w:szCs w:val="22"/>
        </w:rPr>
        <w:t xml:space="preserve">Strony zobowiązują się do informowania się wzajemnie o każdym przypadku naruszenia zasad opisanych w niniejszym paragrafie Umowy. </w:t>
      </w:r>
      <w:bookmarkEnd w:id="291"/>
    </w:p>
    <w:p w14:paraId="5546F4F9" w14:textId="77777777" w:rsidR="000C23F8" w:rsidRPr="009234F5" w:rsidRDefault="000C23F8" w:rsidP="00AD7A6E">
      <w:pPr>
        <w:pStyle w:val="Nagwek2"/>
      </w:pPr>
      <w:bookmarkStart w:id="292" w:name="_Toc106095878"/>
      <w:bookmarkStart w:id="293" w:name="_Toc106096318"/>
      <w:bookmarkStart w:id="294" w:name="_Toc106096422"/>
      <w:bookmarkStart w:id="295" w:name="_Toc148612317"/>
      <w:bookmarkStart w:id="296" w:name="_Hlk105675117"/>
      <w:bookmarkStart w:id="297" w:name="_Hlk67826575"/>
      <w:bookmarkStart w:id="298" w:name="_Toc64016216"/>
      <w:bookmarkEnd w:id="286"/>
      <w:r w:rsidRPr="009234F5">
        <w:t xml:space="preserve">§ </w:t>
      </w:r>
      <w:r w:rsidR="00B71040" w:rsidRPr="009234F5">
        <w:t>20</w:t>
      </w:r>
      <w:r w:rsidRPr="009234F5">
        <w:t>. Nadzór wynikający z zarządzania środowiskowego</w:t>
      </w:r>
      <w:bookmarkEnd w:id="292"/>
      <w:bookmarkEnd w:id="293"/>
      <w:bookmarkEnd w:id="294"/>
      <w:bookmarkEnd w:id="295"/>
    </w:p>
    <w:p w14:paraId="1E30CD66" w14:textId="77777777" w:rsidR="000C23F8" w:rsidRPr="009234F5" w:rsidRDefault="000C23F8" w:rsidP="000C23F8">
      <w:pPr>
        <w:ind w:left="426" w:hanging="426"/>
        <w:jc w:val="both"/>
        <w:rPr>
          <w:sz w:val="22"/>
          <w:szCs w:val="22"/>
        </w:rPr>
      </w:pPr>
      <w:r w:rsidRPr="009234F5">
        <w:rPr>
          <w:sz w:val="22"/>
          <w:szCs w:val="22"/>
        </w:rPr>
        <w:t>1.</w:t>
      </w:r>
      <w:r w:rsidRPr="009234F5">
        <w:rPr>
          <w:sz w:val="14"/>
          <w:szCs w:val="14"/>
        </w:rPr>
        <w:t>       </w:t>
      </w:r>
      <w:r w:rsidRPr="009234F5">
        <w:rPr>
          <w:sz w:val="22"/>
          <w:szCs w:val="22"/>
        </w:rPr>
        <w:t>Wykonawca zobowiązuje się do przestrzegania przepisów prawnych w zakresie ochrony środowiska.</w:t>
      </w:r>
    </w:p>
    <w:p w14:paraId="51448CD5" w14:textId="77777777" w:rsidR="000C23F8" w:rsidRPr="009234F5" w:rsidRDefault="000C23F8" w:rsidP="000C23F8">
      <w:pPr>
        <w:ind w:left="426" w:hanging="426"/>
        <w:jc w:val="both"/>
        <w:rPr>
          <w:sz w:val="22"/>
          <w:szCs w:val="22"/>
        </w:rPr>
      </w:pPr>
      <w:r w:rsidRPr="009234F5">
        <w:rPr>
          <w:sz w:val="22"/>
          <w:szCs w:val="22"/>
        </w:rPr>
        <w:t>2.</w:t>
      </w:r>
      <w:r w:rsidRPr="009234F5">
        <w:rPr>
          <w:sz w:val="14"/>
          <w:szCs w:val="14"/>
        </w:rPr>
        <w:t>       </w:t>
      </w:r>
      <w:r w:rsidRPr="009234F5">
        <w:rPr>
          <w:sz w:val="22"/>
          <w:szCs w:val="22"/>
        </w:rPr>
        <w:t xml:space="preserve">Wykonawca oświadcza, że zapoznał się z Instrukcją dla Wykonawców, obowiązującą w trakcie realizacji umowy, zamieszczoną na stronie </w:t>
      </w:r>
      <w:hyperlink r:id="rId21" w:history="1">
        <w:r w:rsidRPr="009234F5">
          <w:rPr>
            <w:rStyle w:val="Hipercze"/>
            <w:sz w:val="22"/>
            <w:szCs w:val="22"/>
          </w:rPr>
          <w:t>www.pgg.pl</w:t>
        </w:r>
      </w:hyperlink>
      <w:r w:rsidRPr="009234F5">
        <w:rPr>
          <w:sz w:val="22"/>
          <w:szCs w:val="22"/>
        </w:rPr>
        <w:t xml:space="preserve"> zakładka: </w:t>
      </w:r>
      <w:r w:rsidRPr="009234F5">
        <w:rPr>
          <w:i/>
          <w:iCs/>
          <w:sz w:val="22"/>
          <w:szCs w:val="22"/>
        </w:rPr>
        <w:t>Dostawcy/Profil nabywcy/Dokumenty do pobrania</w:t>
      </w:r>
      <w:r w:rsidRPr="009234F5">
        <w:rPr>
          <w:sz w:val="22"/>
          <w:szCs w:val="22"/>
        </w:rPr>
        <w:t xml:space="preserve"> oraz oświadcza, że zapoznał i na bieżąco będzie zapoznawał osoby realizujące umowę po stronie Wykonawcy z ww. Instrukcją.</w:t>
      </w:r>
    </w:p>
    <w:p w14:paraId="4DDBABDB" w14:textId="77777777" w:rsidR="000C23F8" w:rsidRPr="009234F5" w:rsidRDefault="000C23F8" w:rsidP="000C23F8">
      <w:pPr>
        <w:ind w:left="426" w:hanging="426"/>
        <w:jc w:val="both"/>
        <w:rPr>
          <w:i/>
          <w:iCs/>
          <w:color w:val="FF0000"/>
          <w:sz w:val="22"/>
          <w:szCs w:val="22"/>
        </w:rPr>
      </w:pPr>
      <w:r w:rsidRPr="009234F5">
        <w:rPr>
          <w:sz w:val="22"/>
          <w:szCs w:val="22"/>
        </w:rPr>
        <w:t>3.</w:t>
      </w:r>
      <w:r w:rsidRPr="009234F5">
        <w:rPr>
          <w:sz w:val="14"/>
          <w:szCs w:val="14"/>
        </w:rPr>
        <w:t>       </w:t>
      </w:r>
      <w:r w:rsidRPr="009234F5">
        <w:rPr>
          <w:sz w:val="22"/>
          <w:szCs w:val="22"/>
        </w:rPr>
        <w:t xml:space="preserve">Wykonawca oświadcza, że jeśli w trakcie realizacji przedmiotu umowy powstaną odpady, to jest on </w:t>
      </w:r>
      <w:r w:rsidR="00FF2455" w:rsidRPr="009234F5">
        <w:rPr>
          <w:sz w:val="22"/>
          <w:szCs w:val="22"/>
        </w:rPr>
        <w:t>w</w:t>
      </w:r>
      <w:r w:rsidRPr="009234F5">
        <w:rPr>
          <w:sz w:val="22"/>
          <w:szCs w:val="22"/>
        </w:rPr>
        <w:t xml:space="preserve">ytwarzającym i </w:t>
      </w:r>
      <w:r w:rsidR="00FF2455" w:rsidRPr="009234F5">
        <w:rPr>
          <w:sz w:val="22"/>
          <w:szCs w:val="22"/>
        </w:rPr>
        <w:t>p</w:t>
      </w:r>
      <w:r w:rsidRPr="009234F5">
        <w:rPr>
          <w:sz w:val="22"/>
          <w:szCs w:val="22"/>
        </w:rPr>
        <w:t xml:space="preserve">osiadaczem tych odpadów i zobowiązuje się do postępowania z nimi zgodnie z obowiązującymi przepisami prawa w sposób gwarantujący poszanowanie środowiska naturalnego. </w:t>
      </w:r>
      <w:r w:rsidRPr="009234F5">
        <w:rPr>
          <w:color w:val="FF0000"/>
          <w:sz w:val="22"/>
          <w:szCs w:val="22"/>
        </w:rPr>
        <w:t xml:space="preserve"> </w:t>
      </w:r>
    </w:p>
    <w:p w14:paraId="7F5CE0A6" w14:textId="77777777" w:rsidR="000C23F8" w:rsidRPr="009234F5" w:rsidRDefault="000C23F8" w:rsidP="00AD7A6E">
      <w:pPr>
        <w:pStyle w:val="Nagwek2"/>
      </w:pPr>
      <w:bookmarkStart w:id="299" w:name="_Toc106095879"/>
      <w:bookmarkStart w:id="300" w:name="_Toc106096319"/>
      <w:bookmarkStart w:id="301" w:name="_Toc106096423"/>
      <w:bookmarkStart w:id="302" w:name="_Toc148612318"/>
      <w:bookmarkStart w:id="303" w:name="_Hlk67826617"/>
      <w:bookmarkEnd w:id="296"/>
      <w:bookmarkEnd w:id="297"/>
      <w:r w:rsidRPr="009234F5">
        <w:t>§ 2</w:t>
      </w:r>
      <w:r w:rsidR="00B71040" w:rsidRPr="009234F5">
        <w:t>1</w:t>
      </w:r>
      <w:r w:rsidRPr="009234F5">
        <w:t>. Siła wyższa</w:t>
      </w:r>
      <w:bookmarkEnd w:id="298"/>
      <w:bookmarkEnd w:id="299"/>
      <w:bookmarkEnd w:id="300"/>
      <w:bookmarkEnd w:id="301"/>
      <w:bookmarkEnd w:id="302"/>
    </w:p>
    <w:p w14:paraId="29233652" w14:textId="77777777" w:rsidR="000C23F8" w:rsidRPr="009234F5" w:rsidRDefault="000C23F8" w:rsidP="00D779D4">
      <w:pPr>
        <w:numPr>
          <w:ilvl w:val="0"/>
          <w:numId w:val="56"/>
        </w:numPr>
        <w:spacing w:line="276" w:lineRule="auto"/>
        <w:ind w:left="357" w:hanging="357"/>
        <w:jc w:val="both"/>
        <w:rPr>
          <w:sz w:val="22"/>
          <w:szCs w:val="22"/>
        </w:rPr>
      </w:pPr>
      <w:r w:rsidRPr="009234F5">
        <w:rPr>
          <w:sz w:val="22"/>
          <w:szCs w:val="22"/>
        </w:rPr>
        <w:t>Strony są zwolnione z odpowiedzialności za niewykonanie lub nienależyte wykonanie Umowy, jeżeli jej realizację uniemożliwiły okoliczności siły wyższej.</w:t>
      </w:r>
    </w:p>
    <w:p w14:paraId="46E79E90" w14:textId="77777777" w:rsidR="000C23F8" w:rsidRPr="009234F5" w:rsidRDefault="000C23F8" w:rsidP="00D779D4">
      <w:pPr>
        <w:numPr>
          <w:ilvl w:val="0"/>
          <w:numId w:val="56"/>
        </w:numPr>
        <w:ind w:left="357" w:hanging="357"/>
        <w:jc w:val="both"/>
        <w:rPr>
          <w:sz w:val="22"/>
          <w:szCs w:val="22"/>
        </w:rPr>
      </w:pPr>
      <w:r w:rsidRPr="009234F5">
        <w:rPr>
          <w:sz w:val="22"/>
          <w:szCs w:val="22"/>
        </w:rPr>
        <w:t xml:space="preserve">Siłę wyższą stanowi zdarzenie nagłe, nieprzewidywalne i niezależne od woli </w:t>
      </w:r>
      <w:r w:rsidR="00133433" w:rsidRPr="009234F5">
        <w:rPr>
          <w:sz w:val="22"/>
          <w:szCs w:val="22"/>
        </w:rPr>
        <w:t>S</w:t>
      </w:r>
      <w:r w:rsidRPr="009234F5">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3EBACBAF" w14:textId="77777777" w:rsidR="000C23F8" w:rsidRPr="009234F5" w:rsidRDefault="000C23F8" w:rsidP="00D779D4">
      <w:pPr>
        <w:numPr>
          <w:ilvl w:val="1"/>
          <w:numId w:val="56"/>
        </w:numPr>
        <w:jc w:val="both"/>
        <w:rPr>
          <w:sz w:val="22"/>
          <w:szCs w:val="22"/>
        </w:rPr>
      </w:pPr>
      <w:r w:rsidRPr="009234F5">
        <w:rPr>
          <w:sz w:val="22"/>
          <w:szCs w:val="22"/>
        </w:rPr>
        <w:t>klęski żywiołowe np. pożar, powódź, trzęsienie ziemi itp.,</w:t>
      </w:r>
    </w:p>
    <w:p w14:paraId="1F24DC75" w14:textId="77777777" w:rsidR="000C23F8" w:rsidRPr="009234F5" w:rsidRDefault="000C23F8" w:rsidP="00D779D4">
      <w:pPr>
        <w:numPr>
          <w:ilvl w:val="1"/>
          <w:numId w:val="56"/>
        </w:numPr>
        <w:jc w:val="both"/>
        <w:rPr>
          <w:sz w:val="22"/>
          <w:szCs w:val="22"/>
        </w:rPr>
      </w:pPr>
      <w:r w:rsidRPr="009234F5">
        <w:rPr>
          <w:sz w:val="22"/>
          <w:szCs w:val="22"/>
        </w:rPr>
        <w:t>akty władzy państwowej np. stan wojenny, stan wyjątkowy, itp.,</w:t>
      </w:r>
    </w:p>
    <w:p w14:paraId="642A2CD9" w14:textId="77777777" w:rsidR="000C23F8" w:rsidRPr="009234F5" w:rsidRDefault="000C23F8" w:rsidP="00D779D4">
      <w:pPr>
        <w:numPr>
          <w:ilvl w:val="1"/>
          <w:numId w:val="56"/>
        </w:numPr>
        <w:jc w:val="both"/>
        <w:rPr>
          <w:sz w:val="22"/>
          <w:szCs w:val="22"/>
        </w:rPr>
      </w:pPr>
      <w:r w:rsidRPr="009234F5">
        <w:rPr>
          <w:sz w:val="22"/>
          <w:szCs w:val="22"/>
        </w:rPr>
        <w:t>poważne zakłócenia w funkcjonowaniu transportu.</w:t>
      </w:r>
    </w:p>
    <w:p w14:paraId="41077173" w14:textId="77777777" w:rsidR="000C23F8" w:rsidRPr="009234F5" w:rsidRDefault="000C23F8" w:rsidP="00D779D4">
      <w:pPr>
        <w:numPr>
          <w:ilvl w:val="0"/>
          <w:numId w:val="56"/>
        </w:numPr>
        <w:ind w:left="357" w:hanging="357"/>
        <w:jc w:val="both"/>
        <w:rPr>
          <w:sz w:val="22"/>
          <w:szCs w:val="22"/>
        </w:rPr>
      </w:pPr>
      <w:bookmarkStart w:id="304" w:name="_Hlk146785796"/>
      <w:r w:rsidRPr="009234F5">
        <w:rPr>
          <w:sz w:val="22"/>
          <w:szCs w:val="22"/>
        </w:rPr>
        <w:t>Strony zobowiązują się wzajemnie do niezwłocznego informowania o zaistnieniu okoliczności stanowiącej siłę wyższą, o czasie jej trwania i przewidywany</w:t>
      </w:r>
      <w:r w:rsidR="00FF2455" w:rsidRPr="009234F5">
        <w:rPr>
          <w:sz w:val="22"/>
          <w:szCs w:val="22"/>
        </w:rPr>
        <w:t>m</w:t>
      </w:r>
      <w:r w:rsidRPr="009234F5">
        <w:rPr>
          <w:sz w:val="22"/>
          <w:szCs w:val="22"/>
        </w:rPr>
        <w:t xml:space="preserve"> </w:t>
      </w:r>
      <w:r w:rsidR="00FF2455" w:rsidRPr="009234F5">
        <w:rPr>
          <w:sz w:val="22"/>
          <w:szCs w:val="22"/>
        </w:rPr>
        <w:t xml:space="preserve">wpływie tych okoliczności na wykonanie </w:t>
      </w:r>
      <w:r w:rsidRPr="009234F5">
        <w:rPr>
          <w:sz w:val="22"/>
          <w:szCs w:val="22"/>
        </w:rPr>
        <w:t>Umowy</w:t>
      </w:r>
      <w:r w:rsidR="00FF2455" w:rsidRPr="009234F5">
        <w:rPr>
          <w:sz w:val="22"/>
          <w:szCs w:val="22"/>
        </w:rPr>
        <w:t xml:space="preserve"> o ile taki wpływ wystąpił lub może wystąpić</w:t>
      </w:r>
      <w:r w:rsidRPr="009234F5">
        <w:rPr>
          <w:sz w:val="22"/>
          <w:szCs w:val="22"/>
        </w:rPr>
        <w:t>.</w:t>
      </w:r>
      <w:r w:rsidR="00FF2455" w:rsidRPr="009234F5">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9234F5">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304"/>
    <w:p w14:paraId="559822D7" w14:textId="77777777" w:rsidR="000C23F8" w:rsidRPr="009234F5" w:rsidRDefault="000C23F8" w:rsidP="00D779D4">
      <w:pPr>
        <w:numPr>
          <w:ilvl w:val="0"/>
          <w:numId w:val="56"/>
        </w:numPr>
        <w:ind w:left="357" w:hanging="357"/>
        <w:jc w:val="both"/>
        <w:rPr>
          <w:sz w:val="22"/>
          <w:szCs w:val="22"/>
        </w:rPr>
      </w:pPr>
      <w:r w:rsidRPr="009234F5">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87D78AF" w14:textId="77777777" w:rsidR="000C23F8" w:rsidRPr="009234F5" w:rsidRDefault="000C23F8" w:rsidP="000C23F8">
      <w:pPr>
        <w:spacing w:line="276" w:lineRule="auto"/>
        <w:ind w:left="357"/>
        <w:jc w:val="both"/>
        <w:rPr>
          <w:sz w:val="22"/>
          <w:szCs w:val="22"/>
        </w:rPr>
      </w:pPr>
    </w:p>
    <w:p w14:paraId="108B9E9B" w14:textId="77777777" w:rsidR="000C23F8" w:rsidRPr="009234F5" w:rsidRDefault="000C23F8" w:rsidP="00AD7A6E">
      <w:pPr>
        <w:pStyle w:val="Nagwek2"/>
      </w:pPr>
      <w:bookmarkStart w:id="305" w:name="_Toc64016217"/>
      <w:bookmarkStart w:id="306" w:name="_Toc106095880"/>
      <w:bookmarkStart w:id="307" w:name="_Toc106096320"/>
      <w:bookmarkStart w:id="308" w:name="_Toc106096424"/>
      <w:bookmarkStart w:id="309" w:name="_Toc148612319"/>
      <w:r w:rsidRPr="009234F5">
        <w:t>§ 2</w:t>
      </w:r>
      <w:r w:rsidR="00B71040" w:rsidRPr="009234F5">
        <w:t>2</w:t>
      </w:r>
      <w:r w:rsidRPr="009234F5">
        <w:t>. Postanowienia końcowe</w:t>
      </w:r>
      <w:bookmarkEnd w:id="305"/>
      <w:bookmarkEnd w:id="306"/>
      <w:bookmarkEnd w:id="307"/>
      <w:bookmarkEnd w:id="308"/>
      <w:bookmarkEnd w:id="309"/>
    </w:p>
    <w:p w14:paraId="5750494B" w14:textId="77777777" w:rsidR="005812ED" w:rsidRPr="009234F5" w:rsidRDefault="005812ED" w:rsidP="00D779D4">
      <w:pPr>
        <w:numPr>
          <w:ilvl w:val="0"/>
          <w:numId w:val="57"/>
        </w:numPr>
        <w:spacing w:line="259" w:lineRule="auto"/>
        <w:jc w:val="both"/>
        <w:rPr>
          <w:sz w:val="22"/>
          <w:szCs w:val="22"/>
        </w:rPr>
      </w:pPr>
      <w:r w:rsidRPr="009234F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E18A9CC" w14:textId="77777777" w:rsidR="005812ED" w:rsidRPr="009234F5" w:rsidRDefault="005812ED" w:rsidP="00D779D4">
      <w:pPr>
        <w:numPr>
          <w:ilvl w:val="0"/>
          <w:numId w:val="57"/>
        </w:numPr>
        <w:spacing w:line="259" w:lineRule="auto"/>
        <w:jc w:val="both"/>
        <w:rPr>
          <w:sz w:val="22"/>
          <w:szCs w:val="22"/>
        </w:rPr>
      </w:pPr>
      <w:r w:rsidRPr="009234F5">
        <w:rPr>
          <w:sz w:val="22"/>
          <w:szCs w:val="22"/>
        </w:rPr>
        <w:t>Wszelkie spory powstałe pomiędzy Stronami na tle wykładni lub realizacji Umowy rozstrzygane będą przez sąd powszechny właściwy dla siedziby Zamawiającego.</w:t>
      </w:r>
    </w:p>
    <w:p w14:paraId="5336D1FF" w14:textId="77777777" w:rsidR="000C23F8" w:rsidRPr="009234F5" w:rsidRDefault="000C23F8" w:rsidP="00D779D4">
      <w:pPr>
        <w:numPr>
          <w:ilvl w:val="0"/>
          <w:numId w:val="57"/>
        </w:numPr>
        <w:spacing w:line="259" w:lineRule="auto"/>
        <w:jc w:val="both"/>
        <w:rPr>
          <w:sz w:val="22"/>
          <w:szCs w:val="22"/>
        </w:rPr>
      </w:pPr>
      <w:r w:rsidRPr="009234F5">
        <w:rPr>
          <w:sz w:val="22"/>
          <w:szCs w:val="22"/>
        </w:rPr>
        <w:t xml:space="preserve">Wszelkie zmiany i uzupełnienia Umowy wymagają dla swej ważności formy pisemnej w postaci aneksu do Umowy. </w:t>
      </w:r>
    </w:p>
    <w:p w14:paraId="79230A23" w14:textId="77777777" w:rsidR="000C523D" w:rsidRPr="009234F5" w:rsidRDefault="000C523D" w:rsidP="000C523D">
      <w:pPr>
        <w:spacing w:line="259" w:lineRule="auto"/>
        <w:ind w:left="357"/>
        <w:jc w:val="both"/>
        <w:rPr>
          <w:color w:val="FF0000"/>
          <w:sz w:val="22"/>
          <w:szCs w:val="22"/>
        </w:rPr>
      </w:pPr>
    </w:p>
    <w:p w14:paraId="5048CD23" w14:textId="77777777" w:rsidR="000C523D" w:rsidRPr="009234F5" w:rsidRDefault="000C523D" w:rsidP="000C523D">
      <w:pPr>
        <w:spacing w:line="259" w:lineRule="auto"/>
        <w:ind w:left="357"/>
        <w:jc w:val="both"/>
        <w:rPr>
          <w:i/>
          <w:iCs/>
          <w:color w:val="0070C0"/>
          <w:sz w:val="22"/>
          <w:szCs w:val="22"/>
        </w:rPr>
      </w:pPr>
    </w:p>
    <w:p w14:paraId="13F28B43" w14:textId="77777777" w:rsidR="000C23F8" w:rsidRPr="009234F5" w:rsidRDefault="000C23F8" w:rsidP="00AD7A6E">
      <w:pPr>
        <w:pStyle w:val="Nagwek2"/>
        <w:jc w:val="left"/>
        <w:rPr>
          <w:sz w:val="22"/>
          <w:szCs w:val="22"/>
        </w:rPr>
      </w:pPr>
      <w:bookmarkStart w:id="310" w:name="_Toc83291694"/>
      <w:bookmarkStart w:id="311" w:name="_Toc106095881"/>
      <w:bookmarkStart w:id="312" w:name="_Toc106096321"/>
      <w:bookmarkStart w:id="313" w:name="_Toc106096425"/>
      <w:bookmarkStart w:id="314" w:name="_Toc148612320"/>
      <w:bookmarkEnd w:id="303"/>
      <w:r w:rsidRPr="009234F5">
        <w:rPr>
          <w:sz w:val="22"/>
          <w:szCs w:val="22"/>
        </w:rPr>
        <w:lastRenderedPageBreak/>
        <w:t>Załączniki do Umowy</w:t>
      </w:r>
      <w:bookmarkEnd w:id="310"/>
      <w:bookmarkEnd w:id="311"/>
      <w:bookmarkEnd w:id="312"/>
      <w:bookmarkEnd w:id="313"/>
      <w:bookmarkEnd w:id="314"/>
    </w:p>
    <w:p w14:paraId="5AD5511F" w14:textId="77777777" w:rsidR="000C23F8" w:rsidRPr="009234F5" w:rsidRDefault="000C23F8" w:rsidP="000C23F8">
      <w:pPr>
        <w:tabs>
          <w:tab w:val="left" w:pos="1843"/>
        </w:tabs>
        <w:ind w:left="1843" w:hanging="1843"/>
        <w:jc w:val="both"/>
        <w:rPr>
          <w:rFonts w:eastAsiaTheme="majorEastAsia"/>
          <w:sz w:val="22"/>
          <w:szCs w:val="22"/>
        </w:rPr>
      </w:pPr>
      <w:r w:rsidRPr="009234F5">
        <w:rPr>
          <w:rFonts w:eastAsiaTheme="majorEastAsia"/>
          <w:sz w:val="22"/>
          <w:szCs w:val="22"/>
        </w:rPr>
        <w:t xml:space="preserve">Załącznik nr 1 – </w:t>
      </w:r>
      <w:r w:rsidRPr="009234F5">
        <w:rPr>
          <w:rFonts w:eastAsiaTheme="majorEastAsia"/>
          <w:sz w:val="22"/>
          <w:szCs w:val="22"/>
        </w:rPr>
        <w:tab/>
        <w:t>Szczegółowy Opis Przedmiotu Zamówienia (na podstawie Załącznika nr 1 do SWZ),</w:t>
      </w:r>
    </w:p>
    <w:p w14:paraId="4495EC8D" w14:textId="77777777" w:rsidR="00F17C2C" w:rsidRPr="009234F5" w:rsidRDefault="00F17C2C" w:rsidP="00F17C2C">
      <w:pPr>
        <w:tabs>
          <w:tab w:val="left" w:pos="1843"/>
        </w:tabs>
        <w:ind w:left="1843" w:hanging="1843"/>
        <w:jc w:val="both"/>
        <w:rPr>
          <w:rFonts w:eastAsiaTheme="majorEastAsia"/>
          <w:sz w:val="22"/>
          <w:szCs w:val="22"/>
        </w:rPr>
      </w:pPr>
      <w:r w:rsidRPr="009234F5">
        <w:rPr>
          <w:rFonts w:eastAsiaTheme="majorEastAsia"/>
          <w:sz w:val="22"/>
          <w:szCs w:val="22"/>
        </w:rPr>
        <w:t>Załącznik nr 1.1. –   Wzór Protokołu odbioru</w:t>
      </w:r>
    </w:p>
    <w:p w14:paraId="46A0B257" w14:textId="77777777" w:rsidR="00F30F3C" w:rsidRPr="009234F5" w:rsidRDefault="00F17C2C" w:rsidP="00F30F3C">
      <w:pPr>
        <w:tabs>
          <w:tab w:val="left" w:pos="1843"/>
        </w:tabs>
        <w:ind w:left="1843" w:hanging="1843"/>
        <w:jc w:val="both"/>
        <w:rPr>
          <w:rFonts w:eastAsiaTheme="majorEastAsia"/>
          <w:sz w:val="22"/>
          <w:szCs w:val="22"/>
        </w:rPr>
      </w:pPr>
      <w:r w:rsidRPr="009234F5">
        <w:rPr>
          <w:rFonts w:eastAsiaTheme="majorEastAsia"/>
          <w:sz w:val="22"/>
          <w:szCs w:val="22"/>
        </w:rPr>
        <w:t xml:space="preserve">Załącznik nr 2     -    </w:t>
      </w:r>
      <w:r w:rsidR="00F30F3C" w:rsidRPr="009234F5">
        <w:rPr>
          <w:rFonts w:eastAsiaTheme="majorEastAsia"/>
          <w:sz w:val="22"/>
          <w:szCs w:val="22"/>
        </w:rPr>
        <w:t>Wzór umowy Powierzenia przetwarzania danych osobowych</w:t>
      </w:r>
    </w:p>
    <w:p w14:paraId="1DE69AA2" w14:textId="77777777" w:rsidR="00F30F3C" w:rsidRPr="009234F5" w:rsidRDefault="00F30F3C" w:rsidP="00F30F3C">
      <w:pPr>
        <w:tabs>
          <w:tab w:val="left" w:pos="1843"/>
        </w:tabs>
        <w:jc w:val="both"/>
        <w:rPr>
          <w:rFonts w:eastAsiaTheme="majorEastAsia"/>
          <w:sz w:val="22"/>
          <w:szCs w:val="22"/>
        </w:rPr>
      </w:pPr>
      <w:r w:rsidRPr="009234F5">
        <w:rPr>
          <w:rFonts w:eastAsiaTheme="majorEastAsia"/>
          <w:sz w:val="22"/>
          <w:szCs w:val="22"/>
        </w:rPr>
        <w:t xml:space="preserve">Załącznik nr 3 – </w:t>
      </w:r>
      <w:r w:rsidRPr="009234F5">
        <w:rPr>
          <w:rFonts w:eastAsiaTheme="majorEastAsia"/>
          <w:sz w:val="22"/>
          <w:szCs w:val="22"/>
        </w:rPr>
        <w:tab/>
        <w:t xml:space="preserve">Oświadczenie o statusie Wykonawcy </w:t>
      </w:r>
    </w:p>
    <w:p w14:paraId="32C70953" w14:textId="77777777" w:rsidR="000C23F8" w:rsidRPr="009234F5" w:rsidRDefault="000C23F8" w:rsidP="007A0CFD">
      <w:pPr>
        <w:spacing w:after="160" w:line="259" w:lineRule="auto"/>
        <w:rPr>
          <w:b/>
          <w:bCs/>
        </w:rPr>
      </w:pPr>
      <w:r w:rsidRPr="009234F5">
        <w:rPr>
          <w:color w:val="FF0000"/>
          <w:sz w:val="22"/>
          <w:szCs w:val="22"/>
        </w:rPr>
        <w:t xml:space="preserve">              </w:t>
      </w:r>
      <w:r w:rsidRPr="009234F5">
        <w:rPr>
          <w:color w:val="FF0000"/>
          <w:sz w:val="22"/>
          <w:szCs w:val="22"/>
        </w:rPr>
        <w:tab/>
      </w:r>
      <w:r w:rsidRPr="009234F5">
        <w:rPr>
          <w:color w:val="FF0000"/>
          <w:sz w:val="22"/>
          <w:szCs w:val="22"/>
        </w:rPr>
        <w:tab/>
      </w:r>
    </w:p>
    <w:p w14:paraId="18BD9224" w14:textId="77777777" w:rsidR="00B76CFB" w:rsidRPr="009234F5" w:rsidRDefault="00B76CFB" w:rsidP="000C23F8">
      <w:pPr>
        <w:spacing w:before="120"/>
        <w:jc w:val="right"/>
        <w:rPr>
          <w:b/>
          <w:bCs/>
          <w:sz w:val="22"/>
          <w:szCs w:val="22"/>
        </w:rPr>
      </w:pPr>
      <w:bookmarkStart w:id="315" w:name="_Hlk67826939"/>
      <w:bookmarkStart w:id="316" w:name="_Hlk156480659"/>
    </w:p>
    <w:p w14:paraId="3B9C3284" w14:textId="77777777" w:rsidR="00B76CFB" w:rsidRPr="009234F5" w:rsidRDefault="00B76CFB" w:rsidP="000C23F8">
      <w:pPr>
        <w:spacing w:before="120"/>
        <w:jc w:val="right"/>
        <w:rPr>
          <w:b/>
          <w:bCs/>
          <w:sz w:val="22"/>
          <w:szCs w:val="22"/>
        </w:rPr>
      </w:pPr>
    </w:p>
    <w:p w14:paraId="724AB7B5" w14:textId="77777777" w:rsidR="00B76CFB" w:rsidRPr="009234F5" w:rsidRDefault="00B76CFB" w:rsidP="000C23F8">
      <w:pPr>
        <w:spacing w:before="120"/>
        <w:jc w:val="right"/>
        <w:rPr>
          <w:b/>
          <w:bCs/>
          <w:sz w:val="22"/>
          <w:szCs w:val="22"/>
        </w:rPr>
      </w:pPr>
    </w:p>
    <w:p w14:paraId="37769F14" w14:textId="77777777" w:rsidR="00B76CFB" w:rsidRPr="009234F5" w:rsidRDefault="00B76CFB" w:rsidP="000C23F8">
      <w:pPr>
        <w:spacing w:before="120"/>
        <w:jc w:val="right"/>
        <w:rPr>
          <w:b/>
          <w:bCs/>
          <w:sz w:val="22"/>
          <w:szCs w:val="22"/>
        </w:rPr>
      </w:pPr>
    </w:p>
    <w:p w14:paraId="5CC193B6" w14:textId="77777777" w:rsidR="00B76CFB" w:rsidRPr="009234F5" w:rsidRDefault="00B76CFB" w:rsidP="000C23F8">
      <w:pPr>
        <w:spacing w:before="120"/>
        <w:jc w:val="right"/>
        <w:rPr>
          <w:b/>
          <w:bCs/>
          <w:sz w:val="22"/>
          <w:szCs w:val="22"/>
        </w:rPr>
      </w:pPr>
    </w:p>
    <w:p w14:paraId="094C97F8" w14:textId="77777777" w:rsidR="00B76CFB" w:rsidRPr="009234F5" w:rsidRDefault="00B76CFB" w:rsidP="000C23F8">
      <w:pPr>
        <w:spacing w:before="120"/>
        <w:jc w:val="right"/>
        <w:rPr>
          <w:b/>
          <w:bCs/>
          <w:sz w:val="22"/>
          <w:szCs w:val="22"/>
        </w:rPr>
      </w:pPr>
    </w:p>
    <w:p w14:paraId="5A6EB951" w14:textId="77777777" w:rsidR="00B76CFB" w:rsidRPr="009234F5" w:rsidRDefault="00B76CFB" w:rsidP="000C23F8">
      <w:pPr>
        <w:spacing w:before="120"/>
        <w:jc w:val="right"/>
        <w:rPr>
          <w:b/>
          <w:bCs/>
          <w:sz w:val="22"/>
          <w:szCs w:val="22"/>
        </w:rPr>
      </w:pPr>
    </w:p>
    <w:p w14:paraId="64C8496A" w14:textId="77777777" w:rsidR="00B76CFB" w:rsidRPr="009234F5" w:rsidRDefault="00B76CFB" w:rsidP="000C23F8">
      <w:pPr>
        <w:spacing w:before="120"/>
        <w:jc w:val="right"/>
        <w:rPr>
          <w:b/>
          <w:bCs/>
          <w:sz w:val="22"/>
          <w:szCs w:val="22"/>
        </w:rPr>
      </w:pPr>
    </w:p>
    <w:p w14:paraId="72B56469" w14:textId="77777777" w:rsidR="00B76CFB" w:rsidRPr="009234F5" w:rsidRDefault="00B76CFB" w:rsidP="000C23F8">
      <w:pPr>
        <w:spacing w:before="120"/>
        <w:jc w:val="right"/>
        <w:rPr>
          <w:b/>
          <w:bCs/>
          <w:sz w:val="22"/>
          <w:szCs w:val="22"/>
        </w:rPr>
      </w:pPr>
    </w:p>
    <w:p w14:paraId="33DA087B" w14:textId="77777777" w:rsidR="00B76CFB" w:rsidRPr="009234F5" w:rsidRDefault="00B76CFB" w:rsidP="000C23F8">
      <w:pPr>
        <w:spacing w:before="120"/>
        <w:jc w:val="right"/>
        <w:rPr>
          <w:b/>
          <w:bCs/>
          <w:sz w:val="22"/>
          <w:szCs w:val="22"/>
        </w:rPr>
      </w:pPr>
    </w:p>
    <w:p w14:paraId="4E8425BB" w14:textId="77777777" w:rsidR="00B76CFB" w:rsidRPr="009234F5" w:rsidRDefault="00B76CFB" w:rsidP="000C23F8">
      <w:pPr>
        <w:spacing w:before="120"/>
        <w:jc w:val="right"/>
        <w:rPr>
          <w:b/>
          <w:bCs/>
          <w:sz w:val="22"/>
          <w:szCs w:val="22"/>
        </w:rPr>
      </w:pPr>
    </w:p>
    <w:p w14:paraId="3EA868FA" w14:textId="77777777" w:rsidR="00B76CFB" w:rsidRPr="009234F5" w:rsidRDefault="00B76CFB" w:rsidP="000C23F8">
      <w:pPr>
        <w:spacing w:before="120"/>
        <w:jc w:val="right"/>
        <w:rPr>
          <w:b/>
          <w:bCs/>
          <w:sz w:val="22"/>
          <w:szCs w:val="22"/>
        </w:rPr>
      </w:pPr>
    </w:p>
    <w:p w14:paraId="5DD003D4" w14:textId="77777777" w:rsidR="00B76CFB" w:rsidRPr="009234F5" w:rsidRDefault="00B76CFB" w:rsidP="000C23F8">
      <w:pPr>
        <w:spacing w:before="120"/>
        <w:jc w:val="right"/>
        <w:rPr>
          <w:b/>
          <w:bCs/>
          <w:sz w:val="22"/>
          <w:szCs w:val="22"/>
        </w:rPr>
      </w:pPr>
    </w:p>
    <w:p w14:paraId="102FC106" w14:textId="77777777" w:rsidR="00B76CFB" w:rsidRPr="009234F5" w:rsidRDefault="00B76CFB" w:rsidP="000C23F8">
      <w:pPr>
        <w:spacing w:before="120"/>
        <w:jc w:val="right"/>
        <w:rPr>
          <w:b/>
          <w:bCs/>
          <w:sz w:val="22"/>
          <w:szCs w:val="22"/>
        </w:rPr>
      </w:pPr>
    </w:p>
    <w:p w14:paraId="130CB0F7" w14:textId="77777777" w:rsidR="00B76CFB" w:rsidRPr="009234F5" w:rsidRDefault="00B76CFB" w:rsidP="000C23F8">
      <w:pPr>
        <w:spacing w:before="120"/>
        <w:jc w:val="right"/>
        <w:rPr>
          <w:b/>
          <w:bCs/>
          <w:sz w:val="22"/>
          <w:szCs w:val="22"/>
        </w:rPr>
      </w:pPr>
    </w:p>
    <w:p w14:paraId="68EDA688" w14:textId="77777777" w:rsidR="00B76CFB" w:rsidRPr="009234F5" w:rsidRDefault="00B76CFB" w:rsidP="000C23F8">
      <w:pPr>
        <w:spacing w:before="120"/>
        <w:jc w:val="right"/>
        <w:rPr>
          <w:b/>
          <w:bCs/>
          <w:sz w:val="22"/>
          <w:szCs w:val="22"/>
        </w:rPr>
      </w:pPr>
    </w:p>
    <w:p w14:paraId="001A8F18" w14:textId="77777777" w:rsidR="00B76CFB" w:rsidRPr="009234F5" w:rsidRDefault="00B76CFB" w:rsidP="000C23F8">
      <w:pPr>
        <w:spacing w:before="120"/>
        <w:jc w:val="right"/>
        <w:rPr>
          <w:b/>
          <w:bCs/>
          <w:sz w:val="22"/>
          <w:szCs w:val="22"/>
        </w:rPr>
      </w:pPr>
    </w:p>
    <w:p w14:paraId="15F03D79" w14:textId="77777777" w:rsidR="00B76CFB" w:rsidRPr="009234F5" w:rsidRDefault="00B76CFB" w:rsidP="000C23F8">
      <w:pPr>
        <w:spacing w:before="120"/>
        <w:jc w:val="right"/>
        <w:rPr>
          <w:b/>
          <w:bCs/>
          <w:sz w:val="22"/>
          <w:szCs w:val="22"/>
        </w:rPr>
      </w:pPr>
    </w:p>
    <w:p w14:paraId="3C7315D0" w14:textId="77777777" w:rsidR="00B76CFB" w:rsidRPr="009234F5" w:rsidRDefault="00B76CFB" w:rsidP="000C23F8">
      <w:pPr>
        <w:spacing w:before="120"/>
        <w:jc w:val="right"/>
        <w:rPr>
          <w:b/>
          <w:bCs/>
          <w:sz w:val="22"/>
          <w:szCs w:val="22"/>
        </w:rPr>
      </w:pPr>
    </w:p>
    <w:p w14:paraId="2618A004" w14:textId="77777777" w:rsidR="00B76CFB" w:rsidRPr="009234F5" w:rsidRDefault="00B76CFB" w:rsidP="000C23F8">
      <w:pPr>
        <w:spacing w:before="120"/>
        <w:jc w:val="right"/>
        <w:rPr>
          <w:b/>
          <w:bCs/>
          <w:sz w:val="22"/>
          <w:szCs w:val="22"/>
        </w:rPr>
      </w:pPr>
    </w:p>
    <w:p w14:paraId="19BF8223" w14:textId="77777777" w:rsidR="006C26B4" w:rsidRDefault="006C26B4" w:rsidP="000C23F8">
      <w:pPr>
        <w:spacing w:before="120"/>
        <w:jc w:val="right"/>
        <w:rPr>
          <w:b/>
          <w:bCs/>
          <w:sz w:val="22"/>
          <w:szCs w:val="22"/>
        </w:rPr>
      </w:pPr>
    </w:p>
    <w:p w14:paraId="62F03388" w14:textId="77777777" w:rsidR="006C26B4" w:rsidRDefault="006C26B4" w:rsidP="000C23F8">
      <w:pPr>
        <w:spacing w:before="120"/>
        <w:jc w:val="right"/>
        <w:rPr>
          <w:b/>
          <w:bCs/>
          <w:sz w:val="22"/>
          <w:szCs w:val="22"/>
        </w:rPr>
      </w:pPr>
    </w:p>
    <w:p w14:paraId="33F5D8CD" w14:textId="77777777" w:rsidR="006C26B4" w:rsidRDefault="006C26B4" w:rsidP="000C23F8">
      <w:pPr>
        <w:spacing w:before="120"/>
        <w:jc w:val="right"/>
        <w:rPr>
          <w:b/>
          <w:bCs/>
          <w:sz w:val="22"/>
          <w:szCs w:val="22"/>
        </w:rPr>
      </w:pPr>
    </w:p>
    <w:p w14:paraId="798AF5A1" w14:textId="77777777" w:rsidR="006C26B4" w:rsidRDefault="006C26B4" w:rsidP="000C23F8">
      <w:pPr>
        <w:spacing w:before="120"/>
        <w:jc w:val="right"/>
        <w:rPr>
          <w:b/>
          <w:bCs/>
          <w:sz w:val="22"/>
          <w:szCs w:val="22"/>
        </w:rPr>
      </w:pPr>
    </w:p>
    <w:p w14:paraId="62FE146D" w14:textId="77777777" w:rsidR="006C26B4" w:rsidRDefault="006C26B4" w:rsidP="000C23F8">
      <w:pPr>
        <w:spacing w:before="120"/>
        <w:jc w:val="right"/>
        <w:rPr>
          <w:b/>
          <w:bCs/>
          <w:sz w:val="22"/>
          <w:szCs w:val="22"/>
        </w:rPr>
      </w:pPr>
    </w:p>
    <w:p w14:paraId="48628C03" w14:textId="77777777" w:rsidR="006C26B4" w:rsidRDefault="006C26B4" w:rsidP="000C23F8">
      <w:pPr>
        <w:spacing w:before="120"/>
        <w:jc w:val="right"/>
        <w:rPr>
          <w:b/>
          <w:bCs/>
          <w:sz w:val="22"/>
          <w:szCs w:val="22"/>
        </w:rPr>
      </w:pPr>
    </w:p>
    <w:p w14:paraId="07A236F2" w14:textId="77777777" w:rsidR="006C26B4" w:rsidRDefault="006C26B4" w:rsidP="000C23F8">
      <w:pPr>
        <w:spacing w:before="120"/>
        <w:jc w:val="right"/>
        <w:rPr>
          <w:b/>
          <w:bCs/>
          <w:sz w:val="22"/>
          <w:szCs w:val="22"/>
        </w:rPr>
      </w:pPr>
    </w:p>
    <w:p w14:paraId="75228BF2" w14:textId="77777777" w:rsidR="006C26B4" w:rsidRDefault="006C26B4" w:rsidP="000C23F8">
      <w:pPr>
        <w:spacing w:before="120"/>
        <w:jc w:val="right"/>
        <w:rPr>
          <w:b/>
          <w:bCs/>
          <w:sz w:val="22"/>
          <w:szCs w:val="22"/>
        </w:rPr>
      </w:pPr>
    </w:p>
    <w:p w14:paraId="495FBF4B" w14:textId="77777777" w:rsidR="006C26B4" w:rsidRDefault="006C26B4" w:rsidP="000C23F8">
      <w:pPr>
        <w:spacing w:before="120"/>
        <w:jc w:val="right"/>
        <w:rPr>
          <w:b/>
          <w:bCs/>
          <w:sz w:val="22"/>
          <w:szCs w:val="22"/>
        </w:rPr>
      </w:pPr>
    </w:p>
    <w:p w14:paraId="793A8E2A" w14:textId="77777777" w:rsidR="006C26B4" w:rsidRDefault="006C26B4" w:rsidP="000C23F8">
      <w:pPr>
        <w:spacing w:before="120"/>
        <w:jc w:val="right"/>
        <w:rPr>
          <w:b/>
          <w:bCs/>
          <w:sz w:val="22"/>
          <w:szCs w:val="22"/>
        </w:rPr>
      </w:pPr>
    </w:p>
    <w:p w14:paraId="566CCD01" w14:textId="77777777" w:rsidR="006C26B4" w:rsidRDefault="006C26B4" w:rsidP="000C23F8">
      <w:pPr>
        <w:spacing w:before="120"/>
        <w:jc w:val="right"/>
        <w:rPr>
          <w:b/>
          <w:bCs/>
          <w:sz w:val="22"/>
          <w:szCs w:val="22"/>
        </w:rPr>
      </w:pPr>
    </w:p>
    <w:p w14:paraId="270180FF" w14:textId="77777777" w:rsidR="000C23F8" w:rsidRPr="009234F5" w:rsidRDefault="000C23F8" w:rsidP="000C23F8">
      <w:pPr>
        <w:spacing w:before="120"/>
        <w:jc w:val="right"/>
        <w:rPr>
          <w:b/>
          <w:bCs/>
          <w:sz w:val="22"/>
          <w:szCs w:val="22"/>
        </w:rPr>
      </w:pPr>
      <w:r w:rsidRPr="009234F5">
        <w:rPr>
          <w:b/>
          <w:bCs/>
          <w:sz w:val="22"/>
          <w:szCs w:val="22"/>
        </w:rPr>
        <w:t xml:space="preserve">Załącznik nr 1 do Umowy </w:t>
      </w:r>
    </w:p>
    <w:bookmarkEnd w:id="315"/>
    <w:p w14:paraId="7FBE841C" w14:textId="77777777" w:rsidR="000C23F8" w:rsidRPr="009234F5" w:rsidRDefault="000C23F8" w:rsidP="000C23F8">
      <w:pPr>
        <w:jc w:val="both"/>
        <w:rPr>
          <w:b/>
          <w:bCs/>
          <w:color w:val="000000" w:themeColor="text1"/>
          <w:sz w:val="24"/>
          <w:szCs w:val="24"/>
        </w:rPr>
      </w:pPr>
    </w:p>
    <w:p w14:paraId="4ADF1F55" w14:textId="77777777" w:rsidR="000C23F8" w:rsidRPr="009234F5" w:rsidRDefault="000C23F8" w:rsidP="000C23F8">
      <w:pPr>
        <w:jc w:val="both"/>
        <w:rPr>
          <w:b/>
          <w:bCs/>
          <w:color w:val="000000" w:themeColor="text1"/>
          <w:sz w:val="28"/>
          <w:szCs w:val="28"/>
        </w:rPr>
      </w:pPr>
    </w:p>
    <w:p w14:paraId="6CC1CEC7" w14:textId="77777777" w:rsidR="001002B8" w:rsidRPr="009234F5" w:rsidRDefault="000C23F8" w:rsidP="000C23F8">
      <w:pPr>
        <w:jc w:val="center"/>
        <w:rPr>
          <w:b/>
          <w:bCs/>
          <w:color w:val="000000" w:themeColor="text1"/>
          <w:sz w:val="32"/>
          <w:szCs w:val="32"/>
        </w:rPr>
      </w:pPr>
      <w:r w:rsidRPr="009234F5">
        <w:rPr>
          <w:b/>
          <w:bCs/>
          <w:color w:val="000000" w:themeColor="text1"/>
          <w:sz w:val="32"/>
          <w:szCs w:val="32"/>
        </w:rPr>
        <w:t xml:space="preserve">Szczegółowy Opis Przedmiotu Zamówienia </w:t>
      </w:r>
    </w:p>
    <w:p w14:paraId="62268C65" w14:textId="77777777" w:rsidR="000C23F8" w:rsidRPr="009234F5" w:rsidRDefault="000C23F8" w:rsidP="00744F79">
      <w:pPr>
        <w:jc w:val="center"/>
        <w:rPr>
          <w:b/>
          <w:bCs/>
          <w:i/>
          <w:iCs/>
          <w:color w:val="FF0000"/>
          <w:sz w:val="28"/>
          <w:szCs w:val="28"/>
        </w:rPr>
      </w:pPr>
      <w:r w:rsidRPr="009234F5">
        <w:rPr>
          <w:b/>
          <w:bCs/>
          <w:color w:val="000000" w:themeColor="text1"/>
          <w:sz w:val="28"/>
          <w:szCs w:val="28"/>
        </w:rPr>
        <w:br/>
      </w:r>
      <w:r w:rsidRPr="009234F5">
        <w:rPr>
          <w:b/>
          <w:bCs/>
          <w:i/>
          <w:iCs/>
          <w:color w:val="FF0000"/>
          <w:sz w:val="32"/>
          <w:szCs w:val="32"/>
        </w:rPr>
        <w:t>(</w:t>
      </w:r>
      <w:r w:rsidRPr="009234F5">
        <w:rPr>
          <w:b/>
          <w:bCs/>
          <w:i/>
          <w:iCs/>
          <w:color w:val="FF0000"/>
          <w:sz w:val="28"/>
          <w:szCs w:val="28"/>
        </w:rPr>
        <w:t>zgodny z  Załącznikiem nr 1 do SWZ</w:t>
      </w:r>
      <w:bookmarkStart w:id="317" w:name="_Hlk147849015"/>
      <w:r w:rsidRPr="009234F5">
        <w:rPr>
          <w:b/>
          <w:bCs/>
          <w:i/>
          <w:iCs/>
          <w:color w:val="FF0000"/>
          <w:sz w:val="28"/>
          <w:szCs w:val="28"/>
        </w:rPr>
        <w:t>)</w:t>
      </w:r>
    </w:p>
    <w:bookmarkEnd w:id="316"/>
    <w:bookmarkEnd w:id="317"/>
    <w:p w14:paraId="7BE4F24D" w14:textId="77777777" w:rsidR="000C23F8" w:rsidRPr="009234F5" w:rsidRDefault="000C23F8" w:rsidP="000C23F8">
      <w:pPr>
        <w:rPr>
          <w:b/>
          <w:bCs/>
          <w:color w:val="0070C0"/>
          <w:sz w:val="22"/>
          <w:szCs w:val="22"/>
        </w:rPr>
      </w:pPr>
    </w:p>
    <w:p w14:paraId="19307E98" w14:textId="77777777" w:rsidR="000C23F8" w:rsidRPr="009234F5" w:rsidRDefault="000C23F8" w:rsidP="000C23F8">
      <w:pPr>
        <w:spacing w:after="160" w:line="259" w:lineRule="auto"/>
        <w:rPr>
          <w:sz w:val="14"/>
          <w:szCs w:val="14"/>
        </w:rPr>
      </w:pPr>
      <w:r w:rsidRPr="009234F5">
        <w:rPr>
          <w:sz w:val="14"/>
          <w:szCs w:val="14"/>
        </w:rPr>
        <w:br w:type="page"/>
      </w:r>
    </w:p>
    <w:p w14:paraId="74754231" w14:textId="77777777" w:rsidR="000C23F8" w:rsidRPr="009234F5" w:rsidRDefault="000C23F8" w:rsidP="000C23F8">
      <w:pPr>
        <w:spacing w:before="120"/>
        <w:jc w:val="right"/>
        <w:rPr>
          <w:b/>
          <w:bCs/>
          <w:sz w:val="22"/>
          <w:szCs w:val="22"/>
        </w:rPr>
      </w:pPr>
      <w:r w:rsidRPr="009234F5">
        <w:rPr>
          <w:b/>
          <w:bCs/>
          <w:sz w:val="22"/>
          <w:szCs w:val="22"/>
        </w:rPr>
        <w:lastRenderedPageBreak/>
        <w:t xml:space="preserve">Załącznik nr 1.1 do Umowy </w:t>
      </w:r>
    </w:p>
    <w:p w14:paraId="51793BC0" w14:textId="77777777" w:rsidR="000C23F8" w:rsidRPr="009234F5" w:rsidRDefault="000C23F8" w:rsidP="000C23F8">
      <w:pPr>
        <w:spacing w:before="120"/>
        <w:jc w:val="center"/>
        <w:rPr>
          <w:b/>
          <w:bCs/>
          <w:sz w:val="28"/>
          <w:szCs w:val="28"/>
        </w:rPr>
      </w:pPr>
    </w:p>
    <w:p w14:paraId="32F60899" w14:textId="77777777" w:rsidR="00B76CFB" w:rsidRPr="009234F5" w:rsidRDefault="00B76CFB" w:rsidP="00B76CFB">
      <w:pPr>
        <w:spacing w:before="120"/>
        <w:jc w:val="center"/>
        <w:rPr>
          <w:b/>
          <w:bCs/>
          <w:sz w:val="28"/>
          <w:szCs w:val="28"/>
        </w:rPr>
      </w:pPr>
      <w:r w:rsidRPr="009234F5">
        <w:rPr>
          <w:b/>
          <w:bCs/>
          <w:sz w:val="28"/>
          <w:szCs w:val="28"/>
        </w:rPr>
        <w:t>WZÓR PROTOKOŁU ODBIORU</w:t>
      </w:r>
    </w:p>
    <w:p w14:paraId="23B492E0" w14:textId="77777777" w:rsidR="00B76CFB" w:rsidRPr="009234F5" w:rsidRDefault="00B76CFB" w:rsidP="00B76CFB">
      <w:pPr>
        <w:spacing w:before="120"/>
        <w:jc w:val="center"/>
        <w:rPr>
          <w:b/>
          <w:bCs/>
          <w:sz w:val="22"/>
          <w:szCs w:val="22"/>
        </w:rPr>
      </w:pPr>
    </w:p>
    <w:p w14:paraId="6173652D" w14:textId="77777777" w:rsidR="00B76CFB" w:rsidRPr="009234F5" w:rsidRDefault="00B76CFB" w:rsidP="00B76CFB">
      <w:pPr>
        <w:jc w:val="center"/>
        <w:rPr>
          <w:b/>
        </w:rPr>
      </w:pPr>
      <w:r w:rsidRPr="009234F5">
        <w:rPr>
          <w:b/>
        </w:rPr>
        <w:t>Protokół wykonania usługi (wzór)</w:t>
      </w:r>
    </w:p>
    <w:p w14:paraId="22FD6C55" w14:textId="77777777" w:rsidR="00B76CFB" w:rsidRPr="009234F5" w:rsidRDefault="00B76CFB" w:rsidP="00B76CFB">
      <w:pPr>
        <w:jc w:val="center"/>
      </w:pPr>
      <w:r w:rsidRPr="009234F5">
        <w:t>sporządzony dnia  …………… r. w ………</w:t>
      </w:r>
    </w:p>
    <w:p w14:paraId="6F31AB74" w14:textId="77777777" w:rsidR="00B76CFB" w:rsidRPr="009234F5" w:rsidRDefault="00B76CFB" w:rsidP="00B76CFB">
      <w:pPr>
        <w:jc w:val="center"/>
      </w:pPr>
      <w:r w:rsidRPr="009234F5">
        <w:t xml:space="preserve">pomiędzy: </w:t>
      </w:r>
    </w:p>
    <w:p w14:paraId="5F8B7248" w14:textId="77777777" w:rsidR="00B76CFB" w:rsidRPr="009234F5" w:rsidRDefault="00B76CFB" w:rsidP="00B76CFB">
      <w:pPr>
        <w:jc w:val="center"/>
      </w:pPr>
    </w:p>
    <w:p w14:paraId="03AC18CA" w14:textId="77777777" w:rsidR="00B76CFB" w:rsidRPr="009234F5" w:rsidRDefault="00B76CFB" w:rsidP="00B76CFB">
      <w:r w:rsidRPr="009234F5">
        <w:t xml:space="preserve">- Zamawiającym, tj.: </w:t>
      </w:r>
    </w:p>
    <w:p w14:paraId="7C3FAEAF" w14:textId="77777777" w:rsidR="00B76CFB" w:rsidRPr="009234F5" w:rsidRDefault="00B76CFB" w:rsidP="00B76CFB">
      <w:pPr>
        <w:rPr>
          <w:b/>
        </w:rPr>
      </w:pPr>
      <w:r w:rsidRPr="009234F5">
        <w:rPr>
          <w:b/>
        </w:rPr>
        <w:t xml:space="preserve">Polska Grupa Górniczą S.A. Oddział </w:t>
      </w:r>
      <w:r w:rsidR="00030815" w:rsidRPr="009234F5">
        <w:rPr>
          <w:b/>
        </w:rPr>
        <w:t>…</w:t>
      </w:r>
      <w:r w:rsidRPr="009234F5">
        <w:rPr>
          <w:b/>
        </w:rPr>
        <w:t xml:space="preserve">…………………………………………………..….… (Zamawiający) </w:t>
      </w:r>
    </w:p>
    <w:p w14:paraId="321D5D58" w14:textId="77777777" w:rsidR="00B76CFB" w:rsidRPr="009234F5" w:rsidRDefault="00B76CFB" w:rsidP="00B76CFB">
      <w:r w:rsidRPr="009234F5">
        <w:t>-Wykonawcą, tj.:</w:t>
      </w:r>
    </w:p>
    <w:p w14:paraId="2B92D6DB" w14:textId="77777777" w:rsidR="00B76CFB" w:rsidRPr="009234F5" w:rsidRDefault="00B76CFB" w:rsidP="00B76CFB">
      <w:pPr>
        <w:ind w:left="1080"/>
      </w:pPr>
    </w:p>
    <w:p w14:paraId="3B4959E3" w14:textId="77777777" w:rsidR="00B76CFB" w:rsidRPr="009234F5" w:rsidRDefault="00B76CFB" w:rsidP="00B76CFB">
      <w:pPr>
        <w:rPr>
          <w:b/>
        </w:rPr>
      </w:pPr>
      <w:r w:rsidRPr="009234F5">
        <w:rPr>
          <w:b/>
        </w:rPr>
        <w:t xml:space="preserve">    …………………………………………………………………………………………………………………….  </w:t>
      </w:r>
    </w:p>
    <w:p w14:paraId="080A3A80" w14:textId="77777777" w:rsidR="00B76CFB" w:rsidRPr="009234F5" w:rsidRDefault="00B76CFB" w:rsidP="00B76CFB">
      <w:pPr>
        <w:jc w:val="center"/>
        <w:rPr>
          <w:b/>
        </w:rPr>
      </w:pPr>
    </w:p>
    <w:p w14:paraId="0B72FC99" w14:textId="77777777" w:rsidR="00B76CFB" w:rsidRPr="009234F5" w:rsidRDefault="00B76CFB" w:rsidP="00B76CFB"/>
    <w:p w14:paraId="5551209E" w14:textId="77777777" w:rsidR="00B76CFB" w:rsidRPr="009234F5" w:rsidRDefault="00B76CFB" w:rsidP="00B76CFB">
      <w:pPr>
        <w:rPr>
          <w:b/>
        </w:rPr>
      </w:pPr>
      <w:r w:rsidRPr="009234F5">
        <w:rPr>
          <w:b/>
        </w:rPr>
        <w:t>Przedstawiciele Zamawiającego</w:t>
      </w:r>
      <w:r w:rsidRPr="009234F5">
        <w:rPr>
          <w:b/>
        </w:rPr>
        <w:tab/>
      </w:r>
      <w:r w:rsidRPr="009234F5">
        <w:rPr>
          <w:b/>
        </w:rPr>
        <w:tab/>
      </w:r>
      <w:r w:rsidRPr="009234F5">
        <w:rPr>
          <w:b/>
        </w:rPr>
        <w:tab/>
      </w:r>
      <w:r w:rsidRPr="009234F5">
        <w:rPr>
          <w:b/>
        </w:rPr>
        <w:tab/>
        <w:t>Przedstawiciele Wykonawcy</w:t>
      </w:r>
    </w:p>
    <w:p w14:paraId="245D3F97" w14:textId="77777777" w:rsidR="00B76CFB" w:rsidRPr="009234F5" w:rsidRDefault="00B76CFB" w:rsidP="00B76CFB">
      <w:r w:rsidRPr="009234F5">
        <w:rPr>
          <w:noProof/>
        </w:rPr>
        <mc:AlternateContent>
          <mc:Choice Requires="wps">
            <w:drawing>
              <wp:anchor distT="0" distB="0" distL="114300" distR="114300" simplePos="0" relativeHeight="251659264" behindDoc="0" locked="0" layoutInCell="1" allowOverlap="1" wp14:anchorId="2DF2782D" wp14:editId="49F9167C">
                <wp:simplePos x="0" y="0"/>
                <wp:positionH relativeFrom="column">
                  <wp:posOffset>1478280</wp:posOffset>
                </wp:positionH>
                <wp:positionV relativeFrom="paragraph">
                  <wp:posOffset>1461135</wp:posOffset>
                </wp:positionV>
                <wp:extent cx="3718560" cy="904875"/>
                <wp:effectExtent l="679450" t="0" r="59690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3F557491" w14:textId="77777777" w:rsidR="0084788B" w:rsidRPr="00946BDC" w:rsidRDefault="0084788B" w:rsidP="00B76CFB">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946BD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2DF2782D" id="_x0000_t202" coordsize="21600,21600" o:spt="202" path="m,l,21600r21600,l21600,xe">
                <v:stroke joinstyle="miter"/>
                <v:path gradientshapeok="t" o:connecttype="rect"/>
              </v:shapetype>
              <v:shape id="WordArt 2" o:spid="_x0000_s1026" type="#_x0000_t202" style="position:absolute;margin-left:116.4pt;margin-top:115.05pt;width:292.8pt;height:71.2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" filled="f" stroked="f">
                <v:fill opacity="32896f"/>
                <o:lock v:ext="edit" shapetype="t"/>
                <v:textbox style="mso-fit-shape-to-text:t">
                  <w:txbxContent>
                    <w:p w14:paraId="3F557491" w14:textId="77777777" w:rsidR="0084788B" w:rsidRPr="00946BDC" w:rsidRDefault="0084788B" w:rsidP="00B76CFB">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946BD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285D56CE" w14:textId="77777777" w:rsidR="00B76CFB" w:rsidRPr="009234F5" w:rsidRDefault="00B76CFB" w:rsidP="00B76CFB">
      <w:r w:rsidRPr="009234F5">
        <w:t>1) ………………..………...…</w:t>
      </w:r>
      <w:r w:rsidRPr="009234F5">
        <w:tab/>
      </w:r>
      <w:r w:rsidRPr="009234F5">
        <w:tab/>
      </w:r>
      <w:r w:rsidRPr="009234F5">
        <w:tab/>
      </w:r>
      <w:r w:rsidRPr="009234F5">
        <w:tab/>
      </w:r>
      <w:r w:rsidRPr="009234F5">
        <w:tab/>
        <w:t>1) ………………………………….…</w:t>
      </w:r>
    </w:p>
    <w:p w14:paraId="1FD7D33C" w14:textId="77777777" w:rsidR="00B76CFB" w:rsidRPr="009234F5" w:rsidRDefault="00B76CFB" w:rsidP="00B76CFB"/>
    <w:p w14:paraId="35CF79B1" w14:textId="77777777" w:rsidR="00B76CFB" w:rsidRPr="009234F5" w:rsidRDefault="00B76CFB" w:rsidP="00B76CFB">
      <w:r w:rsidRPr="009234F5">
        <w:t>2) ……………………….….……</w:t>
      </w:r>
      <w:r w:rsidRPr="009234F5">
        <w:tab/>
      </w:r>
      <w:r w:rsidRPr="009234F5">
        <w:tab/>
      </w:r>
      <w:r w:rsidRPr="009234F5">
        <w:tab/>
      </w:r>
      <w:r w:rsidRPr="009234F5">
        <w:tab/>
      </w:r>
      <w:r w:rsidRPr="009234F5">
        <w:tab/>
        <w:t>2) …………………………………….</w:t>
      </w:r>
    </w:p>
    <w:p w14:paraId="737C4D6B" w14:textId="77777777" w:rsidR="00B76CFB" w:rsidRPr="009234F5" w:rsidRDefault="00B76CFB" w:rsidP="00B76CFB"/>
    <w:p w14:paraId="02B30513" w14:textId="77777777" w:rsidR="00B76CFB" w:rsidRPr="009234F5" w:rsidRDefault="00B76CFB" w:rsidP="00B76CFB"/>
    <w:p w14:paraId="28D65F7A" w14:textId="77777777" w:rsidR="00B76CFB" w:rsidRPr="009234F5" w:rsidRDefault="00B76CFB" w:rsidP="00B76CFB"/>
    <w:p w14:paraId="4319A04B" w14:textId="77777777" w:rsidR="00B76CFB" w:rsidRPr="009234F5" w:rsidRDefault="00B76CFB" w:rsidP="00B76CFB">
      <w:pPr>
        <w:spacing w:line="360" w:lineRule="auto"/>
      </w:pPr>
      <w:r w:rsidRPr="009234F5">
        <w:t xml:space="preserve">W dniu ……………. zgodnie z postanowieniami umowy nr ……………. , w obecności przedstawicieli Zamawiającego i Wykonawcy dokonano odbioru  wykonanych usług przedmiotu umowy </w:t>
      </w:r>
      <w:proofErr w:type="spellStart"/>
      <w:r w:rsidRPr="009234F5">
        <w:t>tj</w:t>
      </w:r>
      <w:proofErr w:type="spellEnd"/>
      <w:r w:rsidRPr="009234F5">
        <w:t>: …………………………… w siedzibie Oddziału  ……………………………</w:t>
      </w:r>
    </w:p>
    <w:p w14:paraId="492726FA" w14:textId="77777777" w:rsidR="00B76CFB" w:rsidRPr="009234F5" w:rsidRDefault="00B76CFB" w:rsidP="00B76CFB">
      <w:pPr>
        <w:spacing w:line="360" w:lineRule="auto"/>
      </w:pPr>
      <w:r w:rsidRPr="009234F5">
        <w:t xml:space="preserve">Stwierdza się, że wykonane usługi są/nie  są  wykonane zgodnie z zapisami umowy. Spełnia wymagania obowiązujących przepisów.  </w:t>
      </w:r>
    </w:p>
    <w:p w14:paraId="7E0F1477" w14:textId="77777777" w:rsidR="00B76CFB" w:rsidRPr="009234F5" w:rsidRDefault="00B76CFB" w:rsidP="00B76CFB">
      <w:pPr>
        <w:spacing w:line="360" w:lineRule="auto"/>
      </w:pPr>
    </w:p>
    <w:p w14:paraId="23911CA8" w14:textId="77777777" w:rsidR="00B76CFB" w:rsidRPr="009234F5" w:rsidRDefault="00B76CFB" w:rsidP="00B76CFB">
      <w:pPr>
        <w:spacing w:line="360" w:lineRule="auto"/>
      </w:pPr>
      <w:r w:rsidRPr="009234F5">
        <w:t>Ilość przeprowadzonych godzin ………………………..</w:t>
      </w:r>
    </w:p>
    <w:p w14:paraId="11052397" w14:textId="77777777" w:rsidR="00B76CFB" w:rsidRPr="009234F5" w:rsidRDefault="00B76CFB" w:rsidP="00B76CFB">
      <w:pPr>
        <w:spacing w:line="360" w:lineRule="auto"/>
      </w:pPr>
    </w:p>
    <w:p w14:paraId="0D330112" w14:textId="77777777" w:rsidR="00B76CFB" w:rsidRPr="009234F5" w:rsidRDefault="00B76CFB" w:rsidP="00B76CFB">
      <w:pPr>
        <w:spacing w:line="360" w:lineRule="auto"/>
      </w:pPr>
      <w:r w:rsidRPr="009234F5">
        <w:t>Kwota faktury (ilość godzin)……….</w:t>
      </w:r>
      <w:proofErr w:type="spellStart"/>
      <w:r w:rsidRPr="009234F5">
        <w:t>rbg</w:t>
      </w:r>
      <w:proofErr w:type="spellEnd"/>
      <w:r w:rsidRPr="009234F5">
        <w:t>. x stawka …..zł/</w:t>
      </w:r>
      <w:proofErr w:type="spellStart"/>
      <w:r w:rsidRPr="009234F5">
        <w:t>rbg</w:t>
      </w:r>
      <w:proofErr w:type="spellEnd"/>
      <w:r w:rsidRPr="009234F5">
        <w:t>) …………………………………………….</w:t>
      </w:r>
    </w:p>
    <w:p w14:paraId="78BCBF44" w14:textId="77777777" w:rsidR="00B76CFB" w:rsidRPr="009234F5" w:rsidRDefault="00B76CFB" w:rsidP="00B76CFB">
      <w:pPr>
        <w:spacing w:line="360" w:lineRule="auto"/>
      </w:pPr>
    </w:p>
    <w:p w14:paraId="7C028897" w14:textId="77777777" w:rsidR="00B76CFB" w:rsidRPr="009234F5" w:rsidRDefault="00B76CFB" w:rsidP="00B76CFB">
      <w:pPr>
        <w:spacing w:line="360" w:lineRule="auto"/>
      </w:pPr>
      <w:r w:rsidRPr="009234F5">
        <w:t>Dodatkowe wynagrodzenie pracowników obsługujących monitoring jeżeli dotyczy ………………………..zł   zgodnie z zapisami  umowy § 3)</w:t>
      </w:r>
    </w:p>
    <w:p w14:paraId="083EF07C" w14:textId="77777777" w:rsidR="00B76CFB" w:rsidRPr="009234F5" w:rsidRDefault="00B76CFB" w:rsidP="00B76CFB">
      <w:pPr>
        <w:rPr>
          <w:b/>
        </w:rPr>
      </w:pPr>
    </w:p>
    <w:p w14:paraId="719C809D" w14:textId="77777777" w:rsidR="00B76CFB" w:rsidRPr="009234F5" w:rsidRDefault="00B76CFB" w:rsidP="00B76CFB">
      <w:pPr>
        <w:rPr>
          <w:b/>
        </w:rPr>
      </w:pPr>
    </w:p>
    <w:p w14:paraId="1BFEF063" w14:textId="77777777" w:rsidR="00B76CFB" w:rsidRPr="009234F5" w:rsidRDefault="00B76CFB" w:rsidP="00B76CFB">
      <w:pPr>
        <w:rPr>
          <w:b/>
        </w:rPr>
      </w:pPr>
      <w:r w:rsidRPr="009234F5">
        <w:rPr>
          <w:b/>
        </w:rPr>
        <w:t>Przedstawiciele Zamawiającego</w:t>
      </w:r>
      <w:r w:rsidRPr="009234F5">
        <w:rPr>
          <w:b/>
        </w:rPr>
        <w:tab/>
      </w:r>
      <w:r w:rsidRPr="009234F5">
        <w:rPr>
          <w:b/>
        </w:rPr>
        <w:tab/>
      </w:r>
      <w:r w:rsidRPr="009234F5">
        <w:rPr>
          <w:b/>
        </w:rPr>
        <w:tab/>
      </w:r>
      <w:r w:rsidRPr="009234F5">
        <w:rPr>
          <w:b/>
        </w:rPr>
        <w:tab/>
        <w:t>Przedstawiciele Wykonawcy</w:t>
      </w:r>
    </w:p>
    <w:p w14:paraId="1E58C86E" w14:textId="77777777" w:rsidR="00B76CFB" w:rsidRPr="009234F5" w:rsidRDefault="00B76CFB" w:rsidP="00B76CFB"/>
    <w:p w14:paraId="4F0DDBDB" w14:textId="77777777" w:rsidR="00B76CFB" w:rsidRPr="009234F5" w:rsidRDefault="00B76CFB" w:rsidP="00B76CFB"/>
    <w:p w14:paraId="61B84DBA" w14:textId="77777777" w:rsidR="00B76CFB" w:rsidRPr="009234F5" w:rsidRDefault="00B76CFB" w:rsidP="00B76CFB">
      <w:r w:rsidRPr="009234F5">
        <w:t>1) ………………..………..…</w:t>
      </w:r>
      <w:r w:rsidRPr="009234F5">
        <w:tab/>
      </w:r>
      <w:r w:rsidRPr="009234F5">
        <w:tab/>
      </w:r>
      <w:r w:rsidRPr="009234F5">
        <w:tab/>
      </w:r>
      <w:r w:rsidRPr="009234F5">
        <w:tab/>
      </w:r>
      <w:r w:rsidRPr="009234F5">
        <w:tab/>
        <w:t>1) …………………………</w:t>
      </w:r>
    </w:p>
    <w:p w14:paraId="768ACB5C" w14:textId="77777777" w:rsidR="00B76CFB" w:rsidRPr="009234F5" w:rsidRDefault="00B76CFB" w:rsidP="00B76CFB"/>
    <w:p w14:paraId="45A86CC0" w14:textId="77777777" w:rsidR="00B76CFB" w:rsidRPr="009234F5" w:rsidRDefault="00B76CFB" w:rsidP="00B76CFB"/>
    <w:p w14:paraId="6960E3FB" w14:textId="77777777" w:rsidR="00B76CFB" w:rsidRPr="009234F5" w:rsidRDefault="00B76CFB" w:rsidP="00B76CFB">
      <w:r w:rsidRPr="009234F5">
        <w:t>2) ……………………….……</w:t>
      </w:r>
      <w:r w:rsidRPr="009234F5">
        <w:tab/>
      </w:r>
      <w:r w:rsidRPr="009234F5">
        <w:tab/>
      </w:r>
      <w:r w:rsidRPr="009234F5">
        <w:tab/>
      </w:r>
      <w:r w:rsidRPr="009234F5">
        <w:tab/>
      </w:r>
      <w:r w:rsidRPr="009234F5">
        <w:tab/>
        <w:t>2) ………………………….</w:t>
      </w:r>
    </w:p>
    <w:p w14:paraId="4516F30B" w14:textId="77777777" w:rsidR="00B76CFB" w:rsidRPr="009234F5" w:rsidRDefault="00B76CFB" w:rsidP="00B76CFB">
      <w:pPr>
        <w:tabs>
          <w:tab w:val="left" w:pos="2294"/>
        </w:tabs>
      </w:pPr>
    </w:p>
    <w:p w14:paraId="1C76C530" w14:textId="77777777" w:rsidR="00B76CFB" w:rsidRPr="009234F5" w:rsidRDefault="00B76CFB" w:rsidP="00B76CFB">
      <w:pPr>
        <w:jc w:val="center"/>
        <w:rPr>
          <w:b/>
        </w:rPr>
      </w:pPr>
    </w:p>
    <w:p w14:paraId="13779443" w14:textId="77777777" w:rsidR="00B76CFB" w:rsidRPr="009234F5" w:rsidRDefault="00B76CFB" w:rsidP="00B76CFB">
      <w:pPr>
        <w:rPr>
          <w:b/>
          <w:bCs/>
          <w:sz w:val="22"/>
          <w:szCs w:val="22"/>
        </w:rPr>
      </w:pPr>
      <w:r w:rsidRPr="009234F5">
        <w:rPr>
          <w:b/>
          <w:bCs/>
          <w:sz w:val="18"/>
          <w:szCs w:val="18"/>
        </w:rPr>
        <w:br w:type="page"/>
      </w:r>
    </w:p>
    <w:p w14:paraId="6D7F8F4D" w14:textId="77777777" w:rsidR="00B76CFB" w:rsidRPr="009234F5" w:rsidRDefault="00B76CFB" w:rsidP="00B76CFB">
      <w:pPr>
        <w:rPr>
          <w:b/>
          <w:bCs/>
          <w:sz w:val="22"/>
          <w:szCs w:val="22"/>
        </w:rPr>
      </w:pPr>
    </w:p>
    <w:p w14:paraId="51A96951" w14:textId="77777777" w:rsidR="00B76CFB" w:rsidRPr="009234F5" w:rsidRDefault="00B76CFB" w:rsidP="00B76CFB">
      <w:pPr>
        <w:jc w:val="right"/>
        <w:rPr>
          <w:b/>
          <w:bCs/>
          <w:sz w:val="22"/>
          <w:szCs w:val="22"/>
        </w:rPr>
      </w:pPr>
      <w:r w:rsidRPr="009234F5">
        <w:rPr>
          <w:b/>
          <w:bCs/>
          <w:sz w:val="22"/>
          <w:szCs w:val="22"/>
        </w:rPr>
        <w:t xml:space="preserve">Załącznik nr 2 do Umowy </w:t>
      </w:r>
    </w:p>
    <w:p w14:paraId="6B3A3B70" w14:textId="77777777" w:rsidR="00B76CFB" w:rsidRPr="009234F5" w:rsidRDefault="00B76CFB" w:rsidP="00B76CFB">
      <w:pPr>
        <w:spacing w:after="160" w:line="259" w:lineRule="auto"/>
        <w:jc w:val="center"/>
        <w:rPr>
          <w:b/>
          <w:bCs/>
          <w:sz w:val="22"/>
          <w:szCs w:val="22"/>
        </w:rPr>
      </w:pPr>
    </w:p>
    <w:p w14:paraId="340730EC" w14:textId="77777777" w:rsidR="00B76CFB" w:rsidRPr="009234F5" w:rsidRDefault="00B76CFB" w:rsidP="00B76CFB">
      <w:pPr>
        <w:jc w:val="center"/>
        <w:rPr>
          <w:b/>
          <w:sz w:val="24"/>
          <w:szCs w:val="24"/>
        </w:rPr>
      </w:pPr>
      <w:bookmarkStart w:id="318" w:name="_Hlk154659466"/>
      <w:r w:rsidRPr="009234F5">
        <w:rPr>
          <w:b/>
          <w:sz w:val="24"/>
          <w:szCs w:val="24"/>
        </w:rPr>
        <w:t>Wzór umowy Powierzenia przetwarzania danych osobowych</w:t>
      </w:r>
    </w:p>
    <w:bookmarkEnd w:id="318"/>
    <w:p w14:paraId="12ECA3AE" w14:textId="77777777" w:rsidR="00B76CFB" w:rsidRPr="009234F5" w:rsidRDefault="00B76CFB" w:rsidP="00B76CFB">
      <w:pPr>
        <w:jc w:val="center"/>
        <w:rPr>
          <w:b/>
          <w:i/>
          <w:sz w:val="24"/>
          <w:szCs w:val="24"/>
        </w:rPr>
      </w:pPr>
      <w:r w:rsidRPr="009234F5">
        <w:rPr>
          <w:i/>
          <w:sz w:val="24"/>
          <w:szCs w:val="24"/>
        </w:rPr>
        <w:t>(zwana dalej „Umową”)</w:t>
      </w:r>
    </w:p>
    <w:p w14:paraId="1B500ACD" w14:textId="77777777" w:rsidR="00B76CFB" w:rsidRPr="009234F5" w:rsidRDefault="00B76CFB" w:rsidP="00B76CFB">
      <w:pPr>
        <w:jc w:val="both"/>
        <w:rPr>
          <w:sz w:val="18"/>
          <w:szCs w:val="18"/>
        </w:rPr>
      </w:pPr>
    </w:p>
    <w:p w14:paraId="68BB23FA" w14:textId="77777777" w:rsidR="00B76CFB" w:rsidRPr="009234F5" w:rsidRDefault="00B76CFB" w:rsidP="00B76CFB">
      <w:pPr>
        <w:jc w:val="both"/>
        <w:rPr>
          <w:sz w:val="18"/>
          <w:szCs w:val="18"/>
        </w:rPr>
      </w:pPr>
    </w:p>
    <w:p w14:paraId="6E600EED" w14:textId="77777777" w:rsidR="00B76CFB" w:rsidRPr="009234F5" w:rsidRDefault="00B76CFB" w:rsidP="00B76CFB">
      <w:pPr>
        <w:jc w:val="both"/>
        <w:rPr>
          <w:sz w:val="18"/>
          <w:szCs w:val="18"/>
        </w:rPr>
      </w:pPr>
    </w:p>
    <w:p w14:paraId="76298385" w14:textId="77777777" w:rsidR="00B76CFB" w:rsidRPr="009234F5" w:rsidRDefault="00B76CFB" w:rsidP="00B76CFB">
      <w:pPr>
        <w:jc w:val="both"/>
        <w:rPr>
          <w:sz w:val="18"/>
          <w:szCs w:val="18"/>
        </w:rPr>
      </w:pPr>
      <w:r w:rsidRPr="009234F5">
        <w:rPr>
          <w:sz w:val="18"/>
          <w:szCs w:val="18"/>
        </w:rPr>
        <w:t>Zawarta dnia ………………………………. r.  w Rybniku, pomiędzy:</w:t>
      </w:r>
    </w:p>
    <w:p w14:paraId="31A77509" w14:textId="77777777" w:rsidR="00B76CFB" w:rsidRPr="009234F5" w:rsidRDefault="00B76CFB" w:rsidP="00B76CFB">
      <w:pPr>
        <w:suppressAutoHyphens/>
        <w:jc w:val="both"/>
        <w:rPr>
          <w:sz w:val="18"/>
          <w:szCs w:val="18"/>
        </w:rPr>
      </w:pPr>
      <w:r w:rsidRPr="009234F5">
        <w:rPr>
          <w:b/>
          <w:sz w:val="18"/>
          <w:szCs w:val="18"/>
        </w:rPr>
        <w:t>Polską Grupą Górniczą S.A.</w:t>
      </w:r>
      <w:r w:rsidRPr="009234F5">
        <w:rPr>
          <w:sz w:val="18"/>
          <w:szCs w:val="18"/>
        </w:rPr>
        <w:t xml:space="preserve"> z siedzibą w Katowicach 40-039 przy  ul. Powstańców 30, </w:t>
      </w:r>
      <w:r w:rsidRPr="009234F5">
        <w:rPr>
          <w:b/>
          <w:spacing w:val="-4"/>
          <w:sz w:val="18"/>
          <w:szCs w:val="18"/>
        </w:rPr>
        <w:t>Oddział KWK ROW, 44-253 Rybnik, ul. Jastrzębska 10</w:t>
      </w:r>
      <w:r w:rsidRPr="009234F5">
        <w:rPr>
          <w:sz w:val="18"/>
          <w:szCs w:val="18"/>
        </w:rPr>
        <w:t>, wpisaną do rejestru przedsiębiorców prowadzonego przez Sąd Rejonowy Katowice-Wschód w Katowicach, Wydział VIII Gospodarczy Krajowego Rejestru Sądowego, pod numerem KRS 0000709353, NIP 634-28-34-728, wysokość kapitału zakładowego 3 916 718 </w:t>
      </w:r>
      <w:r w:rsidR="00F82092" w:rsidRPr="009234F5">
        <w:rPr>
          <w:sz w:val="18"/>
          <w:szCs w:val="18"/>
        </w:rPr>
        <w:t>8</w:t>
      </w:r>
      <w:r w:rsidRPr="009234F5">
        <w:rPr>
          <w:sz w:val="18"/>
          <w:szCs w:val="18"/>
        </w:rPr>
        <w:t>00,00 zł, reprezentowaną przez:</w:t>
      </w:r>
    </w:p>
    <w:p w14:paraId="0041AD85" w14:textId="77777777" w:rsidR="00B76CFB" w:rsidRPr="009234F5" w:rsidRDefault="00B76CFB" w:rsidP="00B76CFB">
      <w:pPr>
        <w:suppressAutoHyphens/>
        <w:jc w:val="both"/>
        <w:rPr>
          <w:sz w:val="18"/>
          <w:szCs w:val="18"/>
        </w:rPr>
      </w:pPr>
      <w:r w:rsidRPr="009234F5">
        <w:rPr>
          <w:sz w:val="18"/>
          <w:szCs w:val="18"/>
        </w:rPr>
        <w:t xml:space="preserve">……………………………….……………….…………… – …………………………………….….. </w:t>
      </w:r>
    </w:p>
    <w:p w14:paraId="72AA7339" w14:textId="77777777" w:rsidR="00B76CFB" w:rsidRPr="009234F5" w:rsidRDefault="00B76CFB" w:rsidP="00B76CFB">
      <w:pPr>
        <w:suppressAutoHyphens/>
        <w:jc w:val="both"/>
        <w:rPr>
          <w:sz w:val="18"/>
          <w:szCs w:val="18"/>
        </w:rPr>
      </w:pPr>
      <w:r w:rsidRPr="009234F5">
        <w:rPr>
          <w:sz w:val="18"/>
          <w:szCs w:val="18"/>
        </w:rPr>
        <w:t>……………………………….…………………….………. – ……………………………….………..</w:t>
      </w:r>
    </w:p>
    <w:p w14:paraId="10133C7C" w14:textId="77777777" w:rsidR="00B76CFB" w:rsidRPr="009234F5" w:rsidRDefault="00B76CFB" w:rsidP="00B76CFB">
      <w:pPr>
        <w:suppressAutoHyphens/>
        <w:jc w:val="both"/>
        <w:rPr>
          <w:sz w:val="18"/>
          <w:szCs w:val="18"/>
        </w:rPr>
      </w:pPr>
      <w:r w:rsidRPr="009234F5">
        <w:rPr>
          <w:sz w:val="18"/>
          <w:szCs w:val="18"/>
        </w:rPr>
        <w:t>zwaną dalej „</w:t>
      </w:r>
      <w:r w:rsidRPr="009234F5">
        <w:rPr>
          <w:b/>
          <w:sz w:val="18"/>
          <w:szCs w:val="18"/>
        </w:rPr>
        <w:t xml:space="preserve">Zleceniodawcą” </w:t>
      </w:r>
      <w:r w:rsidRPr="009234F5">
        <w:rPr>
          <w:sz w:val="18"/>
          <w:szCs w:val="18"/>
        </w:rPr>
        <w:t>lub „</w:t>
      </w:r>
      <w:r w:rsidRPr="009234F5">
        <w:rPr>
          <w:b/>
          <w:sz w:val="18"/>
          <w:szCs w:val="18"/>
        </w:rPr>
        <w:t>Administratorem Danych Osobowych</w:t>
      </w:r>
      <w:r w:rsidRPr="009234F5">
        <w:rPr>
          <w:sz w:val="18"/>
          <w:szCs w:val="18"/>
        </w:rPr>
        <w:t>”,</w:t>
      </w:r>
    </w:p>
    <w:p w14:paraId="4D041CC4" w14:textId="77777777" w:rsidR="00B76CFB" w:rsidRPr="009234F5" w:rsidRDefault="00B76CFB" w:rsidP="00B76CFB">
      <w:pPr>
        <w:suppressAutoHyphens/>
        <w:jc w:val="both"/>
        <w:rPr>
          <w:sz w:val="18"/>
          <w:szCs w:val="18"/>
        </w:rPr>
      </w:pPr>
      <w:r w:rsidRPr="009234F5">
        <w:rPr>
          <w:sz w:val="18"/>
          <w:szCs w:val="18"/>
        </w:rPr>
        <w:t>a</w:t>
      </w:r>
    </w:p>
    <w:p w14:paraId="31D05C20" w14:textId="77777777" w:rsidR="00B76CFB" w:rsidRPr="009234F5" w:rsidRDefault="00B76CFB" w:rsidP="00B76CFB">
      <w:pPr>
        <w:suppressAutoHyphens/>
        <w:jc w:val="both"/>
        <w:rPr>
          <w:sz w:val="18"/>
          <w:szCs w:val="18"/>
        </w:rPr>
      </w:pPr>
      <w:r w:rsidRPr="009234F5">
        <w:rPr>
          <w:b/>
          <w:bCs/>
          <w:sz w:val="18"/>
          <w:szCs w:val="18"/>
        </w:rPr>
        <w:t>……………………………………………………………………………………………………………………………………………………………………………………………………….</w:t>
      </w:r>
      <w:r w:rsidRPr="009234F5">
        <w:rPr>
          <w:sz w:val="18"/>
          <w:szCs w:val="18"/>
        </w:rPr>
        <w:t xml:space="preserve"> z siedzibą w …………………………………………, ul. …………………………………………………………… NIP: ………………………………………………….., REGON ……………………………………..</w:t>
      </w:r>
      <w:r w:rsidRPr="009234F5">
        <w:rPr>
          <w:b/>
          <w:bCs/>
          <w:sz w:val="18"/>
          <w:szCs w:val="18"/>
        </w:rPr>
        <w:t>,</w:t>
      </w:r>
      <w:r w:rsidRPr="009234F5">
        <w:rPr>
          <w:sz w:val="18"/>
          <w:szCs w:val="18"/>
        </w:rPr>
        <w:t xml:space="preserve"> reprezentowaną przez: …………………………………- ……………………..………………,,</w:t>
      </w:r>
    </w:p>
    <w:p w14:paraId="216B180F" w14:textId="77777777" w:rsidR="00511239" w:rsidRPr="009234F5" w:rsidRDefault="00B76CFB" w:rsidP="00B76CFB">
      <w:pPr>
        <w:suppressAutoHyphens/>
        <w:jc w:val="both"/>
        <w:rPr>
          <w:sz w:val="18"/>
          <w:szCs w:val="18"/>
        </w:rPr>
      </w:pPr>
      <w:r w:rsidRPr="009234F5">
        <w:rPr>
          <w:sz w:val="18"/>
          <w:szCs w:val="18"/>
        </w:rPr>
        <w:t xml:space="preserve">zwaną dalej </w:t>
      </w:r>
      <w:r w:rsidRPr="009234F5">
        <w:rPr>
          <w:b/>
          <w:sz w:val="18"/>
          <w:szCs w:val="18"/>
        </w:rPr>
        <w:t>„Wykonawcą”</w:t>
      </w:r>
      <w:r w:rsidRPr="009234F5">
        <w:rPr>
          <w:sz w:val="18"/>
          <w:szCs w:val="18"/>
        </w:rPr>
        <w:t xml:space="preserve"> lub „</w:t>
      </w:r>
      <w:r w:rsidRPr="009234F5">
        <w:rPr>
          <w:b/>
          <w:sz w:val="18"/>
          <w:szCs w:val="18"/>
        </w:rPr>
        <w:t>Podmiotem Przetwarzającym</w:t>
      </w:r>
      <w:r w:rsidRPr="009234F5">
        <w:rPr>
          <w:sz w:val="18"/>
          <w:szCs w:val="18"/>
        </w:rPr>
        <w:t>”</w:t>
      </w:r>
      <w:r w:rsidR="00511239" w:rsidRPr="009234F5">
        <w:rPr>
          <w:sz w:val="18"/>
          <w:szCs w:val="18"/>
        </w:rPr>
        <w:t>,</w:t>
      </w:r>
    </w:p>
    <w:p w14:paraId="2486C886" w14:textId="77777777" w:rsidR="00B76CFB" w:rsidRPr="009234F5" w:rsidRDefault="00511239" w:rsidP="00B76CFB">
      <w:pPr>
        <w:suppressAutoHyphens/>
        <w:jc w:val="both"/>
        <w:rPr>
          <w:bCs/>
          <w:sz w:val="18"/>
          <w:szCs w:val="18"/>
        </w:rPr>
      </w:pPr>
      <w:r w:rsidRPr="009234F5">
        <w:rPr>
          <w:sz w:val="18"/>
          <w:szCs w:val="18"/>
        </w:rPr>
        <w:t>niniejszej treści:</w:t>
      </w:r>
    </w:p>
    <w:p w14:paraId="61C784AF" w14:textId="77777777" w:rsidR="00B76CFB" w:rsidRPr="009234F5" w:rsidRDefault="00B76CFB" w:rsidP="00B76CFB">
      <w:pPr>
        <w:suppressAutoHyphens/>
        <w:jc w:val="both"/>
        <w:rPr>
          <w:b/>
          <w:sz w:val="18"/>
          <w:szCs w:val="18"/>
        </w:rPr>
      </w:pPr>
    </w:p>
    <w:p w14:paraId="3E3A1CC5" w14:textId="77777777" w:rsidR="00B76CFB" w:rsidRPr="009234F5" w:rsidRDefault="00B76CFB" w:rsidP="00B76CFB">
      <w:pPr>
        <w:suppressAutoHyphens/>
        <w:jc w:val="center"/>
        <w:rPr>
          <w:b/>
          <w:sz w:val="18"/>
          <w:szCs w:val="18"/>
        </w:rPr>
      </w:pPr>
      <w:r w:rsidRPr="009234F5">
        <w:rPr>
          <w:b/>
          <w:sz w:val="18"/>
          <w:szCs w:val="18"/>
        </w:rPr>
        <w:t>§ 1</w:t>
      </w:r>
    </w:p>
    <w:p w14:paraId="566E7A52" w14:textId="77777777" w:rsidR="00B76CFB" w:rsidRPr="009234F5" w:rsidRDefault="00B76CFB" w:rsidP="00B76CFB">
      <w:pPr>
        <w:suppressAutoHyphens/>
        <w:jc w:val="center"/>
        <w:rPr>
          <w:b/>
          <w:sz w:val="18"/>
          <w:szCs w:val="18"/>
        </w:rPr>
      </w:pPr>
    </w:p>
    <w:p w14:paraId="675783F0" w14:textId="77777777" w:rsidR="00B76CFB" w:rsidRPr="009234F5" w:rsidRDefault="00511239" w:rsidP="00B76CFB">
      <w:pPr>
        <w:pStyle w:val="Tekstpodstawowy"/>
        <w:tabs>
          <w:tab w:val="left" w:pos="709"/>
        </w:tabs>
        <w:suppressAutoHyphens/>
        <w:spacing w:after="0"/>
        <w:jc w:val="center"/>
        <w:rPr>
          <w:b/>
          <w:sz w:val="18"/>
          <w:szCs w:val="18"/>
        </w:rPr>
      </w:pPr>
      <w:r w:rsidRPr="009234F5">
        <w:rPr>
          <w:b/>
          <w:sz w:val="18"/>
          <w:szCs w:val="18"/>
        </w:rPr>
        <w:t>Przedmiot umowy</w:t>
      </w:r>
    </w:p>
    <w:p w14:paraId="236D7A76" w14:textId="77777777" w:rsidR="00511239" w:rsidRPr="009234F5" w:rsidRDefault="00511239" w:rsidP="00511239">
      <w:pPr>
        <w:pStyle w:val="Akapitzlist"/>
        <w:numPr>
          <w:ilvl w:val="0"/>
          <w:numId w:val="103"/>
        </w:numPr>
        <w:tabs>
          <w:tab w:val="left" w:pos="284"/>
        </w:tabs>
        <w:ind w:left="284"/>
        <w:jc w:val="both"/>
        <w:rPr>
          <w:sz w:val="18"/>
          <w:szCs w:val="18"/>
        </w:rPr>
      </w:pPr>
      <w:r w:rsidRPr="009234F5">
        <w:rPr>
          <w:sz w:val="18"/>
          <w:szCs w:val="18"/>
        </w:rPr>
        <w:t>Strona Umowy, która powierza drugiej Stronie dane osobowe do przetwarzania nazywana jest dalej Administratorem Danych Osobowych.</w:t>
      </w:r>
    </w:p>
    <w:p w14:paraId="39FFC667" w14:textId="77777777" w:rsidR="00511239" w:rsidRPr="009234F5" w:rsidRDefault="00511239" w:rsidP="00511239">
      <w:pPr>
        <w:pStyle w:val="Akapitzlist"/>
        <w:numPr>
          <w:ilvl w:val="0"/>
          <w:numId w:val="103"/>
        </w:numPr>
        <w:tabs>
          <w:tab w:val="left" w:pos="284"/>
        </w:tabs>
        <w:ind w:left="284"/>
        <w:jc w:val="both"/>
        <w:rPr>
          <w:sz w:val="18"/>
          <w:szCs w:val="18"/>
        </w:rPr>
      </w:pPr>
      <w:r w:rsidRPr="009234F5">
        <w:rPr>
          <w:sz w:val="18"/>
          <w:szCs w:val="18"/>
        </w:rPr>
        <w:t>Strona Umowy, której Administrator Danych Osobowych powierza do przetwarzania dane osobowe nazywana jest dalej Podmiotem Przetwarzającym.</w:t>
      </w:r>
    </w:p>
    <w:p w14:paraId="246B267A" w14:textId="77777777" w:rsidR="00511239" w:rsidRPr="009234F5" w:rsidRDefault="00511239" w:rsidP="00511239">
      <w:pPr>
        <w:pStyle w:val="Akapitzlist"/>
        <w:numPr>
          <w:ilvl w:val="0"/>
          <w:numId w:val="103"/>
        </w:numPr>
        <w:tabs>
          <w:tab w:val="left" w:pos="284"/>
        </w:tabs>
        <w:ind w:left="284"/>
        <w:jc w:val="both"/>
        <w:rPr>
          <w:sz w:val="18"/>
          <w:szCs w:val="18"/>
        </w:rPr>
      </w:pPr>
      <w:r w:rsidRPr="009234F5">
        <w:rPr>
          <w:sz w:val="18"/>
          <w:szCs w:val="18"/>
        </w:rPr>
        <w:t>Zamawiający oświadcza, że jest Administratorem Danych Osobowych, które powierza do przetwarzania Wykonawcy jako Podmiotowi Przetwarzającemu.</w:t>
      </w:r>
    </w:p>
    <w:p w14:paraId="3DAFCD9E" w14:textId="77777777" w:rsidR="00511239" w:rsidRPr="009234F5" w:rsidRDefault="00511239" w:rsidP="00511239">
      <w:pPr>
        <w:pStyle w:val="Akapitzlist"/>
        <w:numPr>
          <w:ilvl w:val="0"/>
          <w:numId w:val="103"/>
        </w:numPr>
        <w:tabs>
          <w:tab w:val="left" w:pos="284"/>
        </w:tabs>
        <w:ind w:left="284"/>
        <w:jc w:val="both"/>
        <w:rPr>
          <w:sz w:val="18"/>
          <w:szCs w:val="18"/>
        </w:rPr>
      </w:pPr>
      <w:r w:rsidRPr="009234F5">
        <w:rPr>
          <w:sz w:val="18"/>
          <w:szCs w:val="18"/>
        </w:rPr>
        <w:t>Administrator Danych Osobowych oświadcza, że powierzone Podmiotowi Przetwarzającemu do przetwarzania dane osobowe zgromadził zgodnie z obowiązującymi przepisami prawa, a także, że jest uprawniony do powierzenia przetwarzania danych osobowych.</w:t>
      </w:r>
    </w:p>
    <w:p w14:paraId="1C700230" w14:textId="77777777" w:rsidR="00511239" w:rsidRPr="009234F5" w:rsidRDefault="00511239" w:rsidP="00511239">
      <w:pPr>
        <w:pStyle w:val="Akapitzlist"/>
        <w:numPr>
          <w:ilvl w:val="0"/>
          <w:numId w:val="103"/>
        </w:numPr>
        <w:tabs>
          <w:tab w:val="left" w:pos="284"/>
        </w:tabs>
        <w:ind w:left="284"/>
        <w:jc w:val="both"/>
        <w:rPr>
          <w:sz w:val="18"/>
          <w:szCs w:val="18"/>
        </w:rPr>
      </w:pPr>
      <w:r w:rsidRPr="009234F5">
        <w:rPr>
          <w:sz w:val="18"/>
          <w:szCs w:val="18"/>
        </w:rPr>
        <w:t>Administrator Danych Osobowych, na podstawie art. 28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powierza przetwarzanie danych osobowych zawartych w kategoriach osób oraz w zakresie zgodnym z tabelą, o której mowa poniżej w ust. 7.</w:t>
      </w:r>
    </w:p>
    <w:p w14:paraId="1010B279" w14:textId="77777777" w:rsidR="00511239" w:rsidRPr="009234F5" w:rsidRDefault="00511239" w:rsidP="00511239">
      <w:pPr>
        <w:pStyle w:val="Akapitzlist"/>
        <w:numPr>
          <w:ilvl w:val="0"/>
          <w:numId w:val="103"/>
        </w:numPr>
        <w:tabs>
          <w:tab w:val="left" w:pos="284"/>
        </w:tabs>
        <w:ind w:left="284"/>
        <w:jc w:val="both"/>
        <w:rPr>
          <w:sz w:val="18"/>
          <w:szCs w:val="18"/>
        </w:rPr>
      </w:pPr>
      <w:r w:rsidRPr="009234F5">
        <w:rPr>
          <w:sz w:val="18"/>
          <w:szCs w:val="18"/>
        </w:rPr>
        <w:t xml:space="preserve">Dane osobowe będą przetwarzane w celu realizacji czynności będących przedmiotem Umowy nr ERU: ………………………………… z dnia ……………….…………. r. w zakresie </w:t>
      </w:r>
      <w:r w:rsidRPr="009234F5">
        <w:rPr>
          <w:b/>
          <w:bCs/>
          <w:iCs/>
          <w:sz w:val="18"/>
          <w:szCs w:val="18"/>
        </w:rPr>
        <w:t>Świadczenia usług obsługi centralnego monitoringu wizyjnego dla Polskiej Grupy Górniczej S. A</w:t>
      </w:r>
      <w:r w:rsidRPr="009234F5">
        <w:rPr>
          <w:sz w:val="18"/>
          <w:szCs w:val="18"/>
        </w:rPr>
        <w:t>, na podstawie art. 6 ust. 1 lit. b), c), f) RODO.</w:t>
      </w:r>
    </w:p>
    <w:p w14:paraId="6B9B86EC" w14:textId="77777777" w:rsidR="00511239" w:rsidRPr="009234F5" w:rsidRDefault="00511239" w:rsidP="00511239">
      <w:pPr>
        <w:pStyle w:val="Akapitzlist"/>
        <w:numPr>
          <w:ilvl w:val="0"/>
          <w:numId w:val="103"/>
        </w:numPr>
        <w:tabs>
          <w:tab w:val="left" w:pos="284"/>
        </w:tabs>
        <w:ind w:left="284" w:hanging="284"/>
        <w:jc w:val="both"/>
        <w:rPr>
          <w:sz w:val="18"/>
          <w:szCs w:val="18"/>
        </w:rPr>
      </w:pPr>
      <w:r w:rsidRPr="009234F5">
        <w:rPr>
          <w:sz w:val="18"/>
          <w:szCs w:val="18"/>
        </w:rPr>
        <w:t>Dane, o których mowa powyżej w ust. 5, obejmować będą:</w:t>
      </w:r>
    </w:p>
    <w:p w14:paraId="48940A10" w14:textId="77777777" w:rsidR="00B76CFB" w:rsidRPr="009234F5" w:rsidRDefault="00B76CFB" w:rsidP="00B76CFB">
      <w:pPr>
        <w:pStyle w:val="Akapitzlist"/>
        <w:tabs>
          <w:tab w:val="left" w:pos="284"/>
        </w:tabs>
        <w:ind w:left="284"/>
        <w:contextualSpacing w:val="0"/>
        <w:jc w:val="both"/>
        <w:rPr>
          <w:sz w:val="18"/>
          <w:szCs w:val="18"/>
        </w:rPr>
      </w:pPr>
      <w:r w:rsidRPr="009234F5">
        <w:rPr>
          <w:sz w:val="18"/>
          <w:szCs w:val="18"/>
        </w:rPr>
        <w:t xml:space="preserve"> </w:t>
      </w:r>
    </w:p>
    <w:tbl>
      <w:tblPr>
        <w:tblStyle w:val="Tabela-Siatka"/>
        <w:tblW w:w="0" w:type="auto"/>
        <w:tblInd w:w="720" w:type="dxa"/>
        <w:tblLook w:val="04A0" w:firstRow="1" w:lastRow="0" w:firstColumn="1" w:lastColumn="0" w:noHBand="0" w:noVBand="1"/>
      </w:tblPr>
      <w:tblGrid>
        <w:gridCol w:w="3474"/>
        <w:gridCol w:w="4868"/>
      </w:tblGrid>
      <w:tr w:rsidR="00B76CFB" w:rsidRPr="009234F5" w14:paraId="0B4DF627" w14:textId="77777777" w:rsidTr="00FD4A9F">
        <w:trPr>
          <w:trHeight w:val="428"/>
        </w:trPr>
        <w:tc>
          <w:tcPr>
            <w:tcW w:w="3474" w:type="dxa"/>
            <w:shd w:val="clear" w:color="auto" w:fill="F2F2F2" w:themeFill="background1" w:themeFillShade="F2"/>
            <w:vAlign w:val="center"/>
          </w:tcPr>
          <w:p w14:paraId="7252EB3D" w14:textId="77777777" w:rsidR="00B76CFB" w:rsidRPr="009234F5" w:rsidRDefault="00B76CFB" w:rsidP="00FD4A9F">
            <w:pPr>
              <w:pStyle w:val="Tekstpodstawowy"/>
              <w:tabs>
                <w:tab w:val="left" w:pos="709"/>
              </w:tabs>
              <w:suppressAutoHyphens/>
              <w:spacing w:after="0"/>
              <w:rPr>
                <w:sz w:val="18"/>
                <w:szCs w:val="18"/>
              </w:rPr>
            </w:pPr>
            <w:r w:rsidRPr="009234F5">
              <w:rPr>
                <w:sz w:val="18"/>
                <w:szCs w:val="18"/>
              </w:rPr>
              <w:t>Nazwa kategorii osób</w:t>
            </w:r>
          </w:p>
        </w:tc>
        <w:tc>
          <w:tcPr>
            <w:tcW w:w="4868" w:type="dxa"/>
            <w:shd w:val="clear" w:color="auto" w:fill="F2F2F2" w:themeFill="background1" w:themeFillShade="F2"/>
            <w:vAlign w:val="center"/>
          </w:tcPr>
          <w:p w14:paraId="721784C9" w14:textId="77777777" w:rsidR="00B76CFB" w:rsidRPr="009234F5" w:rsidRDefault="00B76CFB" w:rsidP="00FD4A9F">
            <w:pPr>
              <w:pStyle w:val="Tekstpodstawowy"/>
              <w:tabs>
                <w:tab w:val="left" w:pos="709"/>
              </w:tabs>
              <w:suppressAutoHyphens/>
              <w:spacing w:after="0"/>
              <w:rPr>
                <w:sz w:val="18"/>
                <w:szCs w:val="18"/>
              </w:rPr>
            </w:pPr>
            <w:r w:rsidRPr="009234F5">
              <w:rPr>
                <w:sz w:val="18"/>
                <w:szCs w:val="18"/>
              </w:rPr>
              <w:t>Kategoria danych (zakres danych)</w:t>
            </w:r>
          </w:p>
        </w:tc>
      </w:tr>
      <w:tr w:rsidR="00B76CFB" w:rsidRPr="009234F5" w14:paraId="5BA14E28" w14:textId="77777777" w:rsidTr="00FD4A9F">
        <w:trPr>
          <w:trHeight w:val="554"/>
        </w:trPr>
        <w:tc>
          <w:tcPr>
            <w:tcW w:w="3474" w:type="dxa"/>
            <w:vAlign w:val="center"/>
          </w:tcPr>
          <w:p w14:paraId="48E8F5A2" w14:textId="77777777" w:rsidR="00B76CFB" w:rsidRPr="009234F5" w:rsidRDefault="00B76CFB" w:rsidP="00FD4A9F">
            <w:pPr>
              <w:pStyle w:val="Tekstpodstawowy"/>
              <w:tabs>
                <w:tab w:val="left" w:pos="709"/>
              </w:tabs>
              <w:suppressAutoHyphens/>
              <w:spacing w:after="0"/>
              <w:rPr>
                <w:sz w:val="18"/>
                <w:szCs w:val="18"/>
              </w:rPr>
            </w:pPr>
            <w:r w:rsidRPr="009234F5">
              <w:rPr>
                <w:sz w:val="18"/>
                <w:szCs w:val="18"/>
              </w:rPr>
              <w:t>Monitoring</w:t>
            </w:r>
          </w:p>
        </w:tc>
        <w:tc>
          <w:tcPr>
            <w:tcW w:w="4868" w:type="dxa"/>
            <w:vAlign w:val="center"/>
          </w:tcPr>
          <w:p w14:paraId="2C241BEC" w14:textId="77777777" w:rsidR="00B76CFB" w:rsidRPr="009234F5" w:rsidRDefault="00000000" w:rsidP="00FD4A9F">
            <w:pPr>
              <w:pStyle w:val="Tekstpodstawowy"/>
              <w:tabs>
                <w:tab w:val="left" w:pos="709"/>
              </w:tabs>
              <w:suppressAutoHyphens/>
              <w:spacing w:after="0"/>
              <w:rPr>
                <w:sz w:val="18"/>
                <w:szCs w:val="18"/>
              </w:rPr>
            </w:pPr>
            <w:sdt>
              <w:sdtPr>
                <w:rPr>
                  <w:sz w:val="18"/>
                  <w:szCs w:val="18"/>
                </w:rPr>
                <w:id w:val="-1020699664"/>
                <w:showingPlcHdr/>
              </w:sdtPr>
              <w:sdtContent>
                <w:r w:rsidR="00B76CFB" w:rsidRPr="009234F5">
                  <w:rPr>
                    <w:sz w:val="18"/>
                    <w:szCs w:val="18"/>
                  </w:rPr>
                  <w:t xml:space="preserve">     </w:t>
                </w:r>
              </w:sdtContent>
            </w:sdt>
          </w:p>
          <w:p w14:paraId="004FFEEF" w14:textId="77777777" w:rsidR="00B76CFB" w:rsidRPr="009234F5" w:rsidRDefault="00B76CFB" w:rsidP="00FD4A9F">
            <w:pPr>
              <w:pStyle w:val="Tekstpodstawowy"/>
              <w:tabs>
                <w:tab w:val="left" w:pos="709"/>
              </w:tabs>
              <w:suppressAutoHyphens/>
              <w:spacing w:after="0"/>
              <w:rPr>
                <w:sz w:val="18"/>
                <w:szCs w:val="18"/>
              </w:rPr>
            </w:pPr>
            <w:r w:rsidRPr="009234F5">
              <w:rPr>
                <w:sz w:val="18"/>
                <w:szCs w:val="18"/>
              </w:rPr>
              <w:t>Wizerunek osób w miejscu i czasie;</w:t>
            </w:r>
          </w:p>
          <w:p w14:paraId="17F3D445" w14:textId="77777777" w:rsidR="00B76CFB" w:rsidRPr="009234F5" w:rsidRDefault="00B76CFB" w:rsidP="00FD4A9F">
            <w:pPr>
              <w:pStyle w:val="Tekstpodstawowy"/>
              <w:tabs>
                <w:tab w:val="left" w:pos="709"/>
              </w:tabs>
              <w:suppressAutoHyphens/>
              <w:spacing w:after="0"/>
              <w:rPr>
                <w:sz w:val="18"/>
                <w:szCs w:val="18"/>
              </w:rPr>
            </w:pPr>
            <w:r w:rsidRPr="009234F5">
              <w:rPr>
                <w:sz w:val="18"/>
                <w:szCs w:val="18"/>
              </w:rPr>
              <w:t>Nr rejestracyjne pojazdów;</w:t>
            </w:r>
          </w:p>
          <w:p w14:paraId="00230C73" w14:textId="77777777" w:rsidR="00B76CFB" w:rsidRPr="009234F5" w:rsidRDefault="00B76CFB" w:rsidP="00FD4A9F">
            <w:pPr>
              <w:pStyle w:val="Tekstpodstawowy"/>
              <w:tabs>
                <w:tab w:val="left" w:pos="709"/>
              </w:tabs>
              <w:suppressAutoHyphens/>
              <w:spacing w:after="0"/>
              <w:rPr>
                <w:sz w:val="18"/>
                <w:szCs w:val="18"/>
              </w:rPr>
            </w:pPr>
          </w:p>
        </w:tc>
      </w:tr>
    </w:tbl>
    <w:p w14:paraId="56403146" w14:textId="77777777" w:rsidR="00B76CFB" w:rsidRPr="009234F5" w:rsidRDefault="00B76CFB" w:rsidP="00B76CFB">
      <w:pPr>
        <w:pStyle w:val="Tekstpodstawowy"/>
        <w:tabs>
          <w:tab w:val="left" w:pos="709"/>
        </w:tabs>
        <w:suppressAutoHyphens/>
        <w:spacing w:after="0"/>
        <w:ind w:left="720"/>
        <w:rPr>
          <w:sz w:val="18"/>
          <w:szCs w:val="18"/>
        </w:rPr>
      </w:pPr>
    </w:p>
    <w:p w14:paraId="77AF3593" w14:textId="77777777" w:rsidR="00B76CFB" w:rsidRPr="009234F5" w:rsidRDefault="00B76CFB" w:rsidP="00D779D4">
      <w:pPr>
        <w:pStyle w:val="Tekstpodstawowy"/>
        <w:numPr>
          <w:ilvl w:val="0"/>
          <w:numId w:val="98"/>
        </w:numPr>
        <w:suppressAutoHyphens/>
        <w:spacing w:after="0"/>
        <w:ind w:left="284" w:hanging="284"/>
        <w:jc w:val="both"/>
        <w:rPr>
          <w:sz w:val="18"/>
          <w:szCs w:val="18"/>
        </w:rPr>
      </w:pPr>
      <w:r w:rsidRPr="009234F5">
        <w:rPr>
          <w:sz w:val="18"/>
          <w:szCs w:val="18"/>
        </w:rPr>
        <w:t xml:space="preserve">Zmiana zakresu danych osobowych podlegających przetwarzaniu, zmiana celu, środków i sposobu przetwarzania danych osobowych może zostać dokonana jedynie w drodze zmiany niniejszej Umowy. </w:t>
      </w:r>
    </w:p>
    <w:p w14:paraId="17A73EDE" w14:textId="77777777" w:rsidR="00B76CFB" w:rsidRPr="009234F5" w:rsidRDefault="00511239" w:rsidP="00D779D4">
      <w:pPr>
        <w:pStyle w:val="Tekstpodstawowy"/>
        <w:numPr>
          <w:ilvl w:val="0"/>
          <w:numId w:val="98"/>
        </w:numPr>
        <w:suppressAutoHyphens/>
        <w:spacing w:after="0"/>
        <w:ind w:left="284" w:hanging="284"/>
        <w:jc w:val="both"/>
        <w:rPr>
          <w:sz w:val="18"/>
          <w:szCs w:val="18"/>
        </w:rPr>
      </w:pPr>
      <w:r w:rsidRPr="009234F5">
        <w:rPr>
          <w:spacing w:val="-1"/>
        </w:rPr>
        <w:t>Podmiot</w:t>
      </w:r>
      <w:r w:rsidRPr="009234F5">
        <w:rPr>
          <w:spacing w:val="20"/>
        </w:rPr>
        <w:t xml:space="preserve"> </w:t>
      </w:r>
      <w:r w:rsidRPr="009234F5">
        <w:rPr>
          <w:spacing w:val="-1"/>
        </w:rPr>
        <w:t>Przetwarzający</w:t>
      </w:r>
      <w:r w:rsidRPr="009234F5">
        <w:rPr>
          <w:spacing w:val="15"/>
        </w:rPr>
        <w:t xml:space="preserve"> </w:t>
      </w:r>
      <w:r w:rsidRPr="009234F5">
        <w:rPr>
          <w:spacing w:val="-1"/>
        </w:rPr>
        <w:t>przetwarza</w:t>
      </w:r>
      <w:r w:rsidRPr="009234F5">
        <w:rPr>
          <w:spacing w:val="18"/>
        </w:rPr>
        <w:t xml:space="preserve"> </w:t>
      </w:r>
      <w:r w:rsidRPr="009234F5">
        <w:t>dane</w:t>
      </w:r>
      <w:r w:rsidRPr="009234F5">
        <w:rPr>
          <w:spacing w:val="17"/>
        </w:rPr>
        <w:t xml:space="preserve"> </w:t>
      </w:r>
      <w:r w:rsidRPr="009234F5">
        <w:rPr>
          <w:spacing w:val="-1"/>
        </w:rPr>
        <w:t>osobowe</w:t>
      </w:r>
      <w:r w:rsidRPr="009234F5">
        <w:rPr>
          <w:spacing w:val="20"/>
        </w:rPr>
        <w:t xml:space="preserve"> </w:t>
      </w:r>
      <w:r w:rsidRPr="009234F5">
        <w:rPr>
          <w:spacing w:val="-1"/>
        </w:rPr>
        <w:t>powierzone</w:t>
      </w:r>
      <w:r w:rsidRPr="009234F5">
        <w:rPr>
          <w:spacing w:val="19"/>
        </w:rPr>
        <w:t xml:space="preserve"> </w:t>
      </w:r>
      <w:r w:rsidRPr="009234F5">
        <w:rPr>
          <w:spacing w:val="-1"/>
        </w:rPr>
        <w:t>przez</w:t>
      </w:r>
      <w:r w:rsidRPr="009234F5">
        <w:rPr>
          <w:spacing w:val="15"/>
        </w:rPr>
        <w:t xml:space="preserve"> </w:t>
      </w:r>
      <w:r w:rsidRPr="009234F5">
        <w:t>Administratora</w:t>
      </w:r>
      <w:r w:rsidRPr="009234F5">
        <w:rPr>
          <w:spacing w:val="17"/>
        </w:rPr>
        <w:t xml:space="preserve"> </w:t>
      </w:r>
      <w:r w:rsidRPr="009234F5">
        <w:rPr>
          <w:spacing w:val="-1"/>
        </w:rPr>
        <w:t>Danych</w:t>
      </w:r>
      <w:r w:rsidRPr="009234F5">
        <w:rPr>
          <w:spacing w:val="71"/>
        </w:rPr>
        <w:t xml:space="preserve"> </w:t>
      </w:r>
      <w:r w:rsidRPr="009234F5">
        <w:rPr>
          <w:spacing w:val="-1"/>
        </w:rPr>
        <w:t>Osobowych</w:t>
      </w:r>
      <w:r w:rsidRPr="009234F5">
        <w:rPr>
          <w:spacing w:val="44"/>
        </w:rPr>
        <w:t xml:space="preserve"> </w:t>
      </w:r>
      <w:r w:rsidRPr="009234F5">
        <w:rPr>
          <w:spacing w:val="-1"/>
        </w:rPr>
        <w:t>wyłącznie</w:t>
      </w:r>
      <w:r w:rsidRPr="009234F5">
        <w:rPr>
          <w:spacing w:val="43"/>
        </w:rPr>
        <w:t xml:space="preserve"> </w:t>
      </w:r>
      <w:r w:rsidRPr="009234F5">
        <w:t>na</w:t>
      </w:r>
      <w:r w:rsidRPr="009234F5">
        <w:rPr>
          <w:spacing w:val="40"/>
        </w:rPr>
        <w:t xml:space="preserve"> </w:t>
      </w:r>
      <w:r w:rsidRPr="009234F5">
        <w:rPr>
          <w:spacing w:val="-1"/>
        </w:rPr>
        <w:t>jego</w:t>
      </w:r>
      <w:r w:rsidRPr="009234F5">
        <w:rPr>
          <w:spacing w:val="42"/>
        </w:rPr>
        <w:t xml:space="preserve"> </w:t>
      </w:r>
      <w:r w:rsidRPr="009234F5">
        <w:rPr>
          <w:spacing w:val="-1"/>
        </w:rPr>
        <w:t>udokumentowane</w:t>
      </w:r>
      <w:r w:rsidRPr="009234F5">
        <w:rPr>
          <w:spacing w:val="41"/>
        </w:rPr>
        <w:t xml:space="preserve"> </w:t>
      </w:r>
      <w:r w:rsidRPr="009234F5">
        <w:rPr>
          <w:spacing w:val="-1"/>
        </w:rPr>
        <w:t>polecenie.</w:t>
      </w:r>
      <w:r w:rsidRPr="009234F5">
        <w:rPr>
          <w:spacing w:val="39"/>
        </w:rPr>
        <w:t xml:space="preserve"> </w:t>
      </w:r>
      <w:r w:rsidRPr="009234F5">
        <w:rPr>
          <w:spacing w:val="-1"/>
        </w:rPr>
        <w:t>Strony</w:t>
      </w:r>
      <w:r w:rsidRPr="009234F5">
        <w:rPr>
          <w:spacing w:val="39"/>
        </w:rPr>
        <w:t xml:space="preserve"> </w:t>
      </w:r>
      <w:r w:rsidRPr="009234F5">
        <w:rPr>
          <w:spacing w:val="-1"/>
        </w:rPr>
        <w:t>uzgadniają,</w:t>
      </w:r>
      <w:r w:rsidRPr="009234F5">
        <w:rPr>
          <w:spacing w:val="42"/>
        </w:rPr>
        <w:t xml:space="preserve"> </w:t>
      </w:r>
      <w:r w:rsidRPr="009234F5">
        <w:rPr>
          <w:spacing w:val="-2"/>
        </w:rPr>
        <w:t>że</w:t>
      </w:r>
      <w:r w:rsidRPr="009234F5">
        <w:rPr>
          <w:spacing w:val="43"/>
        </w:rPr>
        <w:t xml:space="preserve"> </w:t>
      </w:r>
      <w:r w:rsidRPr="009234F5">
        <w:rPr>
          <w:spacing w:val="-1"/>
        </w:rPr>
        <w:t>poprzez</w:t>
      </w:r>
      <w:r w:rsidRPr="009234F5">
        <w:rPr>
          <w:spacing w:val="83"/>
        </w:rPr>
        <w:t xml:space="preserve"> </w:t>
      </w:r>
      <w:r w:rsidRPr="009234F5">
        <w:rPr>
          <w:spacing w:val="-1"/>
        </w:rPr>
        <w:t>udokumentowane</w:t>
      </w:r>
      <w:r w:rsidRPr="009234F5">
        <w:t xml:space="preserve"> </w:t>
      </w:r>
      <w:r w:rsidRPr="009234F5">
        <w:rPr>
          <w:spacing w:val="-1"/>
        </w:rPr>
        <w:t>polecenie</w:t>
      </w:r>
      <w:r w:rsidRPr="009234F5">
        <w:rPr>
          <w:spacing w:val="1"/>
        </w:rPr>
        <w:t xml:space="preserve"> </w:t>
      </w:r>
      <w:r w:rsidRPr="009234F5">
        <w:rPr>
          <w:spacing w:val="-1"/>
        </w:rPr>
        <w:t>rozumieją</w:t>
      </w:r>
      <w:r w:rsidRPr="009234F5">
        <w:rPr>
          <w:spacing w:val="1"/>
        </w:rPr>
        <w:t xml:space="preserve"> </w:t>
      </w:r>
      <w:r w:rsidRPr="009234F5">
        <w:rPr>
          <w:spacing w:val="-1"/>
        </w:rPr>
        <w:t>podpisanie</w:t>
      </w:r>
      <w:r w:rsidRPr="009234F5">
        <w:t xml:space="preserve"> </w:t>
      </w:r>
      <w:r w:rsidRPr="009234F5">
        <w:rPr>
          <w:spacing w:val="-1"/>
        </w:rPr>
        <w:t>niniejszej</w:t>
      </w:r>
      <w:r w:rsidRPr="009234F5">
        <w:t xml:space="preserve"> </w:t>
      </w:r>
      <w:r w:rsidRPr="009234F5">
        <w:rPr>
          <w:spacing w:val="-1"/>
        </w:rPr>
        <w:t>umowy.</w:t>
      </w:r>
    </w:p>
    <w:p w14:paraId="062384DF" w14:textId="77777777" w:rsidR="00B76CFB" w:rsidRPr="009234F5" w:rsidRDefault="00B76CFB" w:rsidP="00B76CFB">
      <w:pPr>
        <w:ind w:left="284" w:hanging="284"/>
        <w:jc w:val="both"/>
        <w:rPr>
          <w:b/>
          <w:sz w:val="18"/>
          <w:szCs w:val="18"/>
        </w:rPr>
      </w:pPr>
    </w:p>
    <w:p w14:paraId="1BAD17A9" w14:textId="77777777" w:rsidR="00511239" w:rsidRPr="009234F5" w:rsidRDefault="00511239">
      <w:pPr>
        <w:spacing w:after="160" w:line="259" w:lineRule="auto"/>
        <w:rPr>
          <w:b/>
          <w:sz w:val="18"/>
          <w:szCs w:val="18"/>
        </w:rPr>
      </w:pPr>
      <w:r w:rsidRPr="009234F5">
        <w:rPr>
          <w:b/>
          <w:sz w:val="18"/>
          <w:szCs w:val="18"/>
        </w:rPr>
        <w:br w:type="page"/>
      </w:r>
    </w:p>
    <w:p w14:paraId="5A716E28" w14:textId="77777777" w:rsidR="00B76CFB" w:rsidRPr="009234F5" w:rsidRDefault="00B76CFB" w:rsidP="00B76CFB">
      <w:pPr>
        <w:jc w:val="center"/>
        <w:rPr>
          <w:b/>
          <w:sz w:val="18"/>
          <w:szCs w:val="18"/>
        </w:rPr>
      </w:pPr>
      <w:r w:rsidRPr="009234F5">
        <w:rPr>
          <w:b/>
          <w:sz w:val="18"/>
          <w:szCs w:val="18"/>
        </w:rPr>
        <w:lastRenderedPageBreak/>
        <w:t>§ 2</w:t>
      </w:r>
    </w:p>
    <w:p w14:paraId="4C9BE479" w14:textId="77777777" w:rsidR="00B76CFB" w:rsidRPr="009234F5" w:rsidRDefault="00B76CFB" w:rsidP="00B76CFB">
      <w:pPr>
        <w:jc w:val="center"/>
        <w:rPr>
          <w:b/>
          <w:sz w:val="18"/>
          <w:szCs w:val="18"/>
        </w:rPr>
      </w:pPr>
    </w:p>
    <w:p w14:paraId="1398DE09" w14:textId="77777777" w:rsidR="00B76CFB" w:rsidRPr="009234F5" w:rsidRDefault="00B76CFB" w:rsidP="00B76CFB">
      <w:pPr>
        <w:pStyle w:val="Akapitzlist"/>
        <w:suppressAutoHyphens/>
        <w:ind w:left="0"/>
        <w:jc w:val="center"/>
        <w:rPr>
          <w:b/>
          <w:sz w:val="18"/>
          <w:szCs w:val="18"/>
        </w:rPr>
      </w:pPr>
      <w:r w:rsidRPr="009234F5">
        <w:rPr>
          <w:b/>
          <w:sz w:val="18"/>
          <w:szCs w:val="18"/>
        </w:rPr>
        <w:t>Czas obowiązywania umowy</w:t>
      </w:r>
    </w:p>
    <w:p w14:paraId="6A8ABE35" w14:textId="77777777" w:rsidR="00B76CFB" w:rsidRPr="009234F5" w:rsidRDefault="00B76CFB" w:rsidP="00D779D4">
      <w:pPr>
        <w:pStyle w:val="Akapitzlist"/>
        <w:numPr>
          <w:ilvl w:val="0"/>
          <w:numId w:val="90"/>
        </w:numPr>
        <w:suppressAutoHyphens/>
        <w:ind w:left="284" w:hanging="284"/>
        <w:jc w:val="both"/>
        <w:rPr>
          <w:sz w:val="18"/>
          <w:szCs w:val="18"/>
        </w:rPr>
      </w:pPr>
      <w:r w:rsidRPr="009234F5">
        <w:rPr>
          <w:sz w:val="18"/>
          <w:szCs w:val="18"/>
        </w:rPr>
        <w:t>Umowę zawarto na czas obowiązywania Umowy Głównej nr ERU:…………………………………… z dnia ………………………………… r. w zakresie o</w:t>
      </w:r>
      <w:r w:rsidRPr="009234F5">
        <w:rPr>
          <w:b/>
          <w:bCs/>
          <w:iCs/>
          <w:sz w:val="18"/>
          <w:szCs w:val="18"/>
        </w:rPr>
        <w:t xml:space="preserve"> Świadczenia usług obsługi </w:t>
      </w:r>
      <w:r w:rsidR="00511239" w:rsidRPr="009234F5">
        <w:rPr>
          <w:b/>
          <w:bCs/>
          <w:iCs/>
          <w:sz w:val="18"/>
          <w:szCs w:val="18"/>
        </w:rPr>
        <w:t xml:space="preserve">centralnego </w:t>
      </w:r>
      <w:r w:rsidRPr="009234F5">
        <w:rPr>
          <w:b/>
          <w:bCs/>
          <w:iCs/>
          <w:sz w:val="18"/>
          <w:szCs w:val="18"/>
        </w:rPr>
        <w:t xml:space="preserve">monitoringu wizyjnego </w:t>
      </w:r>
      <w:r w:rsidR="00511239" w:rsidRPr="009234F5">
        <w:rPr>
          <w:b/>
          <w:bCs/>
          <w:iCs/>
          <w:sz w:val="18"/>
          <w:szCs w:val="18"/>
        </w:rPr>
        <w:t>dla Polskiej Grupy</w:t>
      </w:r>
      <w:r w:rsidRPr="009234F5">
        <w:rPr>
          <w:b/>
          <w:bCs/>
          <w:iCs/>
          <w:sz w:val="18"/>
          <w:szCs w:val="18"/>
        </w:rPr>
        <w:t xml:space="preserve"> Górniczej S. A. </w:t>
      </w:r>
      <w:r w:rsidRPr="009234F5">
        <w:rPr>
          <w:sz w:val="18"/>
          <w:szCs w:val="18"/>
        </w:rPr>
        <w:t>, tj. do dnia ……………….…………..…. r.</w:t>
      </w:r>
    </w:p>
    <w:p w14:paraId="67AFE745" w14:textId="77777777" w:rsidR="00B76CFB" w:rsidRPr="009234F5" w:rsidRDefault="00B76CFB" w:rsidP="00B76CFB">
      <w:pPr>
        <w:jc w:val="both"/>
        <w:rPr>
          <w:sz w:val="18"/>
          <w:szCs w:val="18"/>
        </w:rPr>
      </w:pPr>
    </w:p>
    <w:p w14:paraId="6248311C" w14:textId="77777777" w:rsidR="00B76CFB" w:rsidRPr="009234F5" w:rsidRDefault="00B76CFB" w:rsidP="00B76CFB">
      <w:pPr>
        <w:suppressAutoHyphens/>
        <w:jc w:val="center"/>
        <w:rPr>
          <w:b/>
          <w:sz w:val="18"/>
          <w:szCs w:val="18"/>
        </w:rPr>
      </w:pPr>
      <w:r w:rsidRPr="009234F5">
        <w:rPr>
          <w:b/>
          <w:sz w:val="18"/>
          <w:szCs w:val="18"/>
        </w:rPr>
        <w:t>§ 3</w:t>
      </w:r>
    </w:p>
    <w:p w14:paraId="0690E05C" w14:textId="77777777" w:rsidR="00B76CFB" w:rsidRPr="009234F5" w:rsidRDefault="00B76CFB" w:rsidP="00B76CFB">
      <w:pPr>
        <w:suppressAutoHyphens/>
        <w:jc w:val="center"/>
        <w:rPr>
          <w:b/>
          <w:sz w:val="18"/>
          <w:szCs w:val="18"/>
        </w:rPr>
      </w:pPr>
    </w:p>
    <w:p w14:paraId="7EFBCD16" w14:textId="77777777" w:rsidR="00B76CFB" w:rsidRPr="009234F5" w:rsidRDefault="00B76CFB" w:rsidP="00B76CFB">
      <w:pPr>
        <w:suppressAutoHyphens/>
        <w:jc w:val="center"/>
        <w:rPr>
          <w:b/>
          <w:sz w:val="18"/>
          <w:szCs w:val="18"/>
        </w:rPr>
      </w:pPr>
      <w:r w:rsidRPr="009234F5">
        <w:rPr>
          <w:b/>
          <w:sz w:val="18"/>
          <w:szCs w:val="18"/>
        </w:rPr>
        <w:t>Bezpieczeństwo powierzonych danych</w:t>
      </w:r>
    </w:p>
    <w:p w14:paraId="1CF7B084" w14:textId="77777777" w:rsidR="00E815F6" w:rsidRPr="009234F5" w:rsidRDefault="00E815F6" w:rsidP="00E815F6">
      <w:pPr>
        <w:pStyle w:val="Akapitzlist"/>
        <w:numPr>
          <w:ilvl w:val="0"/>
          <w:numId w:val="91"/>
        </w:numPr>
        <w:suppressAutoHyphens/>
        <w:ind w:left="284" w:hanging="218"/>
        <w:jc w:val="both"/>
        <w:rPr>
          <w:sz w:val="18"/>
          <w:szCs w:val="18"/>
        </w:rPr>
      </w:pPr>
      <w:r w:rsidRPr="009234F5">
        <w:rPr>
          <w:sz w:val="18"/>
          <w:szCs w:val="18"/>
        </w:rPr>
        <w:t xml:space="preserve"> 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w:t>
      </w:r>
    </w:p>
    <w:p w14:paraId="653B849A" w14:textId="77777777" w:rsidR="00E815F6" w:rsidRPr="009234F5" w:rsidRDefault="00E815F6" w:rsidP="00E815F6">
      <w:pPr>
        <w:pStyle w:val="Akapitzlist"/>
        <w:numPr>
          <w:ilvl w:val="0"/>
          <w:numId w:val="91"/>
        </w:numPr>
        <w:suppressAutoHyphens/>
        <w:ind w:left="284" w:hanging="218"/>
        <w:jc w:val="both"/>
        <w:rPr>
          <w:sz w:val="18"/>
          <w:szCs w:val="18"/>
        </w:rPr>
      </w:pPr>
      <w:r w:rsidRPr="009234F5">
        <w:rPr>
          <w:sz w:val="18"/>
          <w:szCs w:val="18"/>
        </w:rPr>
        <w:t xml:space="preserve"> Podmiot Przetwarzający oświadcza, że posiada dokumentację opisującą sposób przetwarzania danych osobowych.</w:t>
      </w:r>
    </w:p>
    <w:p w14:paraId="375B012E" w14:textId="77777777" w:rsidR="00E815F6" w:rsidRPr="009234F5" w:rsidRDefault="00E815F6" w:rsidP="00E815F6">
      <w:pPr>
        <w:pStyle w:val="Akapitzlist"/>
        <w:numPr>
          <w:ilvl w:val="0"/>
          <w:numId w:val="91"/>
        </w:numPr>
        <w:suppressAutoHyphens/>
        <w:ind w:left="284" w:hanging="218"/>
        <w:jc w:val="both"/>
        <w:rPr>
          <w:sz w:val="18"/>
          <w:szCs w:val="18"/>
        </w:rPr>
      </w:pPr>
      <w:r w:rsidRPr="009234F5">
        <w:rPr>
          <w:sz w:val="18"/>
          <w:szCs w:val="18"/>
        </w:rPr>
        <w:t>Podmiot Przetwarzający oświadcza, że zatrudnia pracowników posiadających doświadczenie i wiedzę niezbędne do wykonania przedmiotu umowy, a także, że posiada środki techniczne i organizacyjne zapewniające ochronę przetwarzanych danych osobowych odpowiednią do zagrożeń oraz kategorii danych objętych ochroną.</w:t>
      </w:r>
    </w:p>
    <w:p w14:paraId="39491781" w14:textId="77777777" w:rsidR="00E815F6" w:rsidRPr="009234F5" w:rsidRDefault="00E815F6" w:rsidP="00E815F6">
      <w:pPr>
        <w:pStyle w:val="Akapitzlist"/>
        <w:numPr>
          <w:ilvl w:val="0"/>
          <w:numId w:val="91"/>
        </w:numPr>
        <w:suppressAutoHyphens/>
        <w:ind w:left="284" w:hanging="218"/>
        <w:jc w:val="both"/>
        <w:rPr>
          <w:sz w:val="18"/>
          <w:szCs w:val="18"/>
        </w:rPr>
      </w:pPr>
      <w:r w:rsidRPr="009234F5">
        <w:rPr>
          <w:sz w:val="18"/>
          <w:szCs w:val="18"/>
        </w:rPr>
        <w:t>Podmiot Przetwarzający oświadcza, że wszystkie osoby zatrudnione przy przetwarzaniu danych osobowych zostały zobowiązane do zachowania tajemnicy lub podlegają ustawowemu obowiązkowi zachowania tajemnicy.</w:t>
      </w:r>
    </w:p>
    <w:p w14:paraId="441788E1" w14:textId="77777777" w:rsidR="00E815F6" w:rsidRPr="009234F5" w:rsidRDefault="00E815F6" w:rsidP="00E815F6">
      <w:pPr>
        <w:pStyle w:val="Akapitzlist"/>
        <w:numPr>
          <w:ilvl w:val="0"/>
          <w:numId w:val="91"/>
        </w:numPr>
        <w:suppressAutoHyphens/>
        <w:ind w:left="284" w:hanging="218"/>
        <w:jc w:val="both"/>
        <w:rPr>
          <w:sz w:val="18"/>
          <w:szCs w:val="18"/>
        </w:rPr>
      </w:pPr>
      <w:r w:rsidRPr="009234F5">
        <w:rPr>
          <w:sz w:val="18"/>
          <w:szCs w:val="18"/>
        </w:rPr>
        <w:t>Podmiot Przetwarzający oświadcza, że pracownicy, którymi będzie się posługiwał przy wykonywaniu czynności stanowiących przedmiot umowy zostaną przeszkoleni w zakresie:</w:t>
      </w:r>
    </w:p>
    <w:p w14:paraId="55EAF17C" w14:textId="77777777" w:rsidR="00E815F6" w:rsidRPr="009234F5" w:rsidRDefault="00E815F6" w:rsidP="00E815F6">
      <w:pPr>
        <w:pStyle w:val="Akapitzlist"/>
        <w:numPr>
          <w:ilvl w:val="1"/>
          <w:numId w:val="91"/>
        </w:numPr>
        <w:suppressAutoHyphens/>
        <w:ind w:left="567" w:hanging="218"/>
        <w:jc w:val="both"/>
        <w:rPr>
          <w:sz w:val="18"/>
          <w:szCs w:val="18"/>
        </w:rPr>
      </w:pPr>
      <w:r w:rsidRPr="009234F5">
        <w:rPr>
          <w:sz w:val="18"/>
          <w:szCs w:val="18"/>
        </w:rPr>
        <w:t>przepisów prawa  i  procedur  dotyczących  postępowania  przy  przetwarzaniu  danych osobowych,</w:t>
      </w:r>
    </w:p>
    <w:p w14:paraId="313F0268" w14:textId="77777777" w:rsidR="00E815F6" w:rsidRPr="009234F5" w:rsidRDefault="00E815F6" w:rsidP="00E815F6">
      <w:pPr>
        <w:pStyle w:val="Akapitzlist"/>
        <w:numPr>
          <w:ilvl w:val="1"/>
          <w:numId w:val="91"/>
        </w:numPr>
        <w:suppressAutoHyphens/>
        <w:ind w:left="567" w:hanging="218"/>
        <w:jc w:val="both"/>
        <w:rPr>
          <w:sz w:val="18"/>
          <w:szCs w:val="18"/>
        </w:rPr>
      </w:pPr>
      <w:r w:rsidRPr="009234F5">
        <w:rPr>
          <w:sz w:val="18"/>
          <w:szCs w:val="18"/>
        </w:rPr>
        <w:t>przepisów prawa  i  procedur  dotyczących  postępowania  w  sytuacji  naruszenia bezpieczeństwa danych osobowych,</w:t>
      </w:r>
    </w:p>
    <w:p w14:paraId="594C19E2" w14:textId="77777777" w:rsidR="00E815F6" w:rsidRPr="009234F5" w:rsidRDefault="00E815F6" w:rsidP="00E815F6">
      <w:pPr>
        <w:pStyle w:val="Akapitzlist"/>
        <w:numPr>
          <w:ilvl w:val="1"/>
          <w:numId w:val="91"/>
        </w:numPr>
        <w:suppressAutoHyphens/>
        <w:ind w:left="567" w:hanging="218"/>
        <w:jc w:val="both"/>
        <w:rPr>
          <w:sz w:val="18"/>
          <w:szCs w:val="18"/>
        </w:rPr>
      </w:pPr>
      <w:r w:rsidRPr="009234F5">
        <w:rPr>
          <w:sz w:val="18"/>
          <w:szCs w:val="18"/>
        </w:rPr>
        <w:t>realizacji praw osób, których dane dotyczą.</w:t>
      </w:r>
    </w:p>
    <w:p w14:paraId="5789E597" w14:textId="77777777" w:rsidR="00E815F6" w:rsidRPr="009234F5" w:rsidRDefault="00E815F6" w:rsidP="00E815F6">
      <w:pPr>
        <w:pStyle w:val="Akapitzlist"/>
        <w:numPr>
          <w:ilvl w:val="0"/>
          <w:numId w:val="91"/>
        </w:numPr>
        <w:suppressAutoHyphens/>
        <w:ind w:left="284" w:hanging="218"/>
        <w:jc w:val="both"/>
        <w:rPr>
          <w:sz w:val="18"/>
          <w:szCs w:val="18"/>
        </w:rPr>
      </w:pPr>
      <w:r w:rsidRPr="009234F5">
        <w:rPr>
          <w:sz w:val="18"/>
          <w:szCs w:val="18"/>
        </w:rPr>
        <w:t xml:space="preserve">Jeżeli Podmiot Przetwarzający naruszy przy określaniu celów i  sposobów  przetwarzania danych osobowych postanowienia niniejszej umowy, przepisy RODO, Ustawy z dnia 10 maja 2018 roku o ochronie danych osobowych (Dz.U. z 2018 r., poz. 1000 z </w:t>
      </w:r>
      <w:proofErr w:type="spellStart"/>
      <w:r w:rsidRPr="009234F5">
        <w:rPr>
          <w:sz w:val="18"/>
          <w:szCs w:val="18"/>
        </w:rPr>
        <w:t>późn</w:t>
      </w:r>
      <w:proofErr w:type="spellEnd"/>
      <w:r w:rsidRPr="009234F5">
        <w:rPr>
          <w:sz w:val="18"/>
          <w:szCs w:val="18"/>
        </w:rPr>
        <w:t>. zm.), rozporządzeń lub innych aktów regulujących zasady ochrony danych osobowych, wówczas uznaje się go za administratora w odniesieniu do tego przetwarzania.</w:t>
      </w:r>
    </w:p>
    <w:p w14:paraId="6039C0AC" w14:textId="77777777" w:rsidR="00E815F6" w:rsidRPr="009234F5" w:rsidRDefault="00E815F6" w:rsidP="00B76CFB">
      <w:pPr>
        <w:spacing w:after="160" w:line="259" w:lineRule="auto"/>
        <w:jc w:val="center"/>
        <w:rPr>
          <w:b/>
          <w:sz w:val="18"/>
          <w:szCs w:val="18"/>
        </w:rPr>
      </w:pPr>
    </w:p>
    <w:p w14:paraId="22A17920" w14:textId="77777777" w:rsidR="00B76CFB" w:rsidRPr="009234F5" w:rsidRDefault="00B76CFB" w:rsidP="00087AAD">
      <w:pPr>
        <w:jc w:val="center"/>
        <w:rPr>
          <w:b/>
          <w:sz w:val="18"/>
          <w:szCs w:val="18"/>
        </w:rPr>
      </w:pPr>
      <w:r w:rsidRPr="009234F5">
        <w:rPr>
          <w:b/>
          <w:sz w:val="18"/>
          <w:szCs w:val="18"/>
        </w:rPr>
        <w:t>§ 4</w:t>
      </w:r>
    </w:p>
    <w:p w14:paraId="27B09705" w14:textId="77777777" w:rsidR="00B76CFB" w:rsidRPr="009234F5" w:rsidRDefault="00E815F6" w:rsidP="00087AAD">
      <w:pPr>
        <w:suppressAutoHyphens/>
        <w:jc w:val="center"/>
        <w:rPr>
          <w:b/>
          <w:sz w:val="18"/>
          <w:szCs w:val="18"/>
        </w:rPr>
      </w:pPr>
      <w:proofErr w:type="spellStart"/>
      <w:r w:rsidRPr="009234F5">
        <w:rPr>
          <w:b/>
          <w:sz w:val="18"/>
          <w:szCs w:val="18"/>
        </w:rPr>
        <w:t>Podpowierzenie</w:t>
      </w:r>
      <w:proofErr w:type="spellEnd"/>
      <w:r w:rsidRPr="009234F5">
        <w:rPr>
          <w:b/>
          <w:sz w:val="18"/>
          <w:szCs w:val="18"/>
        </w:rPr>
        <w:t xml:space="preserve"> danych</w:t>
      </w:r>
    </w:p>
    <w:p w14:paraId="3C9E5EDA" w14:textId="77777777" w:rsidR="00E815F6" w:rsidRPr="009234F5" w:rsidRDefault="00E815F6" w:rsidP="00E815F6">
      <w:pPr>
        <w:numPr>
          <w:ilvl w:val="0"/>
          <w:numId w:val="104"/>
        </w:numPr>
        <w:suppressAutoHyphens/>
        <w:ind w:left="284" w:hanging="218"/>
        <w:jc w:val="both"/>
        <w:rPr>
          <w:sz w:val="18"/>
          <w:szCs w:val="18"/>
        </w:rPr>
      </w:pPr>
      <w:r w:rsidRPr="009234F5">
        <w:rPr>
          <w:sz w:val="18"/>
          <w:szCs w:val="18"/>
        </w:rPr>
        <w:t>Podmiot Przetwarzający może zlecić wykonywanie określonych działań z zakresu będącego przedmiotem niniejszej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22A9A857" w14:textId="77777777" w:rsidR="00E815F6" w:rsidRPr="009234F5" w:rsidRDefault="00E815F6" w:rsidP="00E815F6">
      <w:pPr>
        <w:numPr>
          <w:ilvl w:val="0"/>
          <w:numId w:val="104"/>
        </w:numPr>
        <w:suppressAutoHyphens/>
        <w:ind w:left="284" w:hanging="218"/>
        <w:jc w:val="both"/>
        <w:rPr>
          <w:sz w:val="18"/>
          <w:szCs w:val="18"/>
        </w:rPr>
      </w:pPr>
      <w:r w:rsidRPr="009234F5">
        <w:rPr>
          <w:sz w:val="18"/>
          <w:szCs w:val="18"/>
        </w:rPr>
        <w:t>Podmiot Przetwarzający ponosi pełną odpowiedzialność wobec Administratora Danych Osobowych za niewywiązanie się ze spoczywających na podwykonawcy obowiązków ochrony danych osobowych.</w:t>
      </w:r>
    </w:p>
    <w:p w14:paraId="61ABCE98" w14:textId="77777777" w:rsidR="00E815F6" w:rsidRPr="009234F5" w:rsidRDefault="00E815F6" w:rsidP="00E815F6">
      <w:pPr>
        <w:numPr>
          <w:ilvl w:val="0"/>
          <w:numId w:val="104"/>
        </w:numPr>
        <w:suppressAutoHyphens/>
        <w:ind w:left="284" w:hanging="218"/>
        <w:jc w:val="both"/>
        <w:rPr>
          <w:sz w:val="18"/>
          <w:szCs w:val="18"/>
        </w:rPr>
      </w:pPr>
      <w:r w:rsidRPr="009234F5">
        <w:rPr>
          <w:sz w:val="18"/>
          <w:szCs w:val="18"/>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172197E1" w14:textId="77777777" w:rsidR="00E815F6" w:rsidRPr="009234F5" w:rsidRDefault="00E815F6" w:rsidP="00E815F6">
      <w:pPr>
        <w:numPr>
          <w:ilvl w:val="0"/>
          <w:numId w:val="104"/>
        </w:numPr>
        <w:suppressAutoHyphens/>
        <w:ind w:left="284" w:hanging="218"/>
        <w:jc w:val="both"/>
        <w:rPr>
          <w:sz w:val="18"/>
          <w:szCs w:val="18"/>
        </w:rPr>
      </w:pPr>
      <w:r w:rsidRPr="009234F5">
        <w:rPr>
          <w:sz w:val="18"/>
          <w:szCs w:val="18"/>
        </w:rPr>
        <w:t>Podmiot Przetwarzający zobowiązuje się, że dalsze powierzenie danych osobowych podmiotom zewnętrznym realizować będzie zgodnie z wymaganiami mających zastosowanie regulacji prawnych w obszarze ochrony danych osobowych.</w:t>
      </w:r>
    </w:p>
    <w:p w14:paraId="7ECC5379" w14:textId="77777777" w:rsidR="00B76CFB" w:rsidRPr="009234F5" w:rsidRDefault="00B76CFB" w:rsidP="00E815F6">
      <w:pPr>
        <w:suppressAutoHyphens/>
        <w:ind w:left="284" w:hanging="284"/>
        <w:jc w:val="both"/>
        <w:rPr>
          <w:b/>
          <w:sz w:val="18"/>
          <w:szCs w:val="18"/>
        </w:rPr>
      </w:pPr>
    </w:p>
    <w:p w14:paraId="7FAB46C2" w14:textId="77777777" w:rsidR="00B76CFB" w:rsidRPr="009234F5" w:rsidRDefault="00B76CFB" w:rsidP="00087AAD">
      <w:pPr>
        <w:suppressAutoHyphens/>
        <w:ind w:left="284" w:hanging="284"/>
        <w:jc w:val="center"/>
        <w:rPr>
          <w:b/>
          <w:sz w:val="18"/>
          <w:szCs w:val="18"/>
        </w:rPr>
      </w:pPr>
      <w:r w:rsidRPr="009234F5">
        <w:rPr>
          <w:b/>
          <w:sz w:val="18"/>
          <w:szCs w:val="18"/>
        </w:rPr>
        <w:t>§ 5</w:t>
      </w:r>
    </w:p>
    <w:p w14:paraId="68C67FC7" w14:textId="77777777" w:rsidR="00B76CFB" w:rsidRPr="009234F5" w:rsidRDefault="00B76CFB" w:rsidP="00087AAD">
      <w:pPr>
        <w:suppressAutoHyphens/>
        <w:jc w:val="center"/>
        <w:rPr>
          <w:b/>
          <w:sz w:val="18"/>
          <w:szCs w:val="18"/>
        </w:rPr>
      </w:pPr>
      <w:r w:rsidRPr="009234F5">
        <w:rPr>
          <w:b/>
          <w:sz w:val="18"/>
          <w:szCs w:val="18"/>
        </w:rPr>
        <w:t xml:space="preserve">Obowiązki </w:t>
      </w:r>
      <w:r w:rsidR="00E815F6" w:rsidRPr="009234F5">
        <w:rPr>
          <w:b/>
          <w:sz w:val="18"/>
          <w:szCs w:val="18"/>
        </w:rPr>
        <w:t>Podmiotu Przetwarzającego w zakresie usunięcia danych</w:t>
      </w:r>
    </w:p>
    <w:p w14:paraId="2220E683" w14:textId="77777777" w:rsidR="00B76CFB" w:rsidRPr="009234F5" w:rsidRDefault="00B76CFB" w:rsidP="00087AAD">
      <w:pPr>
        <w:suppressAutoHyphens/>
        <w:ind w:left="284" w:hanging="284"/>
        <w:jc w:val="both"/>
        <w:rPr>
          <w:b/>
          <w:sz w:val="18"/>
          <w:szCs w:val="18"/>
        </w:rPr>
      </w:pPr>
    </w:p>
    <w:p w14:paraId="6337F4AC" w14:textId="77777777" w:rsidR="00E815F6" w:rsidRPr="009234F5" w:rsidRDefault="00E815F6" w:rsidP="00E815F6">
      <w:pPr>
        <w:numPr>
          <w:ilvl w:val="0"/>
          <w:numId w:val="105"/>
        </w:numPr>
        <w:suppressAutoHyphens/>
        <w:ind w:left="284" w:hanging="284"/>
        <w:jc w:val="both"/>
        <w:rPr>
          <w:sz w:val="18"/>
          <w:szCs w:val="18"/>
        </w:rPr>
      </w:pPr>
      <w:r w:rsidRPr="009234F5">
        <w:rPr>
          <w:sz w:val="18"/>
          <w:szCs w:val="18"/>
        </w:rPr>
        <w:t>O ile Strony nie postanowią inaczej, w przypadku rozwiązania lub wygaśnięcia niniejszej umowy, Podmiot Przetwarzający zobowiązuje się do zaprzestania przetwarzania danych osobowych w terminie zgodnym z obowiązującymi przepisami prawa.</w:t>
      </w:r>
    </w:p>
    <w:p w14:paraId="74B25674" w14:textId="77777777" w:rsidR="00E815F6" w:rsidRPr="009234F5" w:rsidRDefault="00E815F6" w:rsidP="00E815F6">
      <w:pPr>
        <w:numPr>
          <w:ilvl w:val="0"/>
          <w:numId w:val="105"/>
        </w:numPr>
        <w:suppressAutoHyphens/>
        <w:ind w:left="284" w:hanging="284"/>
        <w:jc w:val="both"/>
        <w:rPr>
          <w:sz w:val="18"/>
          <w:szCs w:val="18"/>
        </w:rPr>
      </w:pPr>
      <w:r w:rsidRPr="009234F5">
        <w:rPr>
          <w:sz w:val="18"/>
          <w:szCs w:val="18"/>
        </w:rPr>
        <w:t>Po rozwiązaniu lub wygaśnięcia Umowy głównej, zależnie od decyzji Administratora Danych Osobowych, Podmiot Przetwarzający usuwa lub zwraca mu wszystkie nośniki, na których znajdują się powierzone dane osobowe oraz usuwa wszelkie kopie tych danych ze wszystkich innych nośników, chyba że obowiązujące przepisy nakładają na Podmiot Przetwarzający obowiązek dalszego przetwarzania tych danych osobowych.</w:t>
      </w:r>
    </w:p>
    <w:p w14:paraId="78AB9686" w14:textId="77777777" w:rsidR="00E815F6" w:rsidRPr="009234F5" w:rsidRDefault="00E815F6" w:rsidP="00E815F6">
      <w:pPr>
        <w:numPr>
          <w:ilvl w:val="0"/>
          <w:numId w:val="105"/>
        </w:numPr>
        <w:suppressAutoHyphens/>
        <w:ind w:left="284" w:hanging="284"/>
        <w:jc w:val="both"/>
        <w:rPr>
          <w:sz w:val="18"/>
          <w:szCs w:val="18"/>
        </w:rPr>
      </w:pPr>
      <w:r w:rsidRPr="009234F5">
        <w:rPr>
          <w:sz w:val="18"/>
          <w:szCs w:val="18"/>
        </w:rPr>
        <w:t>Podmiot Przetwarzający jest obowiązany wykonać decyzję Administratora Danych Osobowych, o której mowa w § 5 ust. 2, w terminie 7 dni od dnia jej doręczenia.</w:t>
      </w:r>
    </w:p>
    <w:p w14:paraId="69BA9294" w14:textId="77777777" w:rsidR="00E815F6" w:rsidRPr="009234F5" w:rsidRDefault="00E815F6" w:rsidP="00E815F6">
      <w:pPr>
        <w:numPr>
          <w:ilvl w:val="0"/>
          <w:numId w:val="105"/>
        </w:numPr>
        <w:suppressAutoHyphens/>
        <w:ind w:left="284" w:hanging="284"/>
        <w:jc w:val="both"/>
        <w:rPr>
          <w:sz w:val="18"/>
          <w:szCs w:val="18"/>
        </w:rPr>
      </w:pPr>
      <w:r w:rsidRPr="009234F5">
        <w:rPr>
          <w:sz w:val="18"/>
          <w:szCs w:val="18"/>
        </w:rPr>
        <w:t>W przypadku decyzji Administratora Danych Osobowych o zwrocie danych, Administrator ma prawo zdecydować także na jakim nośniku dane mają zostać zwrócone.</w:t>
      </w:r>
    </w:p>
    <w:p w14:paraId="35963A5E" w14:textId="77777777" w:rsidR="00B76CFB" w:rsidRPr="009234F5" w:rsidRDefault="00E815F6" w:rsidP="00E815F6">
      <w:pPr>
        <w:numPr>
          <w:ilvl w:val="0"/>
          <w:numId w:val="105"/>
        </w:numPr>
        <w:suppressAutoHyphens/>
        <w:ind w:left="284" w:hanging="284"/>
        <w:jc w:val="both"/>
        <w:rPr>
          <w:sz w:val="18"/>
          <w:szCs w:val="18"/>
        </w:rPr>
      </w:pPr>
      <w:r w:rsidRPr="009234F5">
        <w:rPr>
          <w:sz w:val="18"/>
          <w:szCs w:val="18"/>
        </w:rPr>
        <w:t>Podmiot Przetwarzający zobowiązuje się niezwłocznie przesłać Administratorowi Danych Osobowych protokół z dokonania powyższych czynności, nie później jednak niż w terminie 24 godzin od dnia zwrotu albo usunięcia danych.</w:t>
      </w:r>
    </w:p>
    <w:p w14:paraId="5F49F2A0" w14:textId="77777777" w:rsidR="00E815F6" w:rsidRPr="009234F5" w:rsidRDefault="00E815F6" w:rsidP="00B76CFB">
      <w:pPr>
        <w:suppressAutoHyphens/>
        <w:jc w:val="center"/>
        <w:rPr>
          <w:b/>
          <w:sz w:val="18"/>
          <w:szCs w:val="18"/>
        </w:rPr>
      </w:pPr>
    </w:p>
    <w:p w14:paraId="32EDD318" w14:textId="77777777" w:rsidR="00041799" w:rsidRPr="009234F5" w:rsidRDefault="00041799" w:rsidP="00B76CFB">
      <w:pPr>
        <w:suppressAutoHyphens/>
        <w:jc w:val="center"/>
        <w:rPr>
          <w:b/>
          <w:sz w:val="18"/>
          <w:szCs w:val="18"/>
        </w:rPr>
      </w:pPr>
    </w:p>
    <w:p w14:paraId="68C819EE" w14:textId="77777777" w:rsidR="00087AAD" w:rsidRDefault="00087AAD" w:rsidP="00B76CFB">
      <w:pPr>
        <w:suppressAutoHyphens/>
        <w:jc w:val="center"/>
        <w:rPr>
          <w:b/>
          <w:sz w:val="18"/>
          <w:szCs w:val="18"/>
        </w:rPr>
      </w:pPr>
    </w:p>
    <w:p w14:paraId="5F97B3F9" w14:textId="77777777" w:rsidR="00087AAD" w:rsidRDefault="00087AAD" w:rsidP="00B76CFB">
      <w:pPr>
        <w:suppressAutoHyphens/>
        <w:jc w:val="center"/>
        <w:rPr>
          <w:b/>
          <w:sz w:val="18"/>
          <w:szCs w:val="18"/>
        </w:rPr>
      </w:pPr>
    </w:p>
    <w:p w14:paraId="59E0429A" w14:textId="77777777" w:rsidR="00B76CFB" w:rsidRPr="009234F5" w:rsidRDefault="00B76CFB" w:rsidP="00B76CFB">
      <w:pPr>
        <w:suppressAutoHyphens/>
        <w:jc w:val="center"/>
        <w:rPr>
          <w:b/>
          <w:sz w:val="18"/>
          <w:szCs w:val="18"/>
        </w:rPr>
      </w:pPr>
      <w:r w:rsidRPr="009234F5">
        <w:rPr>
          <w:b/>
          <w:sz w:val="18"/>
          <w:szCs w:val="18"/>
        </w:rPr>
        <w:t>§ 6</w:t>
      </w:r>
    </w:p>
    <w:p w14:paraId="0B680469" w14:textId="77777777" w:rsidR="00B76CFB" w:rsidRPr="009234F5" w:rsidRDefault="00B76CFB" w:rsidP="00B76CFB">
      <w:pPr>
        <w:suppressAutoHyphens/>
        <w:jc w:val="center"/>
        <w:rPr>
          <w:b/>
          <w:sz w:val="18"/>
          <w:szCs w:val="18"/>
        </w:rPr>
      </w:pPr>
      <w:r w:rsidRPr="009234F5">
        <w:rPr>
          <w:b/>
          <w:sz w:val="18"/>
          <w:szCs w:val="18"/>
        </w:rPr>
        <w:t>O</w:t>
      </w:r>
      <w:r w:rsidR="00041799" w:rsidRPr="009234F5">
        <w:rPr>
          <w:b/>
          <w:sz w:val="18"/>
          <w:szCs w:val="18"/>
        </w:rPr>
        <w:t>bowiązki Podmiotu Przetwarzającego</w:t>
      </w:r>
    </w:p>
    <w:p w14:paraId="307DEA4A" w14:textId="77777777" w:rsidR="00B76CFB" w:rsidRPr="009234F5" w:rsidRDefault="00B76CFB" w:rsidP="00B76CFB">
      <w:pPr>
        <w:suppressAutoHyphens/>
        <w:jc w:val="center"/>
        <w:rPr>
          <w:b/>
          <w:sz w:val="18"/>
          <w:szCs w:val="18"/>
        </w:rPr>
      </w:pPr>
    </w:p>
    <w:p w14:paraId="6991F0EC" w14:textId="77777777" w:rsidR="00041799" w:rsidRPr="009234F5" w:rsidRDefault="00041799" w:rsidP="00041799">
      <w:pPr>
        <w:pStyle w:val="Akapitzlist"/>
        <w:numPr>
          <w:ilvl w:val="0"/>
          <w:numId w:val="93"/>
        </w:numPr>
        <w:suppressAutoHyphens/>
        <w:ind w:left="284" w:hanging="284"/>
        <w:jc w:val="both"/>
        <w:rPr>
          <w:sz w:val="18"/>
          <w:szCs w:val="18"/>
        </w:rPr>
      </w:pPr>
      <w:r w:rsidRPr="009234F5">
        <w:rPr>
          <w:sz w:val="18"/>
          <w:szCs w:val="18"/>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1ED477FC" w14:textId="77777777" w:rsidR="00041799" w:rsidRPr="009234F5" w:rsidRDefault="00041799" w:rsidP="00041799">
      <w:pPr>
        <w:pStyle w:val="Akapitzlist"/>
        <w:numPr>
          <w:ilvl w:val="0"/>
          <w:numId w:val="93"/>
        </w:numPr>
        <w:suppressAutoHyphens/>
        <w:ind w:left="284" w:hanging="284"/>
        <w:jc w:val="both"/>
        <w:rPr>
          <w:sz w:val="18"/>
          <w:szCs w:val="18"/>
        </w:rPr>
      </w:pPr>
      <w:r w:rsidRPr="009234F5">
        <w:rPr>
          <w:sz w:val="18"/>
          <w:szCs w:val="18"/>
        </w:rPr>
        <w:t>Podmiot Przetwarzający zobowiązuje się niezwłocznie (w ciągu 24 godzin) zawiadomić Administratora Danych Osobowych o:</w:t>
      </w:r>
    </w:p>
    <w:p w14:paraId="580BC7C0" w14:textId="77777777" w:rsidR="00041799" w:rsidRPr="009234F5" w:rsidRDefault="00041799" w:rsidP="00041799">
      <w:pPr>
        <w:pStyle w:val="Akapitzlist"/>
        <w:numPr>
          <w:ilvl w:val="1"/>
          <w:numId w:val="93"/>
        </w:numPr>
        <w:suppressAutoHyphens/>
        <w:ind w:left="567" w:hanging="284"/>
        <w:jc w:val="both"/>
        <w:rPr>
          <w:sz w:val="18"/>
          <w:szCs w:val="18"/>
        </w:rPr>
      </w:pPr>
      <w:r w:rsidRPr="009234F5">
        <w:rPr>
          <w:sz w:val="18"/>
          <w:szCs w:val="18"/>
        </w:rPr>
        <w:t>każdym prawnie umocowanym żądaniu udostępnienia danych osobowych właściwemu organowi  państwa,   chyba   że   zakaz   zawiadomienia   wynika   z   przepisów   prawa, w szczególności przepisów postępowania karnego, gdy zakaz ma na celu zapewnienie poufności wszczętego dochodzenia,</w:t>
      </w:r>
    </w:p>
    <w:p w14:paraId="56FAFC59" w14:textId="77777777" w:rsidR="00041799" w:rsidRPr="009234F5" w:rsidRDefault="00041799" w:rsidP="00041799">
      <w:pPr>
        <w:pStyle w:val="Akapitzlist"/>
        <w:numPr>
          <w:ilvl w:val="1"/>
          <w:numId w:val="93"/>
        </w:numPr>
        <w:suppressAutoHyphens/>
        <w:ind w:left="567" w:hanging="284"/>
        <w:jc w:val="both"/>
        <w:rPr>
          <w:sz w:val="18"/>
          <w:szCs w:val="18"/>
        </w:rPr>
      </w:pPr>
      <w:r w:rsidRPr="009234F5">
        <w:rPr>
          <w:sz w:val="18"/>
          <w:szCs w:val="18"/>
        </w:rPr>
        <w:t>każdym nieupoważnionym dostępie do danych osobowych lub naruszeniu przepisów dotyczących ochrony danych osobowych na podstawie art. 33 RODO,</w:t>
      </w:r>
    </w:p>
    <w:p w14:paraId="75AFB5E0" w14:textId="77777777" w:rsidR="00041799" w:rsidRPr="009234F5" w:rsidRDefault="00041799" w:rsidP="00041799">
      <w:pPr>
        <w:pStyle w:val="Akapitzlist"/>
        <w:numPr>
          <w:ilvl w:val="1"/>
          <w:numId w:val="93"/>
        </w:numPr>
        <w:suppressAutoHyphens/>
        <w:ind w:left="567" w:hanging="284"/>
        <w:jc w:val="both"/>
        <w:rPr>
          <w:sz w:val="18"/>
          <w:szCs w:val="18"/>
        </w:rPr>
      </w:pPr>
      <w:r w:rsidRPr="009234F5">
        <w:rPr>
          <w:sz w:val="18"/>
          <w:szCs w:val="18"/>
        </w:rPr>
        <w:t>każdym żądaniu otrzymanym od osoby, której dane przetwarza, powstrzymując się jednocześnie od odpowiedzi na to żądanie.</w:t>
      </w:r>
    </w:p>
    <w:p w14:paraId="70E14084" w14:textId="77777777" w:rsidR="00041799" w:rsidRPr="009234F5" w:rsidRDefault="00041799" w:rsidP="00041799">
      <w:pPr>
        <w:pStyle w:val="Akapitzlist"/>
        <w:numPr>
          <w:ilvl w:val="0"/>
          <w:numId w:val="93"/>
        </w:numPr>
        <w:suppressAutoHyphens/>
        <w:ind w:left="284" w:hanging="284"/>
        <w:jc w:val="both"/>
        <w:rPr>
          <w:sz w:val="18"/>
          <w:szCs w:val="18"/>
        </w:rPr>
      </w:pPr>
      <w:r w:rsidRPr="009234F5">
        <w:rPr>
          <w:sz w:val="18"/>
          <w:szCs w:val="18"/>
        </w:rPr>
        <w:t>Obowiązek, o którym mowa powyżej w ust. 1 i 2 Podmiot Przetwarzający powinien spełnić w formie  pisemnej  pod  adresem  Administratora  Danych  Osobowych,  opublikowanego w klauzuli informacyjnej zgodnie z art. 13 i 14 RODO.</w:t>
      </w:r>
    </w:p>
    <w:p w14:paraId="0C7508C2" w14:textId="77777777" w:rsidR="00041799" w:rsidRPr="009234F5" w:rsidRDefault="00041799" w:rsidP="00041799">
      <w:pPr>
        <w:pStyle w:val="Akapitzlist"/>
        <w:numPr>
          <w:ilvl w:val="0"/>
          <w:numId w:val="93"/>
        </w:numPr>
        <w:suppressAutoHyphens/>
        <w:ind w:left="284" w:hanging="284"/>
        <w:jc w:val="both"/>
        <w:rPr>
          <w:sz w:val="18"/>
          <w:szCs w:val="18"/>
        </w:rPr>
      </w:pPr>
      <w:r w:rsidRPr="009234F5">
        <w:rPr>
          <w:sz w:val="18"/>
          <w:szCs w:val="18"/>
        </w:rPr>
        <w:t xml:space="preserve">Administrator Danych Osobowych spełnił obowiązek informacyjny wynikający z art. 13 i 14 RODO na stronie internetowej Polskiej Grupy Górniczej w zakładce RODO, w załączniku „Kontrahenci/Pracownicy Kontrahentów” </w:t>
      </w:r>
      <w:r w:rsidRPr="009234F5">
        <w:rPr>
          <w:sz w:val="18"/>
          <w:szCs w:val="18"/>
        </w:rPr>
        <w:br/>
        <w:t>(w zakresie dotyczącym danych osobowych Podmiotu Przetwarzającego i jego pracowników). W przypadku przetwarzania danych osobowych w celu związanym z postępowaniem o udzielenie zamówienia publicznego, Administrator Danych Osobowych spełnił obowiązek informacyjny w Profilu Nabywcy na stronie internetowej Polskiej Grupy Górniczej w zakładce „Obowiązek informacyjny PZP” lub w załączonej do niniejszej umowy klauzuli informacyjnej (dotyczy przypadków przetwarzania danych osobowych w celu związanym z postępowaniem o udzielenie zamówienia publicznego). Dla pozostałych kategorii osób obowiązek informacyjny został spełniony na stronie internetowej Polskiej Grupy Górniczej S.A. w zakładce RODO, we właściwych załącznikach dotyczących odpowiedniej kategorii osób.</w:t>
      </w:r>
    </w:p>
    <w:p w14:paraId="00DDB73F" w14:textId="77777777" w:rsidR="00041799" w:rsidRPr="009234F5" w:rsidRDefault="00041799" w:rsidP="00041799">
      <w:pPr>
        <w:pStyle w:val="Akapitzlist"/>
        <w:numPr>
          <w:ilvl w:val="0"/>
          <w:numId w:val="93"/>
        </w:numPr>
        <w:suppressAutoHyphens/>
        <w:ind w:left="284" w:hanging="284"/>
        <w:jc w:val="both"/>
        <w:rPr>
          <w:sz w:val="18"/>
          <w:szCs w:val="18"/>
        </w:rPr>
      </w:pPr>
      <w:r w:rsidRPr="009234F5">
        <w:rPr>
          <w:sz w:val="18"/>
          <w:szCs w:val="18"/>
        </w:rPr>
        <w:t>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w:t>
      </w:r>
    </w:p>
    <w:p w14:paraId="54CBAB46" w14:textId="77777777" w:rsidR="00041799" w:rsidRPr="009234F5" w:rsidRDefault="00041799" w:rsidP="00041799">
      <w:pPr>
        <w:pStyle w:val="Akapitzlist"/>
        <w:numPr>
          <w:ilvl w:val="0"/>
          <w:numId w:val="93"/>
        </w:numPr>
        <w:suppressAutoHyphens/>
        <w:ind w:left="284" w:hanging="284"/>
        <w:jc w:val="both"/>
        <w:rPr>
          <w:sz w:val="18"/>
          <w:szCs w:val="18"/>
        </w:rPr>
      </w:pPr>
      <w:r w:rsidRPr="009234F5">
        <w:rPr>
          <w:sz w:val="18"/>
          <w:szCs w:val="18"/>
        </w:rPr>
        <w:t>Podmiot Przetwarzający zobowiązuje się pomagać Administratorowi Danych Osobowych, 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w:t>
      </w:r>
    </w:p>
    <w:p w14:paraId="24768FE6" w14:textId="77777777" w:rsidR="00041799" w:rsidRPr="009234F5" w:rsidRDefault="00041799" w:rsidP="00B76CFB">
      <w:pPr>
        <w:suppressAutoHyphens/>
        <w:ind w:left="360"/>
        <w:jc w:val="center"/>
        <w:rPr>
          <w:b/>
          <w:sz w:val="18"/>
          <w:szCs w:val="18"/>
        </w:rPr>
      </w:pPr>
    </w:p>
    <w:p w14:paraId="737B25F8" w14:textId="77777777" w:rsidR="00B76CFB" w:rsidRPr="009234F5" w:rsidRDefault="00B76CFB" w:rsidP="00B76CFB">
      <w:pPr>
        <w:suppressAutoHyphens/>
        <w:ind w:left="360"/>
        <w:jc w:val="center"/>
        <w:rPr>
          <w:b/>
          <w:sz w:val="18"/>
          <w:szCs w:val="18"/>
        </w:rPr>
      </w:pPr>
      <w:r w:rsidRPr="009234F5">
        <w:rPr>
          <w:b/>
          <w:sz w:val="18"/>
          <w:szCs w:val="18"/>
        </w:rPr>
        <w:t>§ 7</w:t>
      </w:r>
    </w:p>
    <w:p w14:paraId="566C9CDE" w14:textId="77777777" w:rsidR="00B76CFB" w:rsidRPr="009234F5" w:rsidRDefault="00041799" w:rsidP="00B76CFB">
      <w:pPr>
        <w:suppressAutoHyphens/>
        <w:ind w:left="360"/>
        <w:jc w:val="center"/>
        <w:rPr>
          <w:b/>
          <w:sz w:val="18"/>
          <w:szCs w:val="18"/>
        </w:rPr>
      </w:pPr>
      <w:r w:rsidRPr="009234F5">
        <w:rPr>
          <w:b/>
          <w:sz w:val="18"/>
          <w:szCs w:val="18"/>
        </w:rPr>
        <w:t>Odpowiedzialność Podmiotu Przetwarzającego / rozwiązanie umowy</w:t>
      </w:r>
    </w:p>
    <w:p w14:paraId="1FCAE191" w14:textId="77777777" w:rsidR="00B76CFB" w:rsidRPr="009234F5" w:rsidRDefault="00B76CFB" w:rsidP="00B76CFB">
      <w:pPr>
        <w:suppressAutoHyphens/>
        <w:ind w:left="360"/>
        <w:jc w:val="center"/>
        <w:rPr>
          <w:b/>
          <w:sz w:val="18"/>
          <w:szCs w:val="18"/>
        </w:rPr>
      </w:pPr>
    </w:p>
    <w:p w14:paraId="453C4740" w14:textId="77777777" w:rsidR="00121DDB" w:rsidRPr="009234F5" w:rsidRDefault="00121DDB" w:rsidP="00121DDB">
      <w:pPr>
        <w:pStyle w:val="Akapitzlist"/>
        <w:numPr>
          <w:ilvl w:val="0"/>
          <w:numId w:val="106"/>
        </w:numPr>
        <w:suppressAutoHyphens/>
        <w:ind w:left="284" w:hanging="284"/>
        <w:jc w:val="both"/>
        <w:rPr>
          <w:sz w:val="18"/>
          <w:szCs w:val="18"/>
        </w:rPr>
      </w:pPr>
      <w:r w:rsidRPr="009234F5">
        <w:rPr>
          <w:sz w:val="18"/>
          <w:szCs w:val="18"/>
        </w:rPr>
        <w:t>Podmiot Przetwarzający ponosi odpowiedzialność za szkody, jakie powstaną wobec Administratora Danych Osobowych lub innych podmiotów w wyniku przetwarzania przez niego powierzonych danych osobowych w sposób niezgodny z niniejszą umową lub przepisami o ochronie danych osobowych.</w:t>
      </w:r>
    </w:p>
    <w:p w14:paraId="34863858" w14:textId="77777777" w:rsidR="00121DDB" w:rsidRPr="009234F5" w:rsidRDefault="00121DDB" w:rsidP="00121DDB">
      <w:pPr>
        <w:pStyle w:val="Akapitzlist"/>
        <w:numPr>
          <w:ilvl w:val="0"/>
          <w:numId w:val="106"/>
        </w:numPr>
        <w:suppressAutoHyphens/>
        <w:ind w:left="284" w:hanging="284"/>
        <w:jc w:val="both"/>
        <w:rPr>
          <w:sz w:val="18"/>
          <w:szCs w:val="18"/>
        </w:rPr>
      </w:pPr>
      <w:r w:rsidRPr="009234F5">
        <w:rPr>
          <w:sz w:val="18"/>
          <w:szCs w:val="18"/>
        </w:rPr>
        <w:t>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w:t>
      </w:r>
    </w:p>
    <w:p w14:paraId="1C2C567F" w14:textId="77777777" w:rsidR="00121DDB" w:rsidRPr="009234F5" w:rsidRDefault="00121DDB" w:rsidP="00121DDB">
      <w:pPr>
        <w:pStyle w:val="Akapitzlist"/>
        <w:numPr>
          <w:ilvl w:val="0"/>
          <w:numId w:val="106"/>
        </w:numPr>
        <w:suppressAutoHyphens/>
        <w:ind w:left="284" w:hanging="284"/>
        <w:jc w:val="both"/>
        <w:rPr>
          <w:sz w:val="18"/>
          <w:szCs w:val="18"/>
        </w:rPr>
      </w:pPr>
      <w:r w:rsidRPr="009234F5">
        <w:rPr>
          <w:sz w:val="18"/>
          <w:szCs w:val="18"/>
        </w:rPr>
        <w:t>W przypadku gdy naruszenie, o którym mowa powyżej w ust. 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w:t>
      </w:r>
    </w:p>
    <w:p w14:paraId="6BFF0766" w14:textId="77777777" w:rsidR="00121DDB" w:rsidRPr="009234F5" w:rsidRDefault="00121DDB" w:rsidP="00121DDB">
      <w:pPr>
        <w:pStyle w:val="Akapitzlist"/>
        <w:numPr>
          <w:ilvl w:val="0"/>
          <w:numId w:val="106"/>
        </w:numPr>
        <w:suppressAutoHyphens/>
        <w:ind w:left="284" w:hanging="284"/>
        <w:jc w:val="both"/>
        <w:rPr>
          <w:sz w:val="18"/>
          <w:szCs w:val="18"/>
        </w:rPr>
      </w:pPr>
      <w:r w:rsidRPr="009234F5">
        <w:rPr>
          <w:sz w:val="18"/>
          <w:szCs w:val="18"/>
        </w:rPr>
        <w:t xml:space="preserve">W przypadku naruszenia przez Podmiot Przetwarzający, podwykonawców Podmiotu Przetwarzającego lub dalszych podwykonawców postanowień niniejszej umowy, Podmiot Przetwarzający zobowiązuje się do zapłaty kary umownej w wysokości </w:t>
      </w:r>
      <w:r w:rsidR="00946BDC" w:rsidRPr="00392586">
        <w:rPr>
          <w:sz w:val="18"/>
          <w:szCs w:val="18"/>
        </w:rPr>
        <w:t>7000</w:t>
      </w:r>
      <w:r w:rsidR="003D2FC3">
        <w:rPr>
          <w:sz w:val="18"/>
          <w:szCs w:val="18"/>
        </w:rPr>
        <w:t>,00</w:t>
      </w:r>
      <w:r w:rsidR="00946BDC" w:rsidRPr="00392586">
        <w:rPr>
          <w:sz w:val="18"/>
          <w:szCs w:val="18"/>
        </w:rPr>
        <w:t xml:space="preserve"> zł (słownie: siedem tysięcy złotych)</w:t>
      </w:r>
      <w:r w:rsidRPr="00392586">
        <w:rPr>
          <w:sz w:val="18"/>
          <w:szCs w:val="18"/>
        </w:rPr>
        <w:t xml:space="preserve"> za każdy przypadek </w:t>
      </w:r>
      <w:r w:rsidRPr="009234F5">
        <w:rPr>
          <w:sz w:val="18"/>
          <w:szCs w:val="18"/>
        </w:rPr>
        <w:t>naruszenia. Administrator Danych Osobowych uprawniony jest do dochodzenia odszkodowania uzupełniającego na zasadach ogólnych.</w:t>
      </w:r>
    </w:p>
    <w:p w14:paraId="31CBB5EA" w14:textId="77777777" w:rsidR="00121DDB" w:rsidRPr="009234F5" w:rsidRDefault="00121DDB" w:rsidP="00121DDB">
      <w:pPr>
        <w:pStyle w:val="Akapitzlist"/>
        <w:numPr>
          <w:ilvl w:val="0"/>
          <w:numId w:val="106"/>
        </w:numPr>
        <w:suppressAutoHyphens/>
        <w:ind w:left="284" w:hanging="284"/>
        <w:jc w:val="both"/>
        <w:rPr>
          <w:sz w:val="18"/>
          <w:szCs w:val="18"/>
        </w:rPr>
      </w:pPr>
      <w:r w:rsidRPr="009234F5">
        <w:rPr>
          <w:sz w:val="18"/>
          <w:szCs w:val="18"/>
        </w:rPr>
        <w:t xml:space="preserve">W przypadku rażącego naruszenia przez Podmiot Przetwarzający postanowień niniejszej umowy w zakresie bezpieczeństwa danych osobowych lub praw osób, których dane dotyczą, Administrator Danych Osobowych ma prawo </w:t>
      </w:r>
      <w:r w:rsidRPr="009234F5">
        <w:rPr>
          <w:sz w:val="18"/>
          <w:szCs w:val="18"/>
        </w:rPr>
        <w:lastRenderedPageBreak/>
        <w:t>wypowiedzenia Umowy głównej z winy Podmiotu Przetwarzającego w trybie natychmiastowym, po uprzednim wezwaniu Podmiotu Przetwarzającego do zaprzestania naruszeń i naprawienia ich skutków w terminie 7-dniowym.</w:t>
      </w:r>
    </w:p>
    <w:p w14:paraId="6F0E8E2C" w14:textId="77777777" w:rsidR="00121DDB" w:rsidRPr="009234F5" w:rsidRDefault="00121DDB" w:rsidP="00121DDB">
      <w:pPr>
        <w:pStyle w:val="Akapitzlist"/>
        <w:suppressAutoHyphens/>
        <w:ind w:left="284"/>
        <w:jc w:val="both"/>
        <w:rPr>
          <w:sz w:val="18"/>
          <w:szCs w:val="18"/>
        </w:rPr>
      </w:pPr>
    </w:p>
    <w:p w14:paraId="1C7128B8" w14:textId="77777777" w:rsidR="00121DDB" w:rsidRPr="009234F5" w:rsidRDefault="00121DDB" w:rsidP="00121DDB">
      <w:pPr>
        <w:pStyle w:val="Akapitzlist"/>
        <w:numPr>
          <w:ilvl w:val="0"/>
          <w:numId w:val="106"/>
        </w:numPr>
        <w:suppressAutoHyphens/>
        <w:ind w:left="284" w:hanging="284"/>
        <w:jc w:val="both"/>
        <w:rPr>
          <w:sz w:val="18"/>
          <w:szCs w:val="18"/>
        </w:rPr>
      </w:pPr>
      <w:r w:rsidRPr="009234F5">
        <w:rPr>
          <w:sz w:val="18"/>
          <w:szCs w:val="18"/>
        </w:rPr>
        <w:t>W szczególności Administrator Danych Osobowych ma prawo wypowiedzieć Umowę główną, gdy Podmiot Przetwarzający:</w:t>
      </w:r>
    </w:p>
    <w:p w14:paraId="3C33E2B3" w14:textId="77777777" w:rsidR="00121DDB" w:rsidRPr="009234F5" w:rsidRDefault="00121DDB" w:rsidP="00121DDB">
      <w:pPr>
        <w:pStyle w:val="Akapitzlist"/>
        <w:numPr>
          <w:ilvl w:val="1"/>
          <w:numId w:val="106"/>
        </w:numPr>
        <w:suppressAutoHyphens/>
        <w:ind w:left="567" w:hanging="284"/>
        <w:jc w:val="both"/>
        <w:rPr>
          <w:sz w:val="18"/>
          <w:szCs w:val="18"/>
        </w:rPr>
      </w:pPr>
      <w:r w:rsidRPr="009234F5">
        <w:rPr>
          <w:sz w:val="18"/>
          <w:szCs w:val="18"/>
        </w:rPr>
        <w:t>wykorzystał dane osobowe w sposób niezgodny z niniejszą umową lub Umową główną,</w:t>
      </w:r>
    </w:p>
    <w:p w14:paraId="2D8CCE49" w14:textId="77777777" w:rsidR="00121DDB" w:rsidRPr="009234F5" w:rsidRDefault="00121DDB" w:rsidP="00121DDB">
      <w:pPr>
        <w:pStyle w:val="Akapitzlist"/>
        <w:numPr>
          <w:ilvl w:val="1"/>
          <w:numId w:val="106"/>
        </w:numPr>
        <w:suppressAutoHyphens/>
        <w:ind w:left="567" w:hanging="284"/>
        <w:jc w:val="both"/>
        <w:rPr>
          <w:sz w:val="18"/>
          <w:szCs w:val="18"/>
        </w:rPr>
      </w:pPr>
      <w:r w:rsidRPr="009234F5">
        <w:rPr>
          <w:sz w:val="18"/>
          <w:szCs w:val="18"/>
        </w:rPr>
        <w:t>powierzył przetwarzanie danych osobowych podwykonawcom bez zgody Administratora Danych Osobowych,</w:t>
      </w:r>
    </w:p>
    <w:p w14:paraId="0DD29785" w14:textId="77777777" w:rsidR="00121DDB" w:rsidRPr="009234F5" w:rsidRDefault="00121DDB" w:rsidP="00121DDB">
      <w:pPr>
        <w:pStyle w:val="Akapitzlist"/>
        <w:numPr>
          <w:ilvl w:val="1"/>
          <w:numId w:val="106"/>
        </w:numPr>
        <w:suppressAutoHyphens/>
        <w:ind w:left="567" w:hanging="284"/>
        <w:jc w:val="both"/>
        <w:rPr>
          <w:sz w:val="18"/>
          <w:szCs w:val="18"/>
        </w:rPr>
      </w:pPr>
      <w:r w:rsidRPr="009234F5">
        <w:rPr>
          <w:sz w:val="18"/>
          <w:szCs w:val="18"/>
        </w:rPr>
        <w:t>nie zaprzestał niewłaściwego przetwarzania danych osobowych,</w:t>
      </w:r>
    </w:p>
    <w:p w14:paraId="630B8A5A" w14:textId="77777777" w:rsidR="00121DDB" w:rsidRPr="009234F5" w:rsidRDefault="00121DDB" w:rsidP="00121DDB">
      <w:pPr>
        <w:pStyle w:val="Akapitzlist"/>
        <w:numPr>
          <w:ilvl w:val="1"/>
          <w:numId w:val="106"/>
        </w:numPr>
        <w:suppressAutoHyphens/>
        <w:ind w:left="567" w:hanging="284"/>
        <w:jc w:val="both"/>
        <w:rPr>
          <w:sz w:val="18"/>
          <w:szCs w:val="18"/>
        </w:rPr>
      </w:pPr>
      <w:r w:rsidRPr="009234F5">
        <w:rPr>
          <w:sz w:val="18"/>
          <w:szCs w:val="18"/>
        </w:rPr>
        <w:t>nie stosował się do zaleceń organu nadzorczego,</w:t>
      </w:r>
    </w:p>
    <w:p w14:paraId="4CC79202" w14:textId="77777777" w:rsidR="00121DDB" w:rsidRPr="009234F5" w:rsidRDefault="00121DDB" w:rsidP="00121DDB">
      <w:pPr>
        <w:pStyle w:val="Akapitzlist"/>
        <w:numPr>
          <w:ilvl w:val="1"/>
          <w:numId w:val="106"/>
        </w:numPr>
        <w:suppressAutoHyphens/>
        <w:ind w:left="567" w:hanging="284"/>
        <w:jc w:val="both"/>
        <w:rPr>
          <w:sz w:val="18"/>
          <w:szCs w:val="18"/>
        </w:rPr>
      </w:pPr>
      <w:r w:rsidRPr="009234F5">
        <w:rPr>
          <w:sz w:val="18"/>
          <w:szCs w:val="18"/>
        </w:rPr>
        <w:t>zawiadomił o swojej niezdolności do dalszego wykonywania umowy.</w:t>
      </w:r>
    </w:p>
    <w:p w14:paraId="1F394579" w14:textId="77777777" w:rsidR="00121DDB" w:rsidRPr="009234F5" w:rsidRDefault="00121DDB" w:rsidP="00121DDB">
      <w:pPr>
        <w:pStyle w:val="Akapitzlist"/>
        <w:suppressAutoHyphens/>
        <w:ind w:left="284" w:hanging="284"/>
        <w:jc w:val="both"/>
        <w:rPr>
          <w:sz w:val="18"/>
          <w:szCs w:val="18"/>
        </w:rPr>
      </w:pPr>
      <w:r w:rsidRPr="009234F5">
        <w:rPr>
          <w:sz w:val="18"/>
          <w:szCs w:val="18"/>
        </w:rPr>
        <w:t>7.  Podmiot Przetwarzający jest zobowiązany przy wykonywaniu czynności zleconych w umowie stosować się do wskazówek i wytycznych Administratora Danych Osobowych, natomiast Administrator Danych Osobowych jest zobowiązany dostarczyć wszelkie materiały i informacje niezbędne do wykonania zleconych czynności.</w:t>
      </w:r>
    </w:p>
    <w:p w14:paraId="732AF843" w14:textId="77777777" w:rsidR="00121DDB" w:rsidRPr="009234F5" w:rsidRDefault="00121DDB" w:rsidP="00121DDB">
      <w:pPr>
        <w:pStyle w:val="Akapitzlist"/>
        <w:suppressAutoHyphens/>
        <w:ind w:left="284" w:hanging="284"/>
        <w:jc w:val="both"/>
        <w:rPr>
          <w:b/>
          <w:sz w:val="18"/>
          <w:szCs w:val="18"/>
        </w:rPr>
      </w:pPr>
    </w:p>
    <w:p w14:paraId="52832337" w14:textId="77777777" w:rsidR="00B76CFB" w:rsidRPr="009234F5" w:rsidRDefault="00B76CFB" w:rsidP="007E535B">
      <w:pPr>
        <w:jc w:val="center"/>
        <w:rPr>
          <w:sz w:val="18"/>
          <w:szCs w:val="18"/>
        </w:rPr>
      </w:pPr>
      <w:r w:rsidRPr="009234F5">
        <w:rPr>
          <w:b/>
          <w:sz w:val="18"/>
          <w:szCs w:val="18"/>
        </w:rPr>
        <w:t>§ 8</w:t>
      </w:r>
    </w:p>
    <w:p w14:paraId="0BEADF02" w14:textId="77777777" w:rsidR="00B76CFB" w:rsidRPr="009234F5" w:rsidRDefault="00B76CFB" w:rsidP="007E535B">
      <w:pPr>
        <w:pStyle w:val="Akapitzlist"/>
        <w:suppressAutoHyphens/>
        <w:ind w:left="0"/>
        <w:jc w:val="center"/>
        <w:rPr>
          <w:b/>
          <w:sz w:val="18"/>
          <w:szCs w:val="18"/>
        </w:rPr>
      </w:pPr>
      <w:r w:rsidRPr="009234F5">
        <w:rPr>
          <w:b/>
          <w:sz w:val="18"/>
          <w:szCs w:val="18"/>
        </w:rPr>
        <w:t>Kontrola</w:t>
      </w:r>
    </w:p>
    <w:p w14:paraId="4C7A0407" w14:textId="77777777" w:rsidR="00B76CFB" w:rsidRPr="009234F5" w:rsidRDefault="00B76CFB" w:rsidP="00B76CFB">
      <w:pPr>
        <w:pStyle w:val="Akapitzlist"/>
        <w:suppressAutoHyphens/>
        <w:ind w:left="0"/>
        <w:jc w:val="center"/>
        <w:rPr>
          <w:b/>
          <w:sz w:val="18"/>
          <w:szCs w:val="18"/>
        </w:rPr>
      </w:pPr>
    </w:p>
    <w:p w14:paraId="7FF95223" w14:textId="77777777" w:rsidR="00121DDB" w:rsidRPr="009234F5" w:rsidRDefault="00121DDB" w:rsidP="00121DDB">
      <w:pPr>
        <w:numPr>
          <w:ilvl w:val="0"/>
          <w:numId w:val="107"/>
        </w:numPr>
        <w:suppressAutoHyphens/>
        <w:ind w:left="284" w:hanging="284"/>
        <w:jc w:val="both"/>
        <w:rPr>
          <w:sz w:val="18"/>
          <w:szCs w:val="18"/>
        </w:rPr>
      </w:pPr>
      <w:r w:rsidRPr="009234F5">
        <w:rPr>
          <w:sz w:val="18"/>
          <w:szCs w:val="18"/>
        </w:rPr>
        <w:t>Administrator Danych Osobowych ma prawo do nieodpłatnej kontroli w celu ustalenia, czy przetwarzanie powierzonych danych osobowych odbywa się zgodnie z postanowieniami niniejszej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1AD10180" w14:textId="77777777" w:rsidR="00121DDB" w:rsidRPr="009234F5" w:rsidRDefault="00121DDB" w:rsidP="00121DDB">
      <w:pPr>
        <w:numPr>
          <w:ilvl w:val="0"/>
          <w:numId w:val="107"/>
        </w:numPr>
        <w:suppressAutoHyphens/>
        <w:ind w:left="284" w:hanging="284"/>
        <w:jc w:val="both"/>
        <w:rPr>
          <w:sz w:val="18"/>
          <w:szCs w:val="18"/>
        </w:rPr>
      </w:pPr>
      <w:r w:rsidRPr="009234F5">
        <w:rPr>
          <w:sz w:val="18"/>
          <w:szCs w:val="18"/>
        </w:rPr>
        <w:t>Na zakończenie kontroli, o której mowa powyżej w ust. 1, przedstawiciel Administratora Danych Osobowych sporządza protokół, który podpisują przedstawiciele obu Stron. Podmiot Przetwarzający może wnieść zastrzeżenia do protokołu w ciągu 3 dni od dnia jego podpisania przez przedstawiciela Administratora Danych Osobowych.</w:t>
      </w:r>
    </w:p>
    <w:p w14:paraId="5F335DD8" w14:textId="77777777" w:rsidR="00121DDB" w:rsidRPr="009234F5" w:rsidRDefault="00121DDB" w:rsidP="00121DDB">
      <w:pPr>
        <w:numPr>
          <w:ilvl w:val="0"/>
          <w:numId w:val="107"/>
        </w:numPr>
        <w:suppressAutoHyphens/>
        <w:ind w:left="284" w:hanging="284"/>
        <w:jc w:val="both"/>
        <w:rPr>
          <w:sz w:val="18"/>
          <w:szCs w:val="18"/>
        </w:rPr>
      </w:pPr>
      <w:r w:rsidRPr="009234F5">
        <w:rPr>
          <w:sz w:val="18"/>
          <w:szCs w:val="18"/>
        </w:rPr>
        <w:t>Podmiot Przetwarzający zobowiązuje się niezwłocznie dostosować do zaleceń pokontrolnych mających na celu usunięcie uchybień i poprawę bezpieczeństwa przetwarzania danych osobowych.</w:t>
      </w:r>
    </w:p>
    <w:p w14:paraId="50A41936" w14:textId="77777777" w:rsidR="00121DDB" w:rsidRPr="009234F5" w:rsidRDefault="00121DDB" w:rsidP="00121DDB">
      <w:pPr>
        <w:numPr>
          <w:ilvl w:val="0"/>
          <w:numId w:val="107"/>
        </w:numPr>
        <w:suppressAutoHyphens/>
        <w:ind w:left="284" w:hanging="284"/>
        <w:jc w:val="both"/>
        <w:rPr>
          <w:sz w:val="18"/>
          <w:szCs w:val="18"/>
        </w:rPr>
      </w:pPr>
      <w:r w:rsidRPr="009234F5">
        <w:rPr>
          <w:sz w:val="18"/>
          <w:szCs w:val="18"/>
        </w:rPr>
        <w:t>Podmiot Przetwarzający zobowiązuje się nieodpłatnie i niezwłocznie odpowiedzieć na każde pytanie Administratora Danych Osobowych dotyczące przetwarzania powierzonych mu na podstawie niniejszej umowy danych osobowych, nie później jednak niż w terminie 2 dni od dnia przekazania takiego pytania.</w:t>
      </w:r>
    </w:p>
    <w:p w14:paraId="4267FC1E" w14:textId="77777777" w:rsidR="00121DDB" w:rsidRPr="009234F5" w:rsidRDefault="00121DDB" w:rsidP="00121DDB">
      <w:pPr>
        <w:numPr>
          <w:ilvl w:val="0"/>
          <w:numId w:val="107"/>
        </w:numPr>
        <w:suppressAutoHyphens/>
        <w:ind w:left="284" w:hanging="284"/>
        <w:jc w:val="both"/>
        <w:rPr>
          <w:sz w:val="18"/>
          <w:szCs w:val="18"/>
        </w:rPr>
      </w:pPr>
      <w:r w:rsidRPr="009234F5">
        <w:rPr>
          <w:sz w:val="18"/>
          <w:szCs w:val="18"/>
        </w:rPr>
        <w:t>Podmiot Przetwarzający jest zobowiązany powiadomić Administratora Danych Osobowych 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2A3FDA06" w14:textId="77777777" w:rsidR="00121DDB" w:rsidRPr="009234F5" w:rsidRDefault="00121DDB" w:rsidP="00121DDB">
      <w:pPr>
        <w:numPr>
          <w:ilvl w:val="0"/>
          <w:numId w:val="107"/>
        </w:numPr>
        <w:suppressAutoHyphens/>
        <w:ind w:left="284" w:hanging="284"/>
        <w:jc w:val="both"/>
        <w:rPr>
          <w:sz w:val="18"/>
          <w:szCs w:val="18"/>
        </w:rPr>
      </w:pPr>
      <w:r w:rsidRPr="009234F5">
        <w:rPr>
          <w:sz w:val="18"/>
          <w:szCs w:val="18"/>
        </w:rPr>
        <w:t>W przypadku opisanym powyżej w ust. 5, zarówno w czasie obowiązywania umowy, a także po jej wygaśnięciu lub rozwiązaniu, Administrator  Danych Osobowych, ma prawo do:</w:t>
      </w:r>
    </w:p>
    <w:p w14:paraId="6E9BEAD3" w14:textId="77777777" w:rsidR="00121DDB" w:rsidRPr="009234F5" w:rsidRDefault="00121DDB" w:rsidP="00121DDB">
      <w:pPr>
        <w:numPr>
          <w:ilvl w:val="1"/>
          <w:numId w:val="107"/>
        </w:numPr>
        <w:suppressAutoHyphens/>
        <w:ind w:left="567" w:hanging="284"/>
        <w:jc w:val="both"/>
        <w:rPr>
          <w:sz w:val="18"/>
          <w:szCs w:val="18"/>
        </w:rPr>
      </w:pPr>
      <w:r w:rsidRPr="009234F5">
        <w:rPr>
          <w:sz w:val="18"/>
          <w:szCs w:val="18"/>
        </w:rPr>
        <w:t>uczestniczenia w kontroli organu nadzorczego,</w:t>
      </w:r>
    </w:p>
    <w:p w14:paraId="6E8C87E7" w14:textId="77777777" w:rsidR="00121DDB" w:rsidRPr="009234F5" w:rsidRDefault="00121DDB" w:rsidP="00121DDB">
      <w:pPr>
        <w:numPr>
          <w:ilvl w:val="1"/>
          <w:numId w:val="107"/>
        </w:numPr>
        <w:suppressAutoHyphens/>
        <w:ind w:left="567" w:hanging="284"/>
        <w:jc w:val="both"/>
        <w:rPr>
          <w:sz w:val="18"/>
          <w:szCs w:val="18"/>
        </w:rPr>
      </w:pPr>
      <w:r w:rsidRPr="009234F5">
        <w:rPr>
          <w:sz w:val="18"/>
          <w:szCs w:val="18"/>
        </w:rPr>
        <w:t>wnoszenia uwag do treści sprawozdania pokontrolnego,</w:t>
      </w:r>
    </w:p>
    <w:p w14:paraId="20468E73" w14:textId="77777777" w:rsidR="00B76CFB" w:rsidRPr="009234F5" w:rsidRDefault="00121DDB" w:rsidP="00121DDB">
      <w:pPr>
        <w:numPr>
          <w:ilvl w:val="1"/>
          <w:numId w:val="107"/>
        </w:numPr>
        <w:suppressAutoHyphens/>
        <w:ind w:left="567" w:hanging="284"/>
        <w:jc w:val="both"/>
        <w:rPr>
          <w:sz w:val="18"/>
          <w:szCs w:val="18"/>
        </w:rPr>
      </w:pPr>
      <w:r w:rsidRPr="009234F5">
        <w:rPr>
          <w:sz w:val="18"/>
          <w:szCs w:val="18"/>
        </w:rPr>
        <w:t>wnoszenia uwag do treści odpowiedzi  na  pismo  organu  nadzorczego  dotyczącego chociażby pośrednio przetwarzania powierzonych danych osobowych.</w:t>
      </w:r>
    </w:p>
    <w:p w14:paraId="4DD38A0C" w14:textId="77777777" w:rsidR="00B76CFB" w:rsidRPr="009234F5" w:rsidRDefault="00B76CFB" w:rsidP="00B76CFB">
      <w:pPr>
        <w:suppressAutoHyphens/>
        <w:ind w:left="360"/>
        <w:jc w:val="center"/>
        <w:rPr>
          <w:b/>
          <w:sz w:val="18"/>
          <w:szCs w:val="18"/>
        </w:rPr>
      </w:pPr>
      <w:r w:rsidRPr="009234F5">
        <w:rPr>
          <w:b/>
          <w:sz w:val="18"/>
          <w:szCs w:val="18"/>
        </w:rPr>
        <w:t xml:space="preserve">§ </w:t>
      </w:r>
      <w:r w:rsidR="00121DDB" w:rsidRPr="009234F5">
        <w:rPr>
          <w:b/>
          <w:sz w:val="18"/>
          <w:szCs w:val="18"/>
        </w:rPr>
        <w:t>9</w:t>
      </w:r>
    </w:p>
    <w:p w14:paraId="4763D802" w14:textId="77777777" w:rsidR="00B76CFB" w:rsidRPr="009234F5" w:rsidRDefault="00B76CFB" w:rsidP="00B76CFB">
      <w:pPr>
        <w:suppressAutoHyphens/>
        <w:ind w:left="360"/>
        <w:jc w:val="center"/>
        <w:rPr>
          <w:b/>
          <w:sz w:val="18"/>
          <w:szCs w:val="18"/>
        </w:rPr>
      </w:pPr>
      <w:r w:rsidRPr="009234F5">
        <w:rPr>
          <w:b/>
          <w:sz w:val="18"/>
          <w:szCs w:val="18"/>
        </w:rPr>
        <w:t>Postanowienia końcowe</w:t>
      </w:r>
    </w:p>
    <w:p w14:paraId="5C62A2E9" w14:textId="77777777" w:rsidR="00B76CFB" w:rsidRPr="009234F5" w:rsidRDefault="00B76CFB" w:rsidP="00B76CFB">
      <w:pPr>
        <w:suppressAutoHyphens/>
        <w:ind w:left="360"/>
        <w:jc w:val="center"/>
        <w:rPr>
          <w:b/>
          <w:sz w:val="18"/>
          <w:szCs w:val="18"/>
        </w:rPr>
      </w:pPr>
    </w:p>
    <w:p w14:paraId="4F10AAD9" w14:textId="77777777" w:rsidR="00B76CFB" w:rsidRPr="009234F5" w:rsidRDefault="00B76CFB" w:rsidP="00B76CFB">
      <w:pPr>
        <w:suppressAutoHyphens/>
        <w:ind w:left="360"/>
        <w:jc w:val="both"/>
        <w:rPr>
          <w:sz w:val="18"/>
          <w:szCs w:val="18"/>
        </w:rPr>
      </w:pPr>
      <w:r w:rsidRPr="009234F5">
        <w:rPr>
          <w:sz w:val="18"/>
          <w:szCs w:val="18"/>
        </w:rPr>
        <w:t>1.</w:t>
      </w:r>
      <w:r w:rsidRPr="009234F5">
        <w:rPr>
          <w:sz w:val="18"/>
          <w:szCs w:val="18"/>
        </w:rPr>
        <w:tab/>
        <w:t>Strony wyznaczają następujące osoby do kontaktu w sprawie powierzonych danych osobowych:</w:t>
      </w:r>
    </w:p>
    <w:p w14:paraId="4D771761" w14:textId="77777777" w:rsidR="00B76CFB" w:rsidRPr="009234F5" w:rsidRDefault="00B76CFB" w:rsidP="00B76CFB">
      <w:pPr>
        <w:suppressAutoHyphens/>
        <w:ind w:left="360"/>
        <w:jc w:val="both"/>
        <w:rPr>
          <w:sz w:val="18"/>
          <w:szCs w:val="18"/>
        </w:rPr>
      </w:pPr>
      <w:r w:rsidRPr="009234F5">
        <w:rPr>
          <w:sz w:val="18"/>
          <w:szCs w:val="18"/>
        </w:rPr>
        <w:tab/>
        <w:t xml:space="preserve">Po stronie Zleceniodawcy: ……………………………………….……………, tel.: …………..………..………… </w:t>
      </w:r>
      <w:r w:rsidRPr="009234F5">
        <w:rPr>
          <w:sz w:val="18"/>
          <w:szCs w:val="18"/>
        </w:rPr>
        <w:br/>
        <w:t xml:space="preserve">e-mail: </w:t>
      </w:r>
      <w:r w:rsidRPr="009234F5">
        <w:rPr>
          <w:rStyle w:val="Hipercze"/>
          <w:sz w:val="18"/>
          <w:szCs w:val="18"/>
        </w:rPr>
        <w:t>………………………………...……</w:t>
      </w:r>
    </w:p>
    <w:p w14:paraId="6CC8C831" w14:textId="77777777" w:rsidR="00B76CFB" w:rsidRPr="009234F5" w:rsidRDefault="00B76CFB" w:rsidP="00B76CFB">
      <w:pPr>
        <w:suppressAutoHyphens/>
        <w:ind w:left="360"/>
        <w:jc w:val="both"/>
        <w:rPr>
          <w:sz w:val="18"/>
          <w:szCs w:val="18"/>
        </w:rPr>
      </w:pPr>
      <w:r w:rsidRPr="009234F5">
        <w:rPr>
          <w:sz w:val="18"/>
          <w:szCs w:val="18"/>
        </w:rPr>
        <w:tab/>
        <w:t xml:space="preserve">Po stronie Wykonawcy: ………………………………………….…………, tel.: ……………………………… </w:t>
      </w:r>
      <w:r w:rsidRPr="009234F5">
        <w:rPr>
          <w:sz w:val="18"/>
          <w:szCs w:val="18"/>
        </w:rPr>
        <w:br/>
        <w:t xml:space="preserve">e-mail: </w:t>
      </w:r>
      <w:r w:rsidRPr="009234F5">
        <w:rPr>
          <w:rStyle w:val="Hipercze"/>
          <w:sz w:val="18"/>
          <w:szCs w:val="18"/>
        </w:rPr>
        <w:t>………………………………………</w:t>
      </w:r>
    </w:p>
    <w:p w14:paraId="6DB4E57A" w14:textId="77777777" w:rsidR="00B76CFB" w:rsidRPr="009234F5" w:rsidRDefault="00B76CFB" w:rsidP="00B76CFB">
      <w:pPr>
        <w:suppressAutoHyphens/>
        <w:ind w:left="360"/>
        <w:jc w:val="both"/>
        <w:rPr>
          <w:sz w:val="18"/>
          <w:szCs w:val="18"/>
        </w:rPr>
      </w:pPr>
      <w:r w:rsidRPr="009234F5">
        <w:rPr>
          <w:sz w:val="18"/>
          <w:szCs w:val="18"/>
        </w:rPr>
        <w:t>2.</w:t>
      </w:r>
      <w:r w:rsidRPr="009234F5">
        <w:rPr>
          <w:sz w:val="18"/>
          <w:szCs w:val="18"/>
        </w:rPr>
        <w:tab/>
        <w:t>W sprawach nieuregulowanych niniejszą Umową zastosowanie mają powszechnie obowiązujące przepisy prawa polskiego.</w:t>
      </w:r>
    </w:p>
    <w:p w14:paraId="4FD465E4" w14:textId="77777777" w:rsidR="00B76CFB" w:rsidRPr="009234F5" w:rsidRDefault="00B76CFB" w:rsidP="00B76CFB">
      <w:pPr>
        <w:suppressAutoHyphens/>
        <w:ind w:left="360"/>
        <w:jc w:val="both"/>
        <w:rPr>
          <w:sz w:val="18"/>
          <w:szCs w:val="18"/>
        </w:rPr>
      </w:pPr>
      <w:r w:rsidRPr="009234F5">
        <w:rPr>
          <w:sz w:val="18"/>
          <w:szCs w:val="18"/>
        </w:rPr>
        <w:t>3.</w:t>
      </w:r>
      <w:r w:rsidRPr="009234F5">
        <w:rPr>
          <w:sz w:val="18"/>
          <w:szCs w:val="18"/>
        </w:rPr>
        <w:tab/>
        <w:t>Wszelkie zmiany lub uzupełnienia niniejszej Umowy wymagają zachowania formy pisemnej pod rygorem nieważności.</w:t>
      </w:r>
    </w:p>
    <w:p w14:paraId="2255BD50" w14:textId="77777777" w:rsidR="00B76CFB" w:rsidRPr="009234F5" w:rsidRDefault="00B76CFB" w:rsidP="00B76CFB">
      <w:pPr>
        <w:suppressAutoHyphens/>
        <w:ind w:left="360"/>
        <w:jc w:val="both"/>
        <w:rPr>
          <w:sz w:val="18"/>
          <w:szCs w:val="18"/>
        </w:rPr>
      </w:pPr>
      <w:r w:rsidRPr="009234F5">
        <w:rPr>
          <w:sz w:val="18"/>
          <w:szCs w:val="18"/>
        </w:rPr>
        <w:t>4.</w:t>
      </w:r>
      <w:r w:rsidRPr="009234F5">
        <w:rPr>
          <w:sz w:val="18"/>
          <w:szCs w:val="18"/>
        </w:rPr>
        <w:tab/>
        <w:t>Sądem właściwym dla rozstrzygania sporów powstałych w związku z realizacją niniejszej Umowy jest sąd właściwy dla siedziby Zleceniodawcy.</w:t>
      </w:r>
    </w:p>
    <w:p w14:paraId="4E4C659A" w14:textId="77777777" w:rsidR="00B76CFB" w:rsidRPr="009234F5" w:rsidRDefault="00B76CFB" w:rsidP="00B76CFB">
      <w:pPr>
        <w:suppressAutoHyphens/>
        <w:ind w:left="360"/>
        <w:jc w:val="both"/>
        <w:rPr>
          <w:sz w:val="18"/>
          <w:szCs w:val="18"/>
        </w:rPr>
      </w:pPr>
      <w:r w:rsidRPr="009234F5">
        <w:rPr>
          <w:sz w:val="18"/>
          <w:szCs w:val="18"/>
        </w:rPr>
        <w:t>5.</w:t>
      </w:r>
      <w:r w:rsidRPr="009234F5">
        <w:rPr>
          <w:sz w:val="18"/>
          <w:szCs w:val="18"/>
        </w:rPr>
        <w:tab/>
        <w:t>Umowę sporządzono w dwóch jednobrzmiących egzemplarzach, po jednym dla każdej ze Stron.</w:t>
      </w:r>
    </w:p>
    <w:p w14:paraId="63E29FFB" w14:textId="77777777" w:rsidR="00B76CFB" w:rsidRPr="009234F5" w:rsidRDefault="00B76CFB" w:rsidP="00B76CFB">
      <w:pPr>
        <w:suppressAutoHyphens/>
        <w:ind w:left="360"/>
        <w:jc w:val="both"/>
        <w:rPr>
          <w:sz w:val="18"/>
          <w:szCs w:val="18"/>
          <w:u w:val="single"/>
        </w:rPr>
      </w:pPr>
    </w:p>
    <w:p w14:paraId="082054A0" w14:textId="77777777" w:rsidR="00B76CFB" w:rsidRPr="009234F5" w:rsidRDefault="00B76CFB" w:rsidP="00B76CFB">
      <w:pPr>
        <w:suppressAutoHyphens/>
        <w:ind w:left="360" w:firstLine="348"/>
        <w:jc w:val="both"/>
        <w:rPr>
          <w:sz w:val="18"/>
          <w:szCs w:val="18"/>
          <w:u w:val="single"/>
        </w:rPr>
      </w:pPr>
    </w:p>
    <w:p w14:paraId="5B5B3BF1" w14:textId="77777777" w:rsidR="00B76CFB" w:rsidRPr="009234F5" w:rsidRDefault="00B76CFB" w:rsidP="00B76CFB">
      <w:pPr>
        <w:suppressAutoHyphens/>
        <w:ind w:left="360" w:firstLine="348"/>
        <w:jc w:val="both"/>
        <w:rPr>
          <w:sz w:val="18"/>
          <w:szCs w:val="18"/>
          <w:u w:val="single"/>
        </w:rPr>
      </w:pPr>
    </w:p>
    <w:p w14:paraId="561760C5" w14:textId="77777777" w:rsidR="00B76CFB" w:rsidRPr="009234F5" w:rsidRDefault="00B76CFB" w:rsidP="00B76CFB">
      <w:pPr>
        <w:suppressAutoHyphens/>
        <w:ind w:left="360" w:firstLine="348"/>
        <w:jc w:val="both"/>
        <w:rPr>
          <w:sz w:val="18"/>
          <w:szCs w:val="18"/>
        </w:rPr>
      </w:pPr>
      <w:r w:rsidRPr="009234F5">
        <w:rPr>
          <w:sz w:val="18"/>
          <w:szCs w:val="18"/>
          <w:u w:val="single"/>
        </w:rPr>
        <w:t>WYKONAWCA:</w:t>
      </w:r>
      <w:r w:rsidRPr="009234F5">
        <w:rPr>
          <w:sz w:val="18"/>
          <w:szCs w:val="18"/>
        </w:rPr>
        <w:t xml:space="preserve">  </w:t>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t xml:space="preserve"> </w:t>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rPr>
        <w:tab/>
      </w:r>
      <w:r w:rsidRPr="009234F5">
        <w:rPr>
          <w:sz w:val="18"/>
          <w:szCs w:val="18"/>
          <w:u w:val="single"/>
        </w:rPr>
        <w:t>ZLECENIODAWCA:</w:t>
      </w:r>
    </w:p>
    <w:p w14:paraId="59E845B3" w14:textId="77777777" w:rsidR="00B76CFB" w:rsidRPr="009234F5" w:rsidRDefault="00B76CFB" w:rsidP="00B76CFB">
      <w:pPr>
        <w:rPr>
          <w:sz w:val="18"/>
          <w:szCs w:val="18"/>
        </w:rPr>
      </w:pPr>
      <w:r w:rsidRPr="009234F5">
        <w:rPr>
          <w:sz w:val="18"/>
          <w:szCs w:val="18"/>
        </w:rPr>
        <w:br w:type="page"/>
      </w:r>
    </w:p>
    <w:p w14:paraId="3EC6BF97" w14:textId="77777777" w:rsidR="000C23F8" w:rsidRPr="009234F5" w:rsidRDefault="000C23F8" w:rsidP="000C23F8">
      <w:pPr>
        <w:rPr>
          <w:strike/>
        </w:rPr>
      </w:pPr>
    </w:p>
    <w:p w14:paraId="69B0DC58" w14:textId="77777777" w:rsidR="000C23F8" w:rsidRPr="009234F5" w:rsidRDefault="000C23F8" w:rsidP="000C23F8">
      <w:pPr>
        <w:spacing w:before="120"/>
        <w:jc w:val="right"/>
        <w:rPr>
          <w:b/>
          <w:bCs/>
          <w:sz w:val="22"/>
          <w:szCs w:val="22"/>
        </w:rPr>
      </w:pPr>
      <w:bookmarkStart w:id="319" w:name="_Hlk67832211"/>
      <w:r w:rsidRPr="009234F5">
        <w:rPr>
          <w:b/>
          <w:bCs/>
          <w:sz w:val="22"/>
          <w:szCs w:val="22"/>
        </w:rPr>
        <w:t xml:space="preserve">Załącznik nr </w:t>
      </w:r>
      <w:r w:rsidR="00533134" w:rsidRPr="009234F5">
        <w:rPr>
          <w:b/>
          <w:bCs/>
          <w:sz w:val="22"/>
          <w:szCs w:val="22"/>
        </w:rPr>
        <w:t>3</w:t>
      </w:r>
      <w:r w:rsidRPr="009234F5">
        <w:rPr>
          <w:b/>
          <w:bCs/>
          <w:sz w:val="22"/>
          <w:szCs w:val="22"/>
        </w:rPr>
        <w:t xml:space="preserve"> do Umowy </w:t>
      </w:r>
    </w:p>
    <w:p w14:paraId="410209AA" w14:textId="77777777" w:rsidR="000C23F8" w:rsidRPr="009234F5" w:rsidRDefault="000C23F8" w:rsidP="000C23F8">
      <w:pPr>
        <w:spacing w:before="120"/>
        <w:jc w:val="both"/>
        <w:rPr>
          <w:bCs/>
          <w:sz w:val="22"/>
          <w:szCs w:val="22"/>
          <w:highlight w:val="yellow"/>
        </w:rPr>
      </w:pPr>
    </w:p>
    <w:p w14:paraId="0639959B" w14:textId="77777777" w:rsidR="00AC6995" w:rsidRPr="009234F5" w:rsidRDefault="00AC6995" w:rsidP="00AC6995">
      <w:pPr>
        <w:spacing w:before="120"/>
        <w:jc w:val="center"/>
        <w:rPr>
          <w:b/>
          <w:bCs/>
          <w:sz w:val="28"/>
          <w:szCs w:val="28"/>
        </w:rPr>
      </w:pPr>
      <w:bookmarkStart w:id="320" w:name="_Hlk156480698"/>
      <w:r w:rsidRPr="009234F5">
        <w:rPr>
          <w:b/>
          <w:bCs/>
          <w:sz w:val="28"/>
          <w:szCs w:val="28"/>
        </w:rPr>
        <w:t xml:space="preserve">OŚWIADCZENIE </w:t>
      </w:r>
      <w:r w:rsidRPr="009234F5">
        <w:rPr>
          <w:b/>
          <w:sz w:val="28"/>
          <w:szCs w:val="28"/>
        </w:rPr>
        <w:t xml:space="preserve">O POSIADANIU STATUSU </w:t>
      </w:r>
      <w:r w:rsidRPr="009234F5">
        <w:rPr>
          <w:b/>
          <w:sz w:val="28"/>
          <w:szCs w:val="28"/>
        </w:rPr>
        <w:br/>
        <w:t>MIKROPRZEDSIĘBIORCY, MAŁEGO PRZEDSIĘBIORCY, ŚREDNIEGO PRZEDSIĘBIORCY, DUŻEGO PRZEDSIĘBIORCY</w:t>
      </w:r>
    </w:p>
    <w:p w14:paraId="6A2CFC6D" w14:textId="77777777" w:rsidR="00AC6995" w:rsidRPr="009234F5" w:rsidRDefault="00AC6995" w:rsidP="00AC6995">
      <w:pPr>
        <w:spacing w:before="120"/>
        <w:jc w:val="both"/>
        <w:rPr>
          <w:b/>
          <w:color w:val="0070C0"/>
          <w:sz w:val="22"/>
          <w:szCs w:val="22"/>
        </w:rPr>
      </w:pPr>
    </w:p>
    <w:p w14:paraId="5ADCC660" w14:textId="77777777" w:rsidR="00AC6995" w:rsidRPr="009234F5" w:rsidRDefault="00AC6995" w:rsidP="00AC6995">
      <w:pPr>
        <w:spacing w:before="120"/>
        <w:jc w:val="both"/>
        <w:rPr>
          <w:b/>
          <w:color w:val="0070C0"/>
          <w:sz w:val="22"/>
          <w:szCs w:val="22"/>
        </w:rPr>
      </w:pPr>
    </w:p>
    <w:p w14:paraId="62B3367A" w14:textId="77777777" w:rsidR="00AC6995" w:rsidRPr="009234F5" w:rsidRDefault="00AC6995" w:rsidP="00AC6995">
      <w:pPr>
        <w:spacing w:before="120"/>
        <w:jc w:val="both"/>
        <w:rPr>
          <w:bCs/>
          <w:sz w:val="22"/>
          <w:szCs w:val="22"/>
        </w:rPr>
      </w:pPr>
      <w:r w:rsidRPr="009234F5">
        <w:rPr>
          <w:bCs/>
          <w:sz w:val="22"/>
          <w:szCs w:val="22"/>
        </w:rPr>
        <w:t>Nazwa Wykonawcy:</w:t>
      </w:r>
    </w:p>
    <w:p w14:paraId="103DCBDA" w14:textId="77777777" w:rsidR="00AC6995" w:rsidRPr="009234F5" w:rsidRDefault="00AC6995" w:rsidP="00AC6995">
      <w:pPr>
        <w:spacing w:before="120"/>
        <w:jc w:val="both"/>
        <w:rPr>
          <w:bCs/>
          <w:sz w:val="22"/>
          <w:szCs w:val="22"/>
        </w:rPr>
      </w:pPr>
      <w:r w:rsidRPr="009234F5">
        <w:rPr>
          <w:bCs/>
          <w:sz w:val="22"/>
          <w:szCs w:val="22"/>
        </w:rPr>
        <w:t>……………………………………………………………………….……</w:t>
      </w:r>
    </w:p>
    <w:p w14:paraId="2DC22265" w14:textId="77777777" w:rsidR="00AC6995" w:rsidRPr="009234F5" w:rsidRDefault="00AC6995" w:rsidP="00AC6995">
      <w:pPr>
        <w:spacing w:before="120"/>
        <w:jc w:val="both"/>
        <w:rPr>
          <w:b/>
          <w:color w:val="0070C0"/>
          <w:sz w:val="22"/>
          <w:szCs w:val="22"/>
          <w:highlight w:val="yellow"/>
        </w:rPr>
      </w:pPr>
    </w:p>
    <w:p w14:paraId="0BAE3903" w14:textId="77777777" w:rsidR="00AC6995" w:rsidRPr="009234F5" w:rsidRDefault="00AC6995" w:rsidP="00AC6995">
      <w:pPr>
        <w:spacing w:before="120" w:line="312" w:lineRule="auto"/>
        <w:jc w:val="both"/>
        <w:rPr>
          <w:sz w:val="24"/>
          <w:szCs w:val="24"/>
        </w:rPr>
      </w:pPr>
      <w:r w:rsidRPr="009234F5">
        <w:rPr>
          <w:iCs/>
          <w:sz w:val="24"/>
          <w:szCs w:val="24"/>
        </w:rPr>
        <w:t xml:space="preserve">Wykonawca oświadcza, że </w:t>
      </w:r>
      <w:r w:rsidRPr="009234F5">
        <w:rPr>
          <w:b/>
          <w:bCs/>
          <w:i/>
          <w:sz w:val="24"/>
          <w:szCs w:val="24"/>
        </w:rPr>
        <w:t>spełnia warunki / nie spełnia warunków</w:t>
      </w:r>
      <w:r w:rsidRPr="009234F5">
        <w:rPr>
          <w:iCs/>
          <w:sz w:val="24"/>
          <w:szCs w:val="24"/>
        </w:rPr>
        <w:t xml:space="preserve"> * do zakwalifikowania go do kategorii mikroprzedsiębiorstw oraz małych i średnich przedsiębiorstw określonych </w:t>
      </w:r>
      <w:r w:rsidRPr="009234F5">
        <w:rPr>
          <w:iCs/>
          <w:sz w:val="24"/>
          <w:szCs w:val="24"/>
        </w:rPr>
        <w:br/>
        <w:t xml:space="preserve">w Załączniku 1 do Rozporządzenia Komisji (UE) nr 651/2014 z dnia 17 czerwca 2014 roku uznającego niektóre rodzaje pomocy za zgodne z rynkiem wewnętrznym w zastosowaniu </w:t>
      </w:r>
      <w:r w:rsidRPr="009234F5">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5CDE409" w14:textId="77777777" w:rsidR="00AC6995" w:rsidRPr="009234F5" w:rsidRDefault="00AC6995" w:rsidP="00AC6995">
      <w:pPr>
        <w:spacing w:before="120"/>
        <w:jc w:val="both"/>
        <w:rPr>
          <w:iCs/>
          <w:sz w:val="22"/>
          <w:szCs w:val="22"/>
          <w:highlight w:val="yellow"/>
        </w:rPr>
      </w:pPr>
    </w:p>
    <w:p w14:paraId="36B1ECBC" w14:textId="77777777" w:rsidR="000C23F8" w:rsidRPr="009234F5" w:rsidRDefault="000C23F8" w:rsidP="000C23F8">
      <w:pPr>
        <w:spacing w:before="120"/>
        <w:jc w:val="both"/>
        <w:rPr>
          <w:iCs/>
          <w:sz w:val="22"/>
          <w:szCs w:val="22"/>
          <w:highlight w:val="yellow"/>
        </w:rPr>
      </w:pPr>
    </w:p>
    <w:p w14:paraId="62D3BC5D" w14:textId="77777777" w:rsidR="000C23F8" w:rsidRPr="009234F5" w:rsidRDefault="000C23F8" w:rsidP="000C23F8">
      <w:pPr>
        <w:spacing w:before="120"/>
        <w:jc w:val="both"/>
        <w:rPr>
          <w:iCs/>
          <w:sz w:val="22"/>
          <w:szCs w:val="22"/>
          <w:highlight w:val="yellow"/>
        </w:rPr>
      </w:pPr>
    </w:p>
    <w:p w14:paraId="6FEE3458" w14:textId="77777777" w:rsidR="000C23F8" w:rsidRPr="009234F5" w:rsidRDefault="000C23F8" w:rsidP="000C23F8">
      <w:pPr>
        <w:spacing w:before="120"/>
        <w:jc w:val="both"/>
        <w:rPr>
          <w:iCs/>
          <w:strike/>
          <w:sz w:val="22"/>
          <w:szCs w:val="22"/>
          <w:highlight w:val="yellow"/>
        </w:rPr>
      </w:pPr>
    </w:p>
    <w:p w14:paraId="205AF7C7" w14:textId="77777777" w:rsidR="000C23F8" w:rsidRPr="009234F5" w:rsidRDefault="000C23F8" w:rsidP="000C23F8">
      <w:pPr>
        <w:spacing w:before="120"/>
        <w:jc w:val="both"/>
        <w:rPr>
          <w:iCs/>
          <w:strike/>
          <w:sz w:val="22"/>
          <w:szCs w:val="22"/>
          <w:highlight w:val="yellow"/>
        </w:rPr>
      </w:pPr>
    </w:p>
    <w:p w14:paraId="5CE03EAB" w14:textId="77777777" w:rsidR="000C23F8" w:rsidRPr="009234F5" w:rsidRDefault="000C23F8" w:rsidP="000C23F8">
      <w:pPr>
        <w:spacing w:before="120"/>
        <w:jc w:val="both"/>
        <w:rPr>
          <w:strike/>
          <w:sz w:val="22"/>
          <w:szCs w:val="22"/>
          <w:highlight w:val="yellow"/>
        </w:rPr>
      </w:pPr>
    </w:p>
    <w:p w14:paraId="21D11ADD" w14:textId="77777777" w:rsidR="000C23F8" w:rsidRPr="009234F5" w:rsidRDefault="000C23F8" w:rsidP="000C23F8">
      <w:pPr>
        <w:spacing w:before="120"/>
        <w:jc w:val="both"/>
        <w:rPr>
          <w:bCs/>
          <w:sz w:val="22"/>
          <w:szCs w:val="22"/>
        </w:rPr>
      </w:pPr>
      <w:r w:rsidRPr="009234F5">
        <w:rPr>
          <w:bCs/>
          <w:sz w:val="22"/>
          <w:szCs w:val="22"/>
        </w:rPr>
        <w:t>* - skreślić niewłaściwe</w:t>
      </w:r>
    </w:p>
    <w:p w14:paraId="6E00439C" w14:textId="77777777" w:rsidR="000C23F8" w:rsidRPr="009234F5" w:rsidRDefault="000C23F8" w:rsidP="000C23F8">
      <w:pPr>
        <w:rPr>
          <w:strike/>
        </w:rPr>
      </w:pPr>
    </w:p>
    <w:p w14:paraId="1E6D6729" w14:textId="7B1AF8DC" w:rsidR="000C23F8" w:rsidRPr="009234F5" w:rsidRDefault="000C23F8" w:rsidP="0011347D">
      <w:pPr>
        <w:rPr>
          <w:i/>
          <w:iCs/>
          <w:sz w:val="22"/>
          <w:szCs w:val="22"/>
        </w:rPr>
      </w:pPr>
      <w:r w:rsidRPr="009234F5">
        <w:rPr>
          <w:i/>
          <w:iCs/>
          <w:sz w:val="22"/>
          <w:szCs w:val="22"/>
        </w:rPr>
        <w:t>Podpisuje Wykonawca lub każdy z członków Konsorcjum</w:t>
      </w:r>
      <w:bookmarkEnd w:id="128"/>
      <w:bookmarkEnd w:id="319"/>
      <w:bookmarkEnd w:id="320"/>
    </w:p>
    <w:sectPr w:rsidR="000C23F8" w:rsidRPr="009234F5" w:rsidSect="000D505E">
      <w:footerReference w:type="default" r:id="rId22"/>
      <w:pgSz w:w="11906" w:h="16838"/>
      <w:pgMar w:top="1417" w:right="1417" w:bottom="1417" w:left="1417" w:header="708" w:footer="8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568B1" w14:textId="77777777" w:rsidR="00E7420B" w:rsidRDefault="00E7420B" w:rsidP="0079756C">
      <w:r>
        <w:separator/>
      </w:r>
    </w:p>
  </w:endnote>
  <w:endnote w:type="continuationSeparator" w:id="0">
    <w:p w14:paraId="5785B130" w14:textId="77777777" w:rsidR="00E7420B" w:rsidRDefault="00E7420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8989297"/>
      <w:docPartObj>
        <w:docPartGallery w:val="Page Numbers (Bottom of Page)"/>
        <w:docPartUnique/>
      </w:docPartObj>
    </w:sdtPr>
    <w:sdtContent>
      <w:p w14:paraId="73E99DAF" w14:textId="77777777" w:rsidR="0084788B" w:rsidRDefault="0084788B">
        <w:pPr>
          <w:pStyle w:val="Stopka"/>
          <w:jc w:val="right"/>
        </w:pPr>
        <w:r>
          <w:fldChar w:fldCharType="begin"/>
        </w:r>
        <w:r>
          <w:instrText>PAGE   \* MERGEFORMAT</w:instrText>
        </w:r>
        <w:r>
          <w:fldChar w:fldCharType="separate"/>
        </w:r>
        <w:r w:rsidR="00C81558">
          <w:rPr>
            <w:noProof/>
          </w:rPr>
          <w:t>44</w:t>
        </w:r>
        <w:r>
          <w:fldChar w:fldCharType="end"/>
        </w:r>
      </w:p>
    </w:sdtContent>
  </w:sdt>
  <w:sdt>
    <w:sdtPr>
      <w:id w:val="-107506695"/>
      <w:docPartObj>
        <w:docPartGallery w:val="Page Numbers (Bottom of Page)"/>
        <w:docPartUnique/>
      </w:docPartObj>
    </w:sdtPr>
    <w:sdtEndPr>
      <w:rPr>
        <w:i/>
        <w:iCs/>
      </w:rPr>
    </w:sdtEndPr>
    <w:sdtContent>
      <w:p w14:paraId="6453477F" w14:textId="77777777" w:rsidR="0084788B" w:rsidRDefault="0084788B" w:rsidP="0022543C">
        <w:pPr>
          <w:pStyle w:val="Stopka"/>
        </w:pPr>
        <w:r>
          <w:t xml:space="preserve">Nr postępowania 492401882   </w:t>
        </w:r>
      </w:p>
      <w:p w14:paraId="69EAB5F7" w14:textId="77777777" w:rsidR="0084788B" w:rsidRDefault="0084788B" w:rsidP="0022543C">
        <w:pPr>
          <w:pStyle w:val="Stopka"/>
          <w:rPr>
            <w:i/>
            <w:iCs/>
          </w:rPr>
        </w:pPr>
      </w:p>
      <w:p w14:paraId="6C53B4F8" w14:textId="77777777" w:rsidR="0084788B" w:rsidRDefault="00000000" w:rsidP="0022543C">
        <w:pPr>
          <w:pStyle w:val="Stopka"/>
        </w:pPr>
        <w:sdt>
          <w:sdtPr>
            <w:rPr>
              <w:i/>
              <w:iCs/>
              <w:sz w:val="16"/>
              <w:szCs w:val="16"/>
            </w:rPr>
            <w:id w:val="135840656"/>
            <w:lock w:val="sdtContentLocked"/>
            <w:text/>
          </w:sdtPr>
          <w:sdtContent>
            <w:r w:rsidR="0084788B" w:rsidRPr="0013078A">
              <w:rPr>
                <w:i/>
                <w:iCs/>
                <w:sz w:val="16"/>
                <w:szCs w:val="16"/>
              </w:rPr>
              <w:t>Wzór nr NP/</w:t>
            </w:r>
            <w:r w:rsidR="0084788B">
              <w:rPr>
                <w:i/>
                <w:iCs/>
                <w:sz w:val="16"/>
                <w:szCs w:val="16"/>
              </w:rPr>
              <w:t>11</w:t>
            </w:r>
            <w:r w:rsidR="0084788B" w:rsidRPr="0013078A">
              <w:rPr>
                <w:i/>
                <w:iCs/>
                <w:sz w:val="16"/>
                <w:szCs w:val="16"/>
              </w:rPr>
              <w:t>/2024/v</w:t>
            </w:r>
            <w:r w:rsidR="0084788B">
              <w:rPr>
                <w:i/>
                <w:iCs/>
                <w:sz w:val="16"/>
                <w:szCs w:val="16"/>
              </w:rPr>
              <w:t>1</w:t>
            </w:r>
          </w:sdtContent>
        </w:sdt>
        <w:r w:rsidR="0084788B">
          <w:tab/>
        </w:r>
      </w:p>
      <w:p w14:paraId="6252920A" w14:textId="77777777" w:rsidR="0084788B" w:rsidRDefault="0084788B" w:rsidP="0022543C">
        <w:pPr>
          <w:pStyle w:val="Stopka"/>
        </w:pPr>
      </w:p>
      <w:p w14:paraId="14B984E5" w14:textId="77777777" w:rsidR="0084788B" w:rsidRPr="00535B2A" w:rsidRDefault="00000000" w:rsidP="0022543C">
        <w:pPr>
          <w:pStyle w:val="Stopka"/>
          <w:rPr>
            <w:i/>
            <w:iCs/>
          </w:rPr>
        </w:pPr>
      </w:p>
    </w:sdtContent>
  </w:sdt>
  <w:p w14:paraId="2C2BF0F3" w14:textId="77777777" w:rsidR="0084788B" w:rsidRPr="00DD199C" w:rsidRDefault="0084788B"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6F65" w14:textId="77777777" w:rsidR="0084788B" w:rsidRDefault="0084788B">
    <w:pPr>
      <w:pStyle w:val="Stopka"/>
      <w:jc w:val="right"/>
    </w:pPr>
  </w:p>
  <w:p w14:paraId="328B6A0E" w14:textId="77777777" w:rsidR="0084788B" w:rsidRDefault="0084788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723789"/>
      <w:docPartObj>
        <w:docPartGallery w:val="Page Numbers (Bottom of Page)"/>
        <w:docPartUnique/>
      </w:docPartObj>
    </w:sdtPr>
    <w:sdtContent>
      <w:p w14:paraId="5AC6B3D2" w14:textId="77777777" w:rsidR="000D505E" w:rsidRDefault="000D505E" w:rsidP="000D505E">
        <w:pPr>
          <w:pStyle w:val="Stopka"/>
          <w:jc w:val="right"/>
        </w:pPr>
        <w:r>
          <w:fldChar w:fldCharType="begin"/>
        </w:r>
        <w:r>
          <w:instrText>PAGE   \* MERGEFORMAT</w:instrText>
        </w:r>
        <w:r>
          <w:fldChar w:fldCharType="separate"/>
        </w:r>
        <w:r w:rsidR="00C81558">
          <w:rPr>
            <w:noProof/>
          </w:rPr>
          <w:t>82</w:t>
        </w:r>
        <w:r>
          <w:fldChar w:fldCharType="end"/>
        </w:r>
      </w:p>
    </w:sdtContent>
  </w:sdt>
  <w:p w14:paraId="13ED5AEE" w14:textId="77777777" w:rsidR="000D505E" w:rsidRDefault="000D505E" w:rsidP="000D505E">
    <w:pPr>
      <w:pStyle w:val="Stopka"/>
      <w:jc w:val="right"/>
    </w:pPr>
  </w:p>
  <w:p w14:paraId="13C6158F" w14:textId="77777777" w:rsidR="000D505E" w:rsidRDefault="000D505E" w:rsidP="0035471F">
    <w:pPr>
      <w:pStyle w:val="Stopka"/>
    </w:pPr>
    <w:r>
      <w:t>Nr postępowania 492401882</w:t>
    </w:r>
  </w:p>
  <w:p w14:paraId="3135D229" w14:textId="77777777" w:rsidR="000D505E" w:rsidRDefault="000D505E" w:rsidP="0035471F">
    <w:pPr>
      <w:pStyle w:val="Stopka"/>
    </w:pPr>
  </w:p>
  <w:p w14:paraId="78CC461C" w14:textId="77777777" w:rsidR="000D505E" w:rsidRDefault="000D505E" w:rsidP="0035471F">
    <w:pPr>
      <w:pStyle w:val="Stopka"/>
    </w:pPr>
    <w:r>
      <w:t xml:space="preserve">   </w:t>
    </w:r>
    <w:sdt>
      <w:sdtPr>
        <w:rPr>
          <w:i/>
          <w:iCs/>
          <w:sz w:val="16"/>
          <w:szCs w:val="16"/>
        </w:rPr>
        <w:id w:val="-1044825302"/>
        <w:lock w:val="contentLocked"/>
        <w:text/>
      </w:sdtPr>
      <w:sdtContent>
        <w:r w:rsidRPr="0013078A">
          <w:rPr>
            <w:i/>
            <w:iCs/>
            <w:sz w:val="16"/>
            <w:szCs w:val="16"/>
          </w:rPr>
          <w:t>Wzór nr NP/</w:t>
        </w:r>
        <w:r>
          <w:rPr>
            <w:i/>
            <w:iCs/>
            <w:sz w:val="16"/>
            <w:szCs w:val="16"/>
          </w:rPr>
          <w:t>11</w:t>
        </w:r>
        <w:r w:rsidRPr="0013078A">
          <w:rPr>
            <w:i/>
            <w:iCs/>
            <w:sz w:val="16"/>
            <w:szCs w:val="16"/>
          </w:rPr>
          <w:t>/2024/v</w:t>
        </w:r>
        <w:r>
          <w:rPr>
            <w:i/>
            <w:iCs/>
            <w:sz w:val="16"/>
            <w:szCs w:val="16"/>
          </w:rPr>
          <w:t>1</w:t>
        </w:r>
      </w:sdtContent>
    </w:sdt>
  </w:p>
  <w:p w14:paraId="4FAA8A7F" w14:textId="77777777" w:rsidR="000D505E" w:rsidRDefault="000D505E" w:rsidP="0035471F">
    <w:pPr>
      <w:pStyle w:val="Stopka"/>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1839B" w14:textId="77777777" w:rsidR="00E7420B" w:rsidRDefault="00E7420B" w:rsidP="0079756C">
      <w:r>
        <w:separator/>
      </w:r>
    </w:p>
  </w:footnote>
  <w:footnote w:type="continuationSeparator" w:id="0">
    <w:p w14:paraId="4FD3B63F" w14:textId="77777777" w:rsidR="00E7420B" w:rsidRDefault="00E7420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A198" w14:textId="77777777" w:rsidR="0084788B" w:rsidRPr="006147A0" w:rsidRDefault="0084788B" w:rsidP="00160015">
    <w:pPr>
      <w:pStyle w:val="Nagwek"/>
      <w:tabs>
        <w:tab w:val="clear" w:pos="4536"/>
        <w:tab w:val="clear" w:pos="9072"/>
        <w:tab w:val="left" w:pos="3456"/>
      </w:tabs>
      <w:jc w:val="center"/>
      <w:rPr>
        <w:i/>
      </w:rPr>
    </w:pPr>
    <w:r w:rsidRPr="006147A0">
      <w:rPr>
        <w:i/>
      </w:rPr>
      <w:t xml:space="preserve">Polska Grupa Górnicza </w:t>
    </w:r>
    <w:r>
      <w:rPr>
        <w:i/>
      </w:rPr>
      <w:t>S.A.</w:t>
    </w:r>
  </w:p>
  <w:p w14:paraId="4D5B28FF" w14:textId="77777777" w:rsidR="0084788B" w:rsidRDefault="0084788B"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0C284C29" wp14:editId="00FE858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212144"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4F0509"/>
    <w:multiLevelType w:val="multilevel"/>
    <w:tmpl w:val="B3F655FA"/>
    <w:lvl w:ilvl="0">
      <w:start w:val="1"/>
      <w:numFmt w:val="decimal"/>
      <w:lvlText w:val="%1)"/>
      <w:lvlJc w:val="left"/>
      <w:pPr>
        <w:tabs>
          <w:tab w:val="num" w:pos="928"/>
        </w:tabs>
        <w:ind w:left="928" w:hanging="360"/>
      </w:pPr>
      <w:rPr>
        <w:rFonts w:hint="default"/>
        <w:strike w:val="0"/>
      </w:rPr>
    </w:lvl>
    <w:lvl w:ilvl="1">
      <w:start w:val="2"/>
      <w:numFmt w:val="decimal"/>
      <w:isLgl/>
      <w:lvlText w:val="%1.%2"/>
      <w:lvlJc w:val="left"/>
      <w:pPr>
        <w:tabs>
          <w:tab w:val="num" w:pos="-567"/>
        </w:tabs>
        <w:ind w:left="-567" w:hanging="360"/>
      </w:pPr>
      <w:rPr>
        <w:rFonts w:cs="Times New Roman"/>
      </w:rPr>
    </w:lvl>
    <w:lvl w:ilvl="2">
      <w:start w:val="1"/>
      <w:numFmt w:val="decimal"/>
      <w:isLgl/>
      <w:lvlText w:val="%1.%2.%3"/>
      <w:lvlJc w:val="left"/>
      <w:pPr>
        <w:tabs>
          <w:tab w:val="num" w:pos="-207"/>
        </w:tabs>
        <w:ind w:left="-207" w:hanging="720"/>
      </w:pPr>
      <w:rPr>
        <w:rFonts w:cs="Times New Roman"/>
      </w:rPr>
    </w:lvl>
    <w:lvl w:ilvl="3">
      <w:start w:val="1"/>
      <w:numFmt w:val="decimal"/>
      <w:isLgl/>
      <w:lvlText w:val="%1.%2.%3.%4"/>
      <w:lvlJc w:val="left"/>
      <w:pPr>
        <w:tabs>
          <w:tab w:val="num" w:pos="-207"/>
        </w:tabs>
        <w:ind w:left="-207" w:hanging="720"/>
      </w:pPr>
      <w:rPr>
        <w:rFonts w:cs="Times New Roman"/>
      </w:rPr>
    </w:lvl>
    <w:lvl w:ilvl="4">
      <w:start w:val="1"/>
      <w:numFmt w:val="decimal"/>
      <w:isLgl/>
      <w:lvlText w:val="%1.%2.%3.%4.%5"/>
      <w:lvlJc w:val="left"/>
      <w:pPr>
        <w:tabs>
          <w:tab w:val="num" w:pos="153"/>
        </w:tabs>
        <w:ind w:left="153" w:hanging="1080"/>
      </w:pPr>
      <w:rPr>
        <w:rFonts w:cs="Times New Roman"/>
      </w:rPr>
    </w:lvl>
    <w:lvl w:ilvl="5">
      <w:start w:val="1"/>
      <w:numFmt w:val="decimal"/>
      <w:isLgl/>
      <w:lvlText w:val="%1.%2.%3.%4.%5.%6"/>
      <w:lvlJc w:val="left"/>
      <w:pPr>
        <w:tabs>
          <w:tab w:val="num" w:pos="153"/>
        </w:tabs>
        <w:ind w:left="153" w:hanging="1080"/>
      </w:pPr>
      <w:rPr>
        <w:rFonts w:cs="Times New Roman"/>
      </w:rPr>
    </w:lvl>
    <w:lvl w:ilvl="6">
      <w:start w:val="1"/>
      <w:numFmt w:val="decimal"/>
      <w:isLgl/>
      <w:lvlText w:val="%1.%2.%3.%4.%5.%6.%7"/>
      <w:lvlJc w:val="left"/>
      <w:pPr>
        <w:tabs>
          <w:tab w:val="num" w:pos="513"/>
        </w:tabs>
        <w:ind w:left="513" w:hanging="1440"/>
      </w:pPr>
      <w:rPr>
        <w:rFonts w:cs="Times New Roman"/>
      </w:rPr>
    </w:lvl>
    <w:lvl w:ilvl="7">
      <w:start w:val="1"/>
      <w:numFmt w:val="decimal"/>
      <w:isLgl/>
      <w:lvlText w:val="%1.%2.%3.%4.%5.%6.%7.%8"/>
      <w:lvlJc w:val="left"/>
      <w:pPr>
        <w:tabs>
          <w:tab w:val="num" w:pos="513"/>
        </w:tabs>
        <w:ind w:left="513" w:hanging="1440"/>
      </w:pPr>
      <w:rPr>
        <w:rFonts w:cs="Times New Roman"/>
      </w:rPr>
    </w:lvl>
    <w:lvl w:ilvl="8">
      <w:start w:val="1"/>
      <w:numFmt w:val="decimal"/>
      <w:isLgl/>
      <w:lvlText w:val="%1.%2.%3.%4.%5.%6.%7.%8.%9"/>
      <w:lvlJc w:val="left"/>
      <w:pPr>
        <w:tabs>
          <w:tab w:val="num" w:pos="873"/>
        </w:tabs>
        <w:ind w:left="873" w:hanging="1800"/>
      </w:pPr>
      <w:rPr>
        <w:rFonts w:cs="Times New Roman"/>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2982CB0"/>
    <w:multiLevelType w:val="hybridMultilevel"/>
    <w:tmpl w:val="45CAA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886445"/>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5E95FFA"/>
    <w:multiLevelType w:val="hybridMultilevel"/>
    <w:tmpl w:val="8C54DC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A017816"/>
    <w:multiLevelType w:val="hybridMultilevel"/>
    <w:tmpl w:val="537AD3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C875ABC"/>
    <w:multiLevelType w:val="hybridMultilevel"/>
    <w:tmpl w:val="758A982E"/>
    <w:lvl w:ilvl="0" w:tplc="0415000B">
      <w:start w:val="1"/>
      <w:numFmt w:val="bullet"/>
      <w:lvlText w:val=""/>
      <w:lvlJc w:val="left"/>
      <w:pPr>
        <w:ind w:left="2190" w:hanging="360"/>
      </w:pPr>
      <w:rPr>
        <w:rFonts w:ascii="Wingdings" w:hAnsi="Wingdings" w:hint="default"/>
      </w:rPr>
    </w:lvl>
    <w:lvl w:ilvl="1" w:tplc="04150003">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19"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21D1415"/>
    <w:multiLevelType w:val="hybridMultilevel"/>
    <w:tmpl w:val="80B66BC4"/>
    <w:lvl w:ilvl="0" w:tplc="ED08D150">
      <w:start w:val="1"/>
      <w:numFmt w:val="decimal"/>
      <w:lvlText w:val="%1."/>
      <w:lvlJc w:val="left"/>
      <w:pPr>
        <w:ind w:left="1738" w:hanging="360"/>
      </w:pPr>
      <w:rPr>
        <w:rFonts w:ascii="Times New Roman" w:eastAsia="Times New Roman" w:hAnsi="Times New Roman" w:hint="default"/>
        <w:sz w:val="18"/>
        <w:szCs w:val="18"/>
      </w:rPr>
    </w:lvl>
    <w:lvl w:ilvl="1" w:tplc="A44EE598">
      <w:start w:val="1"/>
      <w:numFmt w:val="lowerLetter"/>
      <w:lvlText w:val="%2)"/>
      <w:lvlJc w:val="left"/>
      <w:pPr>
        <w:ind w:left="1738" w:hanging="229"/>
      </w:pPr>
      <w:rPr>
        <w:rFonts w:ascii="Times New Roman" w:eastAsia="Times New Roman" w:hAnsi="Times New Roman" w:hint="default"/>
        <w:spacing w:val="1"/>
        <w:sz w:val="18"/>
        <w:szCs w:val="18"/>
      </w:rPr>
    </w:lvl>
    <w:lvl w:ilvl="2" w:tplc="A76A050A">
      <w:start w:val="1"/>
      <w:numFmt w:val="bullet"/>
      <w:lvlText w:val="•"/>
      <w:lvlJc w:val="left"/>
      <w:pPr>
        <w:ind w:left="3436" w:hanging="229"/>
      </w:pPr>
      <w:rPr>
        <w:rFonts w:hint="default"/>
      </w:rPr>
    </w:lvl>
    <w:lvl w:ilvl="3" w:tplc="C23AE2B8">
      <w:start w:val="1"/>
      <w:numFmt w:val="bullet"/>
      <w:lvlText w:val="•"/>
      <w:lvlJc w:val="left"/>
      <w:pPr>
        <w:ind w:left="4284" w:hanging="229"/>
      </w:pPr>
      <w:rPr>
        <w:rFonts w:hint="default"/>
      </w:rPr>
    </w:lvl>
    <w:lvl w:ilvl="4" w:tplc="2F38F310">
      <w:start w:val="1"/>
      <w:numFmt w:val="bullet"/>
      <w:lvlText w:val="•"/>
      <w:lvlJc w:val="left"/>
      <w:pPr>
        <w:ind w:left="5133" w:hanging="229"/>
      </w:pPr>
      <w:rPr>
        <w:rFonts w:hint="default"/>
      </w:rPr>
    </w:lvl>
    <w:lvl w:ilvl="5" w:tplc="451CCA8E">
      <w:start w:val="1"/>
      <w:numFmt w:val="bullet"/>
      <w:lvlText w:val="•"/>
      <w:lvlJc w:val="left"/>
      <w:pPr>
        <w:ind w:left="5982" w:hanging="229"/>
      </w:pPr>
      <w:rPr>
        <w:rFonts w:hint="default"/>
      </w:rPr>
    </w:lvl>
    <w:lvl w:ilvl="6" w:tplc="4928DED6">
      <w:start w:val="1"/>
      <w:numFmt w:val="bullet"/>
      <w:lvlText w:val="•"/>
      <w:lvlJc w:val="left"/>
      <w:pPr>
        <w:ind w:left="6831" w:hanging="229"/>
      </w:pPr>
      <w:rPr>
        <w:rFonts w:hint="default"/>
      </w:rPr>
    </w:lvl>
    <w:lvl w:ilvl="7" w:tplc="37CE5D5E">
      <w:start w:val="1"/>
      <w:numFmt w:val="bullet"/>
      <w:lvlText w:val="•"/>
      <w:lvlJc w:val="left"/>
      <w:pPr>
        <w:ind w:left="7680" w:hanging="229"/>
      </w:pPr>
      <w:rPr>
        <w:rFonts w:hint="default"/>
      </w:rPr>
    </w:lvl>
    <w:lvl w:ilvl="8" w:tplc="4EA80474">
      <w:start w:val="1"/>
      <w:numFmt w:val="bullet"/>
      <w:lvlText w:val="•"/>
      <w:lvlJc w:val="left"/>
      <w:pPr>
        <w:ind w:left="8528" w:hanging="229"/>
      </w:pPr>
      <w:rPr>
        <w:rFonts w:hint="default"/>
      </w:rPr>
    </w:lvl>
  </w:abstractNum>
  <w:abstractNum w:abstractNumId="24" w15:restartNumberingAfterBreak="0">
    <w:nsid w:val="13AA139F"/>
    <w:multiLevelType w:val="multilevel"/>
    <w:tmpl w:val="0FA0B08A"/>
    <w:lvl w:ilvl="0">
      <w:start w:val="1"/>
      <w:numFmt w:val="bullet"/>
      <w:lvlText w:val=""/>
      <w:lvlJc w:val="left"/>
      <w:pPr>
        <w:ind w:left="360" w:hanging="360"/>
      </w:pPr>
      <w:rPr>
        <w:rFonts w:ascii="Symbol" w:hAnsi="Symbol" w:hint="default"/>
        <w:b w:val="0"/>
        <w:bCs w:val="0"/>
      </w:rPr>
    </w:lvl>
    <w:lvl w:ilvl="1">
      <w:start w:val="1"/>
      <w:numFmt w:val="lowerLetter"/>
      <w:lvlText w:val="%2)"/>
      <w:lvlJc w:val="left"/>
      <w:pPr>
        <w:ind w:left="2136"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87F6D04"/>
    <w:multiLevelType w:val="hybridMultilevel"/>
    <w:tmpl w:val="8744B1A4"/>
    <w:lvl w:ilvl="0" w:tplc="5E124070">
      <w:start w:val="1"/>
      <w:numFmt w:val="lowerLetter"/>
      <w:lvlText w:val="%1."/>
      <w:lvlJc w:val="left"/>
      <w:pPr>
        <w:ind w:left="928"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8CB5477"/>
    <w:multiLevelType w:val="hybridMultilevel"/>
    <w:tmpl w:val="2E98C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94A5E66"/>
    <w:multiLevelType w:val="hybridMultilevel"/>
    <w:tmpl w:val="4E9AD93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1F032BF"/>
    <w:multiLevelType w:val="hybridMultilevel"/>
    <w:tmpl w:val="1CDA1A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7494B37"/>
    <w:multiLevelType w:val="hybridMultilevel"/>
    <w:tmpl w:val="44A4CF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032248"/>
    <w:multiLevelType w:val="hybridMultilevel"/>
    <w:tmpl w:val="87401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CA5634"/>
    <w:multiLevelType w:val="hybridMultilevel"/>
    <w:tmpl w:val="501E07A6"/>
    <w:lvl w:ilvl="0" w:tplc="44E0AD2E">
      <w:start w:val="1"/>
      <w:numFmt w:val="decimal"/>
      <w:lvlText w:val="%1."/>
      <w:lvlJc w:val="left"/>
      <w:pPr>
        <w:ind w:left="1738" w:hanging="360"/>
      </w:pPr>
      <w:rPr>
        <w:rFonts w:ascii="Times New Roman" w:eastAsia="Times New Roman" w:hAnsi="Times New Roman" w:hint="default"/>
        <w:sz w:val="18"/>
        <w:szCs w:val="18"/>
      </w:rPr>
    </w:lvl>
    <w:lvl w:ilvl="1" w:tplc="E738D802">
      <w:start w:val="1"/>
      <w:numFmt w:val="lowerLetter"/>
      <w:lvlText w:val="%2)"/>
      <w:lvlJc w:val="left"/>
      <w:pPr>
        <w:ind w:left="2098" w:hanging="360"/>
      </w:pPr>
      <w:rPr>
        <w:rFonts w:ascii="Times New Roman" w:eastAsia="Times New Roman" w:hAnsi="Times New Roman" w:hint="default"/>
        <w:spacing w:val="1"/>
        <w:sz w:val="18"/>
        <w:szCs w:val="18"/>
      </w:rPr>
    </w:lvl>
    <w:lvl w:ilvl="2" w:tplc="C1D6C6C0">
      <w:start w:val="1"/>
      <w:numFmt w:val="bullet"/>
      <w:lvlText w:val="•"/>
      <w:lvlJc w:val="left"/>
      <w:pPr>
        <w:ind w:left="3001" w:hanging="360"/>
      </w:pPr>
      <w:rPr>
        <w:rFonts w:hint="default"/>
      </w:rPr>
    </w:lvl>
    <w:lvl w:ilvl="3" w:tplc="5A909B68">
      <w:start w:val="1"/>
      <w:numFmt w:val="bullet"/>
      <w:lvlText w:val="•"/>
      <w:lvlJc w:val="left"/>
      <w:pPr>
        <w:ind w:left="3904" w:hanging="360"/>
      </w:pPr>
      <w:rPr>
        <w:rFonts w:hint="default"/>
      </w:rPr>
    </w:lvl>
    <w:lvl w:ilvl="4" w:tplc="6FBE4980">
      <w:start w:val="1"/>
      <w:numFmt w:val="bullet"/>
      <w:lvlText w:val="•"/>
      <w:lvlJc w:val="left"/>
      <w:pPr>
        <w:ind w:left="4807" w:hanging="360"/>
      </w:pPr>
      <w:rPr>
        <w:rFonts w:hint="default"/>
      </w:rPr>
    </w:lvl>
    <w:lvl w:ilvl="5" w:tplc="3F9A789C">
      <w:start w:val="1"/>
      <w:numFmt w:val="bullet"/>
      <w:lvlText w:val="•"/>
      <w:lvlJc w:val="left"/>
      <w:pPr>
        <w:ind w:left="5710" w:hanging="360"/>
      </w:pPr>
      <w:rPr>
        <w:rFonts w:hint="default"/>
      </w:rPr>
    </w:lvl>
    <w:lvl w:ilvl="6" w:tplc="6ABAF2C2">
      <w:start w:val="1"/>
      <w:numFmt w:val="bullet"/>
      <w:lvlText w:val="•"/>
      <w:lvlJc w:val="left"/>
      <w:pPr>
        <w:ind w:left="6613" w:hanging="360"/>
      </w:pPr>
      <w:rPr>
        <w:rFonts w:hint="default"/>
      </w:rPr>
    </w:lvl>
    <w:lvl w:ilvl="7" w:tplc="B136DE96">
      <w:start w:val="1"/>
      <w:numFmt w:val="bullet"/>
      <w:lvlText w:val="•"/>
      <w:lvlJc w:val="left"/>
      <w:pPr>
        <w:ind w:left="7517" w:hanging="360"/>
      </w:pPr>
      <w:rPr>
        <w:rFonts w:hint="default"/>
      </w:rPr>
    </w:lvl>
    <w:lvl w:ilvl="8" w:tplc="CDC6B7E4">
      <w:start w:val="1"/>
      <w:numFmt w:val="bullet"/>
      <w:lvlText w:val="•"/>
      <w:lvlJc w:val="left"/>
      <w:pPr>
        <w:ind w:left="8420" w:hanging="360"/>
      </w:pPr>
      <w:rPr>
        <w:rFonts w:hint="default"/>
      </w:rPr>
    </w:lvl>
  </w:abstractNum>
  <w:abstractNum w:abstractNumId="39" w15:restartNumberingAfterBreak="0">
    <w:nsid w:val="2C131D10"/>
    <w:multiLevelType w:val="hybridMultilevel"/>
    <w:tmpl w:val="067AB0BE"/>
    <w:lvl w:ilvl="0" w:tplc="A056776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C5A365F"/>
    <w:multiLevelType w:val="hybridMultilevel"/>
    <w:tmpl w:val="5450E8F4"/>
    <w:lvl w:ilvl="0" w:tplc="81AC09F0">
      <w:start w:val="1"/>
      <w:numFmt w:val="decimal"/>
      <w:lvlText w:val="%1)"/>
      <w:lvlJc w:val="left"/>
      <w:pPr>
        <w:ind w:left="1080" w:hanging="360"/>
      </w:pPr>
      <w:rPr>
        <w:rFonts w:ascii="Times New Roman" w:eastAsia="Times New Roman" w:hAnsi="Times New Roman" w:cs="Times New Roman"/>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4" w15:restartNumberingAfterBreak="0">
    <w:nsid w:val="3282678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48D387A"/>
    <w:multiLevelType w:val="hybridMultilevel"/>
    <w:tmpl w:val="B956BF5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6" w15:restartNumberingAfterBreak="0">
    <w:nsid w:val="364E0A9F"/>
    <w:multiLevelType w:val="hybridMultilevel"/>
    <w:tmpl w:val="75BE9884"/>
    <w:lvl w:ilvl="0" w:tplc="7A44152A">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A726A05"/>
    <w:multiLevelType w:val="hybridMultilevel"/>
    <w:tmpl w:val="FDF8DD6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38E6718"/>
    <w:multiLevelType w:val="multilevel"/>
    <w:tmpl w:val="5DC48CF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4B509AD"/>
    <w:multiLevelType w:val="hybridMultilevel"/>
    <w:tmpl w:val="A64C1E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58E2830"/>
    <w:multiLevelType w:val="hybridMultilevel"/>
    <w:tmpl w:val="E7347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606237D"/>
    <w:multiLevelType w:val="hybridMultilevel"/>
    <w:tmpl w:val="67B4C266"/>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10440D"/>
    <w:multiLevelType w:val="hybridMultilevel"/>
    <w:tmpl w:val="87401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3000ED"/>
    <w:multiLevelType w:val="hybridMultilevel"/>
    <w:tmpl w:val="87401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5032EE0"/>
    <w:multiLevelType w:val="hybridMultilevel"/>
    <w:tmpl w:val="0C00C67A"/>
    <w:lvl w:ilvl="0" w:tplc="DD5E0848">
      <w:start w:val="1"/>
      <w:numFmt w:val="decimal"/>
      <w:lvlText w:val="%1."/>
      <w:lvlJc w:val="left"/>
      <w:pPr>
        <w:ind w:left="1738" w:hanging="360"/>
      </w:pPr>
      <w:rPr>
        <w:rFonts w:ascii="Times New Roman" w:eastAsia="Times New Roman" w:hAnsi="Times New Roman" w:hint="default"/>
        <w:sz w:val="18"/>
        <w:szCs w:val="18"/>
      </w:rPr>
    </w:lvl>
    <w:lvl w:ilvl="1" w:tplc="244AA42C">
      <w:start w:val="1"/>
      <w:numFmt w:val="bullet"/>
      <w:lvlText w:val="•"/>
      <w:lvlJc w:val="left"/>
      <w:pPr>
        <w:ind w:left="2587" w:hanging="360"/>
      </w:pPr>
      <w:rPr>
        <w:rFonts w:hint="default"/>
      </w:rPr>
    </w:lvl>
    <w:lvl w:ilvl="2" w:tplc="B6C2A1E8">
      <w:start w:val="1"/>
      <w:numFmt w:val="bullet"/>
      <w:lvlText w:val="•"/>
      <w:lvlJc w:val="left"/>
      <w:pPr>
        <w:ind w:left="3436" w:hanging="360"/>
      </w:pPr>
      <w:rPr>
        <w:rFonts w:hint="default"/>
      </w:rPr>
    </w:lvl>
    <w:lvl w:ilvl="3" w:tplc="AC62DB74">
      <w:start w:val="1"/>
      <w:numFmt w:val="bullet"/>
      <w:lvlText w:val="•"/>
      <w:lvlJc w:val="left"/>
      <w:pPr>
        <w:ind w:left="4284" w:hanging="360"/>
      </w:pPr>
      <w:rPr>
        <w:rFonts w:hint="default"/>
      </w:rPr>
    </w:lvl>
    <w:lvl w:ilvl="4" w:tplc="84F88B4E">
      <w:start w:val="1"/>
      <w:numFmt w:val="bullet"/>
      <w:lvlText w:val="•"/>
      <w:lvlJc w:val="left"/>
      <w:pPr>
        <w:ind w:left="5133" w:hanging="360"/>
      </w:pPr>
      <w:rPr>
        <w:rFonts w:hint="default"/>
      </w:rPr>
    </w:lvl>
    <w:lvl w:ilvl="5" w:tplc="A73AC8C8">
      <w:start w:val="1"/>
      <w:numFmt w:val="bullet"/>
      <w:lvlText w:val="•"/>
      <w:lvlJc w:val="left"/>
      <w:pPr>
        <w:ind w:left="5982" w:hanging="360"/>
      </w:pPr>
      <w:rPr>
        <w:rFonts w:hint="default"/>
      </w:rPr>
    </w:lvl>
    <w:lvl w:ilvl="6" w:tplc="2F32E72E">
      <w:start w:val="1"/>
      <w:numFmt w:val="bullet"/>
      <w:lvlText w:val="•"/>
      <w:lvlJc w:val="left"/>
      <w:pPr>
        <w:ind w:left="6831" w:hanging="360"/>
      </w:pPr>
      <w:rPr>
        <w:rFonts w:hint="default"/>
      </w:rPr>
    </w:lvl>
    <w:lvl w:ilvl="7" w:tplc="8C483440">
      <w:start w:val="1"/>
      <w:numFmt w:val="bullet"/>
      <w:lvlText w:val="•"/>
      <w:lvlJc w:val="left"/>
      <w:pPr>
        <w:ind w:left="7680" w:hanging="360"/>
      </w:pPr>
      <w:rPr>
        <w:rFonts w:hint="default"/>
      </w:rPr>
    </w:lvl>
    <w:lvl w:ilvl="8" w:tplc="E548A8E2">
      <w:start w:val="1"/>
      <w:numFmt w:val="bullet"/>
      <w:lvlText w:val="•"/>
      <w:lvlJc w:val="left"/>
      <w:pPr>
        <w:ind w:left="8528" w:hanging="360"/>
      </w:pPr>
      <w:rPr>
        <w:rFonts w:hint="default"/>
      </w:rPr>
    </w:lvl>
  </w:abstractNum>
  <w:abstractNum w:abstractNumId="77" w15:restartNumberingAfterBreak="0">
    <w:nsid w:val="55E92001"/>
    <w:multiLevelType w:val="hybridMultilevel"/>
    <w:tmpl w:val="38A2F1C4"/>
    <w:lvl w:ilvl="0" w:tplc="8358636A">
      <w:start w:val="1"/>
      <w:numFmt w:val="decimal"/>
      <w:lvlText w:val="%1."/>
      <w:lvlJc w:val="left"/>
      <w:pPr>
        <w:ind w:left="1738" w:hanging="360"/>
      </w:pPr>
      <w:rPr>
        <w:rFonts w:ascii="Times New Roman" w:eastAsia="Times New Roman" w:hAnsi="Times New Roman" w:hint="default"/>
        <w:sz w:val="18"/>
        <w:szCs w:val="18"/>
      </w:rPr>
    </w:lvl>
    <w:lvl w:ilvl="1" w:tplc="E0B4E552">
      <w:start w:val="1"/>
      <w:numFmt w:val="bullet"/>
      <w:lvlText w:val="•"/>
      <w:lvlJc w:val="left"/>
      <w:pPr>
        <w:ind w:left="2587" w:hanging="360"/>
      </w:pPr>
      <w:rPr>
        <w:rFonts w:hint="default"/>
      </w:rPr>
    </w:lvl>
    <w:lvl w:ilvl="2" w:tplc="2510309A">
      <w:start w:val="1"/>
      <w:numFmt w:val="bullet"/>
      <w:lvlText w:val="•"/>
      <w:lvlJc w:val="left"/>
      <w:pPr>
        <w:ind w:left="3436" w:hanging="360"/>
      </w:pPr>
      <w:rPr>
        <w:rFonts w:hint="default"/>
      </w:rPr>
    </w:lvl>
    <w:lvl w:ilvl="3" w:tplc="0786111C">
      <w:start w:val="1"/>
      <w:numFmt w:val="bullet"/>
      <w:lvlText w:val="•"/>
      <w:lvlJc w:val="left"/>
      <w:pPr>
        <w:ind w:left="4284" w:hanging="360"/>
      </w:pPr>
      <w:rPr>
        <w:rFonts w:hint="default"/>
      </w:rPr>
    </w:lvl>
    <w:lvl w:ilvl="4" w:tplc="B860ECD8">
      <w:start w:val="1"/>
      <w:numFmt w:val="bullet"/>
      <w:lvlText w:val="•"/>
      <w:lvlJc w:val="left"/>
      <w:pPr>
        <w:ind w:left="5133" w:hanging="360"/>
      </w:pPr>
      <w:rPr>
        <w:rFonts w:hint="default"/>
      </w:rPr>
    </w:lvl>
    <w:lvl w:ilvl="5" w:tplc="C7D0FB44">
      <w:start w:val="1"/>
      <w:numFmt w:val="bullet"/>
      <w:lvlText w:val="•"/>
      <w:lvlJc w:val="left"/>
      <w:pPr>
        <w:ind w:left="5982" w:hanging="360"/>
      </w:pPr>
      <w:rPr>
        <w:rFonts w:hint="default"/>
      </w:rPr>
    </w:lvl>
    <w:lvl w:ilvl="6" w:tplc="FD9AA91A">
      <w:start w:val="1"/>
      <w:numFmt w:val="bullet"/>
      <w:lvlText w:val="•"/>
      <w:lvlJc w:val="left"/>
      <w:pPr>
        <w:ind w:left="6831" w:hanging="360"/>
      </w:pPr>
      <w:rPr>
        <w:rFonts w:hint="default"/>
      </w:rPr>
    </w:lvl>
    <w:lvl w:ilvl="7" w:tplc="F44CB052">
      <w:start w:val="1"/>
      <w:numFmt w:val="bullet"/>
      <w:lvlText w:val="•"/>
      <w:lvlJc w:val="left"/>
      <w:pPr>
        <w:ind w:left="7680" w:hanging="360"/>
      </w:pPr>
      <w:rPr>
        <w:rFonts w:hint="default"/>
      </w:rPr>
    </w:lvl>
    <w:lvl w:ilvl="8" w:tplc="CB0641DA">
      <w:start w:val="1"/>
      <w:numFmt w:val="bullet"/>
      <w:lvlText w:val="•"/>
      <w:lvlJc w:val="left"/>
      <w:pPr>
        <w:ind w:left="8528" w:hanging="360"/>
      </w:pPr>
      <w:rPr>
        <w:rFonts w:hint="default"/>
      </w:rPr>
    </w:lvl>
  </w:abstractNum>
  <w:abstractNum w:abstractNumId="78" w15:restartNumberingAfterBreak="0">
    <w:nsid w:val="564A0A31"/>
    <w:multiLevelType w:val="hybridMultilevel"/>
    <w:tmpl w:val="5D7022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6E252B5"/>
    <w:multiLevelType w:val="hybridMultilevel"/>
    <w:tmpl w:val="64B85A4C"/>
    <w:lvl w:ilvl="0" w:tplc="938CDB82">
      <w:start w:val="1"/>
      <w:numFmt w:val="decimal"/>
      <w:lvlText w:val="%1."/>
      <w:lvlJc w:val="left"/>
      <w:pPr>
        <w:ind w:left="720" w:hanging="360"/>
      </w:pPr>
      <w:rPr>
        <w:rFonts w:cs="Times New Roman"/>
        <w:b w:val="0"/>
      </w:rPr>
    </w:lvl>
    <w:lvl w:ilvl="1" w:tplc="ACC464AE">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15:restartNumberingAfterBreak="0">
    <w:nsid w:val="5830676F"/>
    <w:multiLevelType w:val="hybridMultilevel"/>
    <w:tmpl w:val="907425A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60654E6C"/>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1C8799E"/>
    <w:multiLevelType w:val="hybridMultilevel"/>
    <w:tmpl w:val="C4882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25B0D59"/>
    <w:multiLevelType w:val="hybridMultilevel"/>
    <w:tmpl w:val="AFF26ACE"/>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66460CB"/>
    <w:multiLevelType w:val="hybridMultilevel"/>
    <w:tmpl w:val="19C0380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AF92A18"/>
    <w:multiLevelType w:val="hybridMultilevel"/>
    <w:tmpl w:val="E69A46AE"/>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76671274"/>
    <w:multiLevelType w:val="multilevel"/>
    <w:tmpl w:val="840E9D0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15:restartNumberingAfterBreak="0">
    <w:nsid w:val="77A37033"/>
    <w:multiLevelType w:val="hybridMultilevel"/>
    <w:tmpl w:val="5450E8F4"/>
    <w:lvl w:ilvl="0" w:tplc="FFFFFFFF">
      <w:start w:val="1"/>
      <w:numFmt w:val="decimal"/>
      <w:lvlText w:val="%1)"/>
      <w:lvlJc w:val="left"/>
      <w:pPr>
        <w:ind w:left="1080" w:hanging="360"/>
      </w:pPr>
      <w:rPr>
        <w:rFonts w:ascii="Times New Roman" w:eastAsia="Times New Roman" w:hAnsi="Times New Roman" w:cs="Times New Roman"/>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A223743"/>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AFE3B80"/>
    <w:multiLevelType w:val="hybridMultilevel"/>
    <w:tmpl w:val="A8F2B6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CAD3E83"/>
    <w:multiLevelType w:val="hybridMultilevel"/>
    <w:tmpl w:val="B1546FCA"/>
    <w:lvl w:ilvl="0" w:tplc="F63284A8">
      <w:start w:val="1"/>
      <w:numFmt w:val="decimal"/>
      <w:lvlText w:val="%1)"/>
      <w:lvlJc w:val="left"/>
      <w:pPr>
        <w:tabs>
          <w:tab w:val="num" w:pos="480"/>
        </w:tabs>
        <w:ind w:left="480" w:hanging="360"/>
      </w:pPr>
      <w:rPr>
        <w:rFonts w:ascii="Times New Roman" w:eastAsia="Times New Roman" w:hAnsi="Times New Roman" w:cs="Times New Roman"/>
        <w:b w:val="0"/>
        <w:bCs w:val="0"/>
        <w:i w:val="0"/>
        <w:iCs/>
        <w:color w:val="auto"/>
      </w:rPr>
    </w:lvl>
    <w:lvl w:ilvl="1" w:tplc="1B68B0DA">
      <w:start w:val="1"/>
      <w:numFmt w:val="bullet"/>
      <w:lvlText w:val=""/>
      <w:lvlJc w:val="left"/>
      <w:pPr>
        <w:tabs>
          <w:tab w:val="num" w:pos="-360"/>
        </w:tabs>
        <w:ind w:left="-360" w:hanging="360"/>
      </w:pPr>
      <w:rPr>
        <w:rFonts w:ascii="Symbol" w:hAnsi="Symbol" w:hint="default"/>
      </w:rPr>
    </w:lvl>
    <w:lvl w:ilvl="2" w:tplc="A1DAC14A">
      <w:start w:val="21"/>
      <w:numFmt w:val="decimal"/>
      <w:lvlText w:val="%3."/>
      <w:lvlJc w:val="left"/>
      <w:pPr>
        <w:tabs>
          <w:tab w:val="num" w:pos="360"/>
        </w:tabs>
        <w:ind w:left="360" w:hanging="360"/>
      </w:pPr>
      <w:rPr>
        <w:rFonts w:cs="Times New Roman"/>
      </w:rPr>
    </w:lvl>
    <w:lvl w:ilvl="3" w:tplc="8A72C994">
      <w:start w:val="2"/>
      <w:numFmt w:val="lowerLetter"/>
      <w:lvlText w:val="%4."/>
      <w:lvlJc w:val="left"/>
      <w:pPr>
        <w:tabs>
          <w:tab w:val="num" w:pos="1080"/>
        </w:tabs>
        <w:ind w:left="10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E432491"/>
    <w:multiLevelType w:val="hybridMultilevel"/>
    <w:tmpl w:val="C65A01EE"/>
    <w:lvl w:ilvl="0" w:tplc="4FDE8FA8">
      <w:start w:val="1"/>
      <w:numFmt w:val="decimal"/>
      <w:lvlText w:val="%1."/>
      <w:lvlJc w:val="left"/>
      <w:pPr>
        <w:ind w:left="1738" w:hanging="348"/>
      </w:pPr>
      <w:rPr>
        <w:rFonts w:ascii="Times New Roman" w:eastAsia="Times New Roman" w:hAnsi="Times New Roman" w:hint="default"/>
        <w:sz w:val="18"/>
        <w:szCs w:val="18"/>
      </w:rPr>
    </w:lvl>
    <w:lvl w:ilvl="1" w:tplc="8E5A88A6">
      <w:start w:val="1"/>
      <w:numFmt w:val="bullet"/>
      <w:lvlText w:val="•"/>
      <w:lvlJc w:val="left"/>
      <w:pPr>
        <w:ind w:left="2587" w:hanging="348"/>
      </w:pPr>
      <w:rPr>
        <w:rFonts w:hint="default"/>
      </w:rPr>
    </w:lvl>
    <w:lvl w:ilvl="2" w:tplc="C414E4EE">
      <w:start w:val="1"/>
      <w:numFmt w:val="bullet"/>
      <w:lvlText w:val="•"/>
      <w:lvlJc w:val="left"/>
      <w:pPr>
        <w:ind w:left="3436" w:hanging="348"/>
      </w:pPr>
      <w:rPr>
        <w:rFonts w:hint="default"/>
      </w:rPr>
    </w:lvl>
    <w:lvl w:ilvl="3" w:tplc="33AEE646">
      <w:start w:val="1"/>
      <w:numFmt w:val="bullet"/>
      <w:lvlText w:val="•"/>
      <w:lvlJc w:val="left"/>
      <w:pPr>
        <w:ind w:left="4284" w:hanging="348"/>
      </w:pPr>
      <w:rPr>
        <w:rFonts w:hint="default"/>
      </w:rPr>
    </w:lvl>
    <w:lvl w:ilvl="4" w:tplc="B0B6AC92">
      <w:start w:val="1"/>
      <w:numFmt w:val="bullet"/>
      <w:lvlText w:val="•"/>
      <w:lvlJc w:val="left"/>
      <w:pPr>
        <w:ind w:left="5133" w:hanging="348"/>
      </w:pPr>
      <w:rPr>
        <w:rFonts w:hint="default"/>
      </w:rPr>
    </w:lvl>
    <w:lvl w:ilvl="5" w:tplc="11D460D8">
      <w:start w:val="1"/>
      <w:numFmt w:val="bullet"/>
      <w:lvlText w:val="•"/>
      <w:lvlJc w:val="left"/>
      <w:pPr>
        <w:ind w:left="5982" w:hanging="348"/>
      </w:pPr>
      <w:rPr>
        <w:rFonts w:hint="default"/>
      </w:rPr>
    </w:lvl>
    <w:lvl w:ilvl="6" w:tplc="D248D48C">
      <w:start w:val="1"/>
      <w:numFmt w:val="bullet"/>
      <w:lvlText w:val="•"/>
      <w:lvlJc w:val="left"/>
      <w:pPr>
        <w:ind w:left="6831" w:hanging="348"/>
      </w:pPr>
      <w:rPr>
        <w:rFonts w:hint="default"/>
      </w:rPr>
    </w:lvl>
    <w:lvl w:ilvl="7" w:tplc="ACDE6F60">
      <w:start w:val="1"/>
      <w:numFmt w:val="bullet"/>
      <w:lvlText w:val="•"/>
      <w:lvlJc w:val="left"/>
      <w:pPr>
        <w:ind w:left="7680" w:hanging="348"/>
      </w:pPr>
      <w:rPr>
        <w:rFonts w:hint="default"/>
      </w:rPr>
    </w:lvl>
    <w:lvl w:ilvl="8" w:tplc="0E5C4CE2">
      <w:start w:val="1"/>
      <w:numFmt w:val="bullet"/>
      <w:lvlText w:val="•"/>
      <w:lvlJc w:val="left"/>
      <w:pPr>
        <w:ind w:left="8528" w:hanging="348"/>
      </w:pPr>
      <w:rPr>
        <w:rFonts w:hint="default"/>
      </w:rPr>
    </w:lvl>
  </w:abstractNum>
  <w:num w:numId="1" w16cid:durableId="1685203437">
    <w:abstractNumId w:val="30"/>
  </w:num>
  <w:num w:numId="2" w16cid:durableId="743069038">
    <w:abstractNumId w:val="97"/>
  </w:num>
  <w:num w:numId="3" w16cid:durableId="1072776837">
    <w:abstractNumId w:val="88"/>
  </w:num>
  <w:num w:numId="4" w16cid:durableId="940336248">
    <w:abstractNumId w:val="94"/>
  </w:num>
  <w:num w:numId="5" w16cid:durableId="1739479749">
    <w:abstractNumId w:val="8"/>
  </w:num>
  <w:num w:numId="6" w16cid:durableId="2123760065">
    <w:abstractNumId w:val="25"/>
  </w:num>
  <w:num w:numId="7" w16cid:durableId="264843924">
    <w:abstractNumId w:val="47"/>
  </w:num>
  <w:num w:numId="8" w16cid:durableId="507673298">
    <w:abstractNumId w:val="33"/>
  </w:num>
  <w:num w:numId="9" w16cid:durableId="1693992511">
    <w:abstractNumId w:val="96"/>
  </w:num>
  <w:num w:numId="10" w16cid:durableId="1012993872">
    <w:abstractNumId w:val="71"/>
  </w:num>
  <w:num w:numId="11" w16cid:durableId="1407335077">
    <w:abstractNumId w:val="108"/>
  </w:num>
  <w:num w:numId="12" w16cid:durableId="2017028300">
    <w:abstractNumId w:val="72"/>
  </w:num>
  <w:num w:numId="13" w16cid:durableId="221908304">
    <w:abstractNumId w:val="63"/>
  </w:num>
  <w:num w:numId="14" w16cid:durableId="809707811">
    <w:abstractNumId w:val="82"/>
  </w:num>
  <w:num w:numId="15" w16cid:durableId="2059933730">
    <w:abstractNumId w:val="56"/>
  </w:num>
  <w:num w:numId="16" w16cid:durableId="1951158012">
    <w:abstractNumId w:val="16"/>
  </w:num>
  <w:num w:numId="17" w16cid:durableId="1863087011">
    <w:abstractNumId w:val="54"/>
  </w:num>
  <w:num w:numId="18" w16cid:durableId="782917138">
    <w:abstractNumId w:val="102"/>
  </w:num>
  <w:num w:numId="19" w16cid:durableId="992216250">
    <w:abstractNumId w:val="14"/>
  </w:num>
  <w:num w:numId="20" w16cid:durableId="1834907287">
    <w:abstractNumId w:val="83"/>
    <w:lvlOverride w:ilvl="0">
      <w:startOverride w:val="1"/>
    </w:lvlOverride>
  </w:num>
  <w:num w:numId="21" w16cid:durableId="1512262569">
    <w:abstractNumId w:val="55"/>
    <w:lvlOverride w:ilvl="0">
      <w:startOverride w:val="1"/>
    </w:lvlOverride>
  </w:num>
  <w:num w:numId="22" w16cid:durableId="1665552429">
    <w:abstractNumId w:val="35"/>
  </w:num>
  <w:num w:numId="23" w16cid:durableId="938411643">
    <w:abstractNumId w:val="4"/>
  </w:num>
  <w:num w:numId="24" w16cid:durableId="159808747">
    <w:abstractNumId w:val="3"/>
  </w:num>
  <w:num w:numId="25" w16cid:durableId="1864827058">
    <w:abstractNumId w:val="2"/>
  </w:num>
  <w:num w:numId="26" w16cid:durableId="962224861">
    <w:abstractNumId w:val="1"/>
  </w:num>
  <w:num w:numId="27" w16cid:durableId="20329984">
    <w:abstractNumId w:val="0"/>
  </w:num>
  <w:num w:numId="28" w16cid:durableId="825361395">
    <w:abstractNumId w:val="11"/>
  </w:num>
  <w:num w:numId="29" w16cid:durableId="1944411035">
    <w:abstractNumId w:val="98"/>
  </w:num>
  <w:num w:numId="30" w16cid:durableId="1078022420">
    <w:abstractNumId w:val="4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3458851">
    <w:abstractNumId w:val="81"/>
  </w:num>
  <w:num w:numId="32" w16cid:durableId="1424034070">
    <w:abstractNumId w:val="99"/>
  </w:num>
  <w:num w:numId="33" w16cid:durableId="1577671630">
    <w:abstractNumId w:val="70"/>
  </w:num>
  <w:num w:numId="34" w16cid:durableId="1993485447">
    <w:abstractNumId w:val="26"/>
  </w:num>
  <w:num w:numId="35" w16cid:durableId="1548223101">
    <w:abstractNumId w:val="6"/>
  </w:num>
  <w:num w:numId="36" w16cid:durableId="980157084">
    <w:abstractNumId w:val="91"/>
  </w:num>
  <w:num w:numId="37" w16cid:durableId="9765248">
    <w:abstractNumId w:val="46"/>
  </w:num>
  <w:num w:numId="38" w16cid:durableId="1480458619">
    <w:abstractNumId w:val="32"/>
  </w:num>
  <w:num w:numId="39" w16cid:durableId="2128238732">
    <w:abstractNumId w:val="104"/>
  </w:num>
  <w:num w:numId="40" w16cid:durableId="1042442550">
    <w:abstractNumId w:val="20"/>
  </w:num>
  <w:num w:numId="41" w16cid:durableId="1592350479">
    <w:abstractNumId w:val="49"/>
  </w:num>
  <w:num w:numId="42" w16cid:durableId="1324313439">
    <w:abstractNumId w:val="60"/>
  </w:num>
  <w:num w:numId="43" w16cid:durableId="248999572">
    <w:abstractNumId w:val="51"/>
  </w:num>
  <w:num w:numId="44" w16cid:durableId="224267708">
    <w:abstractNumId w:val="66"/>
  </w:num>
  <w:num w:numId="45" w16cid:durableId="1204252761">
    <w:abstractNumId w:val="69"/>
  </w:num>
  <w:num w:numId="46" w16cid:durableId="492379429">
    <w:abstractNumId w:val="41"/>
  </w:num>
  <w:num w:numId="47" w16cid:durableId="6949549">
    <w:abstractNumId w:val="52"/>
  </w:num>
  <w:num w:numId="48" w16cid:durableId="277034364">
    <w:abstractNumId w:val="65"/>
  </w:num>
  <w:num w:numId="49" w16cid:durableId="1782529712">
    <w:abstractNumId w:val="109"/>
  </w:num>
  <w:num w:numId="50" w16cid:durableId="284164631">
    <w:abstractNumId w:val="64"/>
  </w:num>
  <w:num w:numId="51" w16cid:durableId="923035057">
    <w:abstractNumId w:val="42"/>
  </w:num>
  <w:num w:numId="52" w16cid:durableId="1483811737">
    <w:abstractNumId w:val="50"/>
  </w:num>
  <w:num w:numId="53" w16cid:durableId="453402585">
    <w:abstractNumId w:val="19"/>
  </w:num>
  <w:num w:numId="54" w16cid:durableId="8913523">
    <w:abstractNumId w:val="75"/>
  </w:num>
  <w:num w:numId="55" w16cid:durableId="1097562506">
    <w:abstractNumId w:val="29"/>
  </w:num>
  <w:num w:numId="56" w16cid:durableId="714085296">
    <w:abstractNumId w:val="31"/>
  </w:num>
  <w:num w:numId="57" w16cid:durableId="9962019">
    <w:abstractNumId w:val="67"/>
  </w:num>
  <w:num w:numId="58" w16cid:durableId="503277521">
    <w:abstractNumId w:val="68"/>
  </w:num>
  <w:num w:numId="59" w16cid:durableId="15483770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224749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75397684">
    <w:abstractNumId w:val="100"/>
  </w:num>
  <w:num w:numId="62" w16cid:durableId="1978144985">
    <w:abstractNumId w:val="9"/>
  </w:num>
  <w:num w:numId="63" w16cid:durableId="1031685759">
    <w:abstractNumId w:val="92"/>
  </w:num>
  <w:num w:numId="64" w16cid:durableId="148131664">
    <w:abstractNumId w:val="12"/>
  </w:num>
  <w:num w:numId="65" w16cid:durableId="1184518347">
    <w:abstractNumId w:val="53"/>
  </w:num>
  <w:num w:numId="66" w16cid:durableId="2054302984">
    <w:abstractNumId w:val="62"/>
  </w:num>
  <w:num w:numId="67" w16cid:durableId="1724863944">
    <w:abstractNumId w:val="13"/>
  </w:num>
  <w:num w:numId="68" w16cid:durableId="1564028902">
    <w:abstractNumId w:val="24"/>
  </w:num>
  <w:num w:numId="69" w16cid:durableId="1703359919">
    <w:abstractNumId w:val="80"/>
  </w:num>
  <w:num w:numId="70" w16cid:durableId="1095437130">
    <w:abstractNumId w:val="59"/>
  </w:num>
  <w:num w:numId="71" w16cid:durableId="102503362">
    <w:abstractNumId w:val="18"/>
  </w:num>
  <w:num w:numId="72" w16cid:durableId="1263687234">
    <w:abstractNumId w:val="101"/>
  </w:num>
  <w:num w:numId="73" w16cid:durableId="1976519630">
    <w:abstractNumId w:val="44"/>
  </w:num>
  <w:num w:numId="74" w16cid:durableId="2135979568">
    <w:abstractNumId w:val="17"/>
  </w:num>
  <w:num w:numId="75" w16cid:durableId="1638560554">
    <w:abstractNumId w:val="93"/>
  </w:num>
  <w:num w:numId="76" w16cid:durableId="1599370609">
    <w:abstractNumId w:val="107"/>
  </w:num>
  <w:num w:numId="77" w16cid:durableId="1313489709">
    <w:abstractNumId w:val="48"/>
  </w:num>
  <w:num w:numId="78" w16cid:durableId="1675910618">
    <w:abstractNumId w:val="28"/>
  </w:num>
  <w:num w:numId="79" w16cid:durableId="1636325742">
    <w:abstractNumId w:val="106"/>
  </w:num>
  <w:num w:numId="80" w16cid:durableId="1176726743">
    <w:abstractNumId w:val="57"/>
  </w:num>
  <w:num w:numId="81" w16cid:durableId="2037655565">
    <w:abstractNumId w:val="15"/>
  </w:num>
  <w:num w:numId="82" w16cid:durableId="1474953595">
    <w:abstractNumId w:val="27"/>
  </w:num>
  <w:num w:numId="83" w16cid:durableId="1660766912">
    <w:abstractNumId w:val="85"/>
  </w:num>
  <w:num w:numId="84" w16cid:durableId="198779881">
    <w:abstractNumId w:val="78"/>
  </w:num>
  <w:num w:numId="85" w16cid:durableId="208883446">
    <w:abstractNumId w:val="105"/>
  </w:num>
  <w:num w:numId="86" w16cid:durableId="212081200">
    <w:abstractNumId w:val="40"/>
  </w:num>
  <w:num w:numId="87" w16cid:durableId="173156416">
    <w:abstractNumId w:val="103"/>
  </w:num>
  <w:num w:numId="88" w16cid:durableId="1978323">
    <w:abstractNumId w:val="84"/>
  </w:num>
  <w:num w:numId="89" w16cid:durableId="6251150">
    <w:abstractNumId w:val="45"/>
  </w:num>
  <w:num w:numId="90" w16cid:durableId="2074113643">
    <w:abstractNumId w:val="37"/>
  </w:num>
  <w:num w:numId="91" w16cid:durableId="519199670">
    <w:abstractNumId w:val="90"/>
  </w:num>
  <w:num w:numId="92" w16cid:durableId="1868133898">
    <w:abstractNumId w:val="73"/>
  </w:num>
  <w:num w:numId="93" w16cid:durableId="678774317">
    <w:abstractNumId w:val="95"/>
  </w:num>
  <w:num w:numId="94" w16cid:durableId="1249735202">
    <w:abstractNumId w:val="79"/>
  </w:num>
  <w:num w:numId="95" w16cid:durableId="1497302990">
    <w:abstractNumId w:val="74"/>
  </w:num>
  <w:num w:numId="96" w16cid:durableId="1704285670">
    <w:abstractNumId w:val="86"/>
  </w:num>
  <w:num w:numId="97" w16cid:durableId="1253472088">
    <w:abstractNumId w:val="22"/>
  </w:num>
  <w:num w:numId="98" w16cid:durableId="942105590">
    <w:abstractNumId w:val="39"/>
  </w:num>
  <w:num w:numId="99" w16cid:durableId="935526491">
    <w:abstractNumId w:val="10"/>
  </w:num>
  <w:num w:numId="100" w16cid:durableId="1742827285">
    <w:abstractNumId w:val="58"/>
  </w:num>
  <w:num w:numId="101" w16cid:durableId="1582832833">
    <w:abstractNumId w:val="7"/>
  </w:num>
  <w:num w:numId="102" w16cid:durableId="636377864">
    <w:abstractNumId w:val="89"/>
  </w:num>
  <w:num w:numId="103" w16cid:durableId="865942406">
    <w:abstractNumId w:val="110"/>
  </w:num>
  <w:num w:numId="104" w16cid:durableId="67968121">
    <w:abstractNumId w:val="76"/>
  </w:num>
  <w:num w:numId="105" w16cid:durableId="275253949">
    <w:abstractNumId w:val="77"/>
  </w:num>
  <w:num w:numId="106" w16cid:durableId="1930505073">
    <w:abstractNumId w:val="38"/>
  </w:num>
  <w:num w:numId="107" w16cid:durableId="605307458">
    <w:abstractNumId w:val="23"/>
  </w:num>
  <w:num w:numId="108" w16cid:durableId="604315551">
    <w:abstractNumId w:val="34"/>
  </w:num>
  <w:num w:numId="109" w16cid:durableId="1050030953">
    <w:abstractNumId w:val="3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084E"/>
    <w:rsid w:val="0000117E"/>
    <w:rsid w:val="0000294D"/>
    <w:rsid w:val="00004569"/>
    <w:rsid w:val="00006579"/>
    <w:rsid w:val="00007EDF"/>
    <w:rsid w:val="00011CF8"/>
    <w:rsid w:val="00011F3E"/>
    <w:rsid w:val="000122ED"/>
    <w:rsid w:val="00014CC7"/>
    <w:rsid w:val="000156EA"/>
    <w:rsid w:val="000157D8"/>
    <w:rsid w:val="0001694E"/>
    <w:rsid w:val="00020884"/>
    <w:rsid w:val="00020C79"/>
    <w:rsid w:val="00021A05"/>
    <w:rsid w:val="00022A9D"/>
    <w:rsid w:val="000241D8"/>
    <w:rsid w:val="00030641"/>
    <w:rsid w:val="00030815"/>
    <w:rsid w:val="0003568A"/>
    <w:rsid w:val="00035BDF"/>
    <w:rsid w:val="00036E03"/>
    <w:rsid w:val="00036E54"/>
    <w:rsid w:val="00041799"/>
    <w:rsid w:val="0004410A"/>
    <w:rsid w:val="00045026"/>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179"/>
    <w:rsid w:val="00064EEF"/>
    <w:rsid w:val="00065C74"/>
    <w:rsid w:val="00067331"/>
    <w:rsid w:val="00067E41"/>
    <w:rsid w:val="0007217C"/>
    <w:rsid w:val="00074CD5"/>
    <w:rsid w:val="00076FD1"/>
    <w:rsid w:val="00077C78"/>
    <w:rsid w:val="0008035C"/>
    <w:rsid w:val="000804FD"/>
    <w:rsid w:val="0008454A"/>
    <w:rsid w:val="00084D1C"/>
    <w:rsid w:val="0008515F"/>
    <w:rsid w:val="00085C2E"/>
    <w:rsid w:val="00087AAD"/>
    <w:rsid w:val="00090466"/>
    <w:rsid w:val="0009157B"/>
    <w:rsid w:val="0009386E"/>
    <w:rsid w:val="000941B7"/>
    <w:rsid w:val="00096A2D"/>
    <w:rsid w:val="000A293D"/>
    <w:rsid w:val="000A432C"/>
    <w:rsid w:val="000A5CE5"/>
    <w:rsid w:val="000A6014"/>
    <w:rsid w:val="000A633D"/>
    <w:rsid w:val="000A645B"/>
    <w:rsid w:val="000A77EF"/>
    <w:rsid w:val="000B0953"/>
    <w:rsid w:val="000B2E5B"/>
    <w:rsid w:val="000B3E56"/>
    <w:rsid w:val="000B41F9"/>
    <w:rsid w:val="000B7465"/>
    <w:rsid w:val="000C0253"/>
    <w:rsid w:val="000C100C"/>
    <w:rsid w:val="000C22F4"/>
    <w:rsid w:val="000C22FD"/>
    <w:rsid w:val="000C23F8"/>
    <w:rsid w:val="000C4401"/>
    <w:rsid w:val="000C46BD"/>
    <w:rsid w:val="000C4985"/>
    <w:rsid w:val="000C523D"/>
    <w:rsid w:val="000C5BB6"/>
    <w:rsid w:val="000D0A3C"/>
    <w:rsid w:val="000D0FCA"/>
    <w:rsid w:val="000D2581"/>
    <w:rsid w:val="000D2865"/>
    <w:rsid w:val="000D2E3C"/>
    <w:rsid w:val="000D42D6"/>
    <w:rsid w:val="000D48CE"/>
    <w:rsid w:val="000D505E"/>
    <w:rsid w:val="000D6315"/>
    <w:rsid w:val="000D6AF5"/>
    <w:rsid w:val="000D7929"/>
    <w:rsid w:val="000D7BDE"/>
    <w:rsid w:val="000E2451"/>
    <w:rsid w:val="000E2457"/>
    <w:rsid w:val="000E40FD"/>
    <w:rsid w:val="000E7F0A"/>
    <w:rsid w:val="000F122D"/>
    <w:rsid w:val="000F3538"/>
    <w:rsid w:val="000F4E10"/>
    <w:rsid w:val="000F6329"/>
    <w:rsid w:val="000F6BE2"/>
    <w:rsid w:val="000F6F0B"/>
    <w:rsid w:val="000F7B2E"/>
    <w:rsid w:val="001002B8"/>
    <w:rsid w:val="0010071A"/>
    <w:rsid w:val="001007BE"/>
    <w:rsid w:val="0010086C"/>
    <w:rsid w:val="00104207"/>
    <w:rsid w:val="0010687C"/>
    <w:rsid w:val="00106A2F"/>
    <w:rsid w:val="00106E63"/>
    <w:rsid w:val="00107F43"/>
    <w:rsid w:val="00110E6E"/>
    <w:rsid w:val="00111016"/>
    <w:rsid w:val="00112408"/>
    <w:rsid w:val="00112495"/>
    <w:rsid w:val="00112973"/>
    <w:rsid w:val="00112E3B"/>
    <w:rsid w:val="0011347D"/>
    <w:rsid w:val="001137A8"/>
    <w:rsid w:val="00113C7E"/>
    <w:rsid w:val="00113FA0"/>
    <w:rsid w:val="00116DBE"/>
    <w:rsid w:val="00117F9F"/>
    <w:rsid w:val="001208F9"/>
    <w:rsid w:val="00121DDB"/>
    <w:rsid w:val="00122498"/>
    <w:rsid w:val="001229DB"/>
    <w:rsid w:val="00122B00"/>
    <w:rsid w:val="001246DD"/>
    <w:rsid w:val="00125D6E"/>
    <w:rsid w:val="0012707C"/>
    <w:rsid w:val="00127C46"/>
    <w:rsid w:val="0013078A"/>
    <w:rsid w:val="0013237D"/>
    <w:rsid w:val="0013238E"/>
    <w:rsid w:val="00133433"/>
    <w:rsid w:val="00134DA6"/>
    <w:rsid w:val="00135DB3"/>
    <w:rsid w:val="00136556"/>
    <w:rsid w:val="0014085E"/>
    <w:rsid w:val="00140C0C"/>
    <w:rsid w:val="001435E1"/>
    <w:rsid w:val="001444A8"/>
    <w:rsid w:val="00144650"/>
    <w:rsid w:val="00145282"/>
    <w:rsid w:val="00146E99"/>
    <w:rsid w:val="001506E4"/>
    <w:rsid w:val="001537DB"/>
    <w:rsid w:val="00153961"/>
    <w:rsid w:val="00156688"/>
    <w:rsid w:val="00160015"/>
    <w:rsid w:val="00160C0C"/>
    <w:rsid w:val="001622EB"/>
    <w:rsid w:val="001633B8"/>
    <w:rsid w:val="00166BF5"/>
    <w:rsid w:val="00167D4E"/>
    <w:rsid w:val="00170673"/>
    <w:rsid w:val="00171248"/>
    <w:rsid w:val="001731DB"/>
    <w:rsid w:val="001757A8"/>
    <w:rsid w:val="001820CF"/>
    <w:rsid w:val="00182B15"/>
    <w:rsid w:val="00182BF0"/>
    <w:rsid w:val="0018339E"/>
    <w:rsid w:val="001835CD"/>
    <w:rsid w:val="00186B1A"/>
    <w:rsid w:val="00191800"/>
    <w:rsid w:val="001921E3"/>
    <w:rsid w:val="001929BA"/>
    <w:rsid w:val="00192A50"/>
    <w:rsid w:val="00193419"/>
    <w:rsid w:val="00196211"/>
    <w:rsid w:val="00196DFC"/>
    <w:rsid w:val="001A0FDD"/>
    <w:rsid w:val="001A17FF"/>
    <w:rsid w:val="001A1B9E"/>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5117"/>
    <w:rsid w:val="001C6EEF"/>
    <w:rsid w:val="001D08D4"/>
    <w:rsid w:val="001D40C7"/>
    <w:rsid w:val="001D5D95"/>
    <w:rsid w:val="001D6857"/>
    <w:rsid w:val="001D7181"/>
    <w:rsid w:val="001E0CBE"/>
    <w:rsid w:val="001E3F2B"/>
    <w:rsid w:val="001E4197"/>
    <w:rsid w:val="001E430B"/>
    <w:rsid w:val="001F02B8"/>
    <w:rsid w:val="001F1D80"/>
    <w:rsid w:val="001F2358"/>
    <w:rsid w:val="001F655F"/>
    <w:rsid w:val="001F71E6"/>
    <w:rsid w:val="00200C9D"/>
    <w:rsid w:val="002016A8"/>
    <w:rsid w:val="00202054"/>
    <w:rsid w:val="00202F55"/>
    <w:rsid w:val="0020579F"/>
    <w:rsid w:val="00210345"/>
    <w:rsid w:val="002140F7"/>
    <w:rsid w:val="002144CE"/>
    <w:rsid w:val="00214EE7"/>
    <w:rsid w:val="002154BC"/>
    <w:rsid w:val="00215B4F"/>
    <w:rsid w:val="00217FCC"/>
    <w:rsid w:val="002220EF"/>
    <w:rsid w:val="0022246E"/>
    <w:rsid w:val="0022543C"/>
    <w:rsid w:val="00227546"/>
    <w:rsid w:val="00227957"/>
    <w:rsid w:val="00227C77"/>
    <w:rsid w:val="00231EF7"/>
    <w:rsid w:val="00233186"/>
    <w:rsid w:val="0023347E"/>
    <w:rsid w:val="002346B2"/>
    <w:rsid w:val="002354E3"/>
    <w:rsid w:val="002354E7"/>
    <w:rsid w:val="00235CCD"/>
    <w:rsid w:val="002377D2"/>
    <w:rsid w:val="0024072C"/>
    <w:rsid w:val="00240E3E"/>
    <w:rsid w:val="00242367"/>
    <w:rsid w:val="00243B2D"/>
    <w:rsid w:val="0024406C"/>
    <w:rsid w:val="0024411C"/>
    <w:rsid w:val="002442FA"/>
    <w:rsid w:val="002447B2"/>
    <w:rsid w:val="00244A9E"/>
    <w:rsid w:val="00244FEC"/>
    <w:rsid w:val="002476C6"/>
    <w:rsid w:val="0025177A"/>
    <w:rsid w:val="00252D79"/>
    <w:rsid w:val="00254367"/>
    <w:rsid w:val="00255F42"/>
    <w:rsid w:val="0025690A"/>
    <w:rsid w:val="002578F8"/>
    <w:rsid w:val="0025799E"/>
    <w:rsid w:val="00260371"/>
    <w:rsid w:val="002635BF"/>
    <w:rsid w:val="00264D3D"/>
    <w:rsid w:val="002652AD"/>
    <w:rsid w:val="00266169"/>
    <w:rsid w:val="002672D7"/>
    <w:rsid w:val="0027110F"/>
    <w:rsid w:val="00273DEA"/>
    <w:rsid w:val="00273EAA"/>
    <w:rsid w:val="002768F5"/>
    <w:rsid w:val="00280D52"/>
    <w:rsid w:val="00286A1A"/>
    <w:rsid w:val="00286EED"/>
    <w:rsid w:val="00287D2F"/>
    <w:rsid w:val="00287EBD"/>
    <w:rsid w:val="00290A6D"/>
    <w:rsid w:val="00291925"/>
    <w:rsid w:val="002935D5"/>
    <w:rsid w:val="00294214"/>
    <w:rsid w:val="00295BF5"/>
    <w:rsid w:val="00295CF9"/>
    <w:rsid w:val="00295E0C"/>
    <w:rsid w:val="002A3212"/>
    <w:rsid w:val="002A4AD9"/>
    <w:rsid w:val="002A4CEC"/>
    <w:rsid w:val="002A6217"/>
    <w:rsid w:val="002A680C"/>
    <w:rsid w:val="002B048C"/>
    <w:rsid w:val="002B3992"/>
    <w:rsid w:val="002B419E"/>
    <w:rsid w:val="002B47FB"/>
    <w:rsid w:val="002B4A22"/>
    <w:rsid w:val="002B4F29"/>
    <w:rsid w:val="002B6DDE"/>
    <w:rsid w:val="002C2C0B"/>
    <w:rsid w:val="002C2C83"/>
    <w:rsid w:val="002C3537"/>
    <w:rsid w:val="002C740E"/>
    <w:rsid w:val="002C7907"/>
    <w:rsid w:val="002D0634"/>
    <w:rsid w:val="002D11ED"/>
    <w:rsid w:val="002D2414"/>
    <w:rsid w:val="002E0AA3"/>
    <w:rsid w:val="002E181C"/>
    <w:rsid w:val="002E209E"/>
    <w:rsid w:val="002E2C02"/>
    <w:rsid w:val="002E4F64"/>
    <w:rsid w:val="002E576F"/>
    <w:rsid w:val="002E65D2"/>
    <w:rsid w:val="002E7238"/>
    <w:rsid w:val="002F0717"/>
    <w:rsid w:val="002F2F73"/>
    <w:rsid w:val="002F3BA9"/>
    <w:rsid w:val="002F53D7"/>
    <w:rsid w:val="002F79B2"/>
    <w:rsid w:val="00300910"/>
    <w:rsid w:val="00301894"/>
    <w:rsid w:val="00303421"/>
    <w:rsid w:val="0030370B"/>
    <w:rsid w:val="00303EE8"/>
    <w:rsid w:val="00307C5E"/>
    <w:rsid w:val="00315C5A"/>
    <w:rsid w:val="003178A6"/>
    <w:rsid w:val="003178E0"/>
    <w:rsid w:val="00321AB7"/>
    <w:rsid w:val="00322B0F"/>
    <w:rsid w:val="00325455"/>
    <w:rsid w:val="00326222"/>
    <w:rsid w:val="0033001C"/>
    <w:rsid w:val="00330420"/>
    <w:rsid w:val="00330DC0"/>
    <w:rsid w:val="00332BC8"/>
    <w:rsid w:val="003336B6"/>
    <w:rsid w:val="00334DDE"/>
    <w:rsid w:val="003352E2"/>
    <w:rsid w:val="00337447"/>
    <w:rsid w:val="00340D47"/>
    <w:rsid w:val="003413B9"/>
    <w:rsid w:val="003415EC"/>
    <w:rsid w:val="0034340C"/>
    <w:rsid w:val="00344A22"/>
    <w:rsid w:val="00347F5F"/>
    <w:rsid w:val="0035089B"/>
    <w:rsid w:val="003510EE"/>
    <w:rsid w:val="00352119"/>
    <w:rsid w:val="00352236"/>
    <w:rsid w:val="0035235E"/>
    <w:rsid w:val="003526E0"/>
    <w:rsid w:val="00353E0F"/>
    <w:rsid w:val="003554EB"/>
    <w:rsid w:val="00356F4D"/>
    <w:rsid w:val="0035754B"/>
    <w:rsid w:val="00360DA8"/>
    <w:rsid w:val="0036198B"/>
    <w:rsid w:val="003631E9"/>
    <w:rsid w:val="00363954"/>
    <w:rsid w:val="003654B6"/>
    <w:rsid w:val="00366E29"/>
    <w:rsid w:val="00367195"/>
    <w:rsid w:val="003674BB"/>
    <w:rsid w:val="00367BB3"/>
    <w:rsid w:val="003702CC"/>
    <w:rsid w:val="003736E4"/>
    <w:rsid w:val="0037564F"/>
    <w:rsid w:val="003761A2"/>
    <w:rsid w:val="00376577"/>
    <w:rsid w:val="003817DE"/>
    <w:rsid w:val="00382754"/>
    <w:rsid w:val="00382F7B"/>
    <w:rsid w:val="003835B6"/>
    <w:rsid w:val="00383966"/>
    <w:rsid w:val="00383DC9"/>
    <w:rsid w:val="00384A65"/>
    <w:rsid w:val="00385770"/>
    <w:rsid w:val="003857E4"/>
    <w:rsid w:val="00391199"/>
    <w:rsid w:val="00392586"/>
    <w:rsid w:val="00393586"/>
    <w:rsid w:val="003954F5"/>
    <w:rsid w:val="003965A4"/>
    <w:rsid w:val="00396655"/>
    <w:rsid w:val="00396EFC"/>
    <w:rsid w:val="00396FD0"/>
    <w:rsid w:val="003971C3"/>
    <w:rsid w:val="003A1E4D"/>
    <w:rsid w:val="003A2D9A"/>
    <w:rsid w:val="003A4A6D"/>
    <w:rsid w:val="003B0D63"/>
    <w:rsid w:val="003B24E8"/>
    <w:rsid w:val="003B296A"/>
    <w:rsid w:val="003B2C57"/>
    <w:rsid w:val="003B3D0E"/>
    <w:rsid w:val="003B4873"/>
    <w:rsid w:val="003B54FC"/>
    <w:rsid w:val="003B616D"/>
    <w:rsid w:val="003B6201"/>
    <w:rsid w:val="003B64B9"/>
    <w:rsid w:val="003B6DA7"/>
    <w:rsid w:val="003C0B55"/>
    <w:rsid w:val="003C2C0F"/>
    <w:rsid w:val="003C7137"/>
    <w:rsid w:val="003C7421"/>
    <w:rsid w:val="003C7958"/>
    <w:rsid w:val="003C7D71"/>
    <w:rsid w:val="003D04FA"/>
    <w:rsid w:val="003D2FC3"/>
    <w:rsid w:val="003D31CA"/>
    <w:rsid w:val="003D3B75"/>
    <w:rsid w:val="003D54EB"/>
    <w:rsid w:val="003D5510"/>
    <w:rsid w:val="003D6ED9"/>
    <w:rsid w:val="003E43DB"/>
    <w:rsid w:val="003E5D1A"/>
    <w:rsid w:val="003E7867"/>
    <w:rsid w:val="003F17E0"/>
    <w:rsid w:val="003F2914"/>
    <w:rsid w:val="003F37C4"/>
    <w:rsid w:val="003F401A"/>
    <w:rsid w:val="003F56C2"/>
    <w:rsid w:val="003F66F7"/>
    <w:rsid w:val="003F7252"/>
    <w:rsid w:val="004009BA"/>
    <w:rsid w:val="00402D8C"/>
    <w:rsid w:val="00402E09"/>
    <w:rsid w:val="00402E0B"/>
    <w:rsid w:val="00406B75"/>
    <w:rsid w:val="004116BC"/>
    <w:rsid w:val="00412333"/>
    <w:rsid w:val="004126EE"/>
    <w:rsid w:val="004142AF"/>
    <w:rsid w:val="00414954"/>
    <w:rsid w:val="0041534F"/>
    <w:rsid w:val="00415395"/>
    <w:rsid w:val="00417D76"/>
    <w:rsid w:val="0042158C"/>
    <w:rsid w:val="0042237A"/>
    <w:rsid w:val="0042265E"/>
    <w:rsid w:val="00422D94"/>
    <w:rsid w:val="00423BC6"/>
    <w:rsid w:val="00425664"/>
    <w:rsid w:val="00425F9A"/>
    <w:rsid w:val="0042695A"/>
    <w:rsid w:val="00426E34"/>
    <w:rsid w:val="00427BC2"/>
    <w:rsid w:val="00430097"/>
    <w:rsid w:val="00431605"/>
    <w:rsid w:val="00431D64"/>
    <w:rsid w:val="004336C6"/>
    <w:rsid w:val="00433A51"/>
    <w:rsid w:val="00435C7C"/>
    <w:rsid w:val="00435D4B"/>
    <w:rsid w:val="004361D2"/>
    <w:rsid w:val="00436CE2"/>
    <w:rsid w:val="00437F70"/>
    <w:rsid w:val="0044112A"/>
    <w:rsid w:val="004414E1"/>
    <w:rsid w:val="00446FF7"/>
    <w:rsid w:val="00451C49"/>
    <w:rsid w:val="00452185"/>
    <w:rsid w:val="00452506"/>
    <w:rsid w:val="0045580A"/>
    <w:rsid w:val="00455E7B"/>
    <w:rsid w:val="00457356"/>
    <w:rsid w:val="00457E83"/>
    <w:rsid w:val="0046067B"/>
    <w:rsid w:val="00460DB1"/>
    <w:rsid w:val="0046220E"/>
    <w:rsid w:val="00463EF4"/>
    <w:rsid w:val="00464B85"/>
    <w:rsid w:val="00465CD6"/>
    <w:rsid w:val="00465D79"/>
    <w:rsid w:val="004660A4"/>
    <w:rsid w:val="0046664D"/>
    <w:rsid w:val="004674A4"/>
    <w:rsid w:val="00467B42"/>
    <w:rsid w:val="00470A76"/>
    <w:rsid w:val="0047103E"/>
    <w:rsid w:val="00472FF4"/>
    <w:rsid w:val="004734C6"/>
    <w:rsid w:val="00473C39"/>
    <w:rsid w:val="00475F9F"/>
    <w:rsid w:val="00476609"/>
    <w:rsid w:val="00480043"/>
    <w:rsid w:val="00480660"/>
    <w:rsid w:val="00481489"/>
    <w:rsid w:val="00483016"/>
    <w:rsid w:val="00483E04"/>
    <w:rsid w:val="00487324"/>
    <w:rsid w:val="00490259"/>
    <w:rsid w:val="0049050B"/>
    <w:rsid w:val="00490A32"/>
    <w:rsid w:val="004942CF"/>
    <w:rsid w:val="00496564"/>
    <w:rsid w:val="00496C53"/>
    <w:rsid w:val="004A04E7"/>
    <w:rsid w:val="004A1F50"/>
    <w:rsid w:val="004A2676"/>
    <w:rsid w:val="004A2711"/>
    <w:rsid w:val="004A3719"/>
    <w:rsid w:val="004A4A73"/>
    <w:rsid w:val="004A7943"/>
    <w:rsid w:val="004B004E"/>
    <w:rsid w:val="004B24AC"/>
    <w:rsid w:val="004B28A2"/>
    <w:rsid w:val="004B5794"/>
    <w:rsid w:val="004B64BD"/>
    <w:rsid w:val="004B6C36"/>
    <w:rsid w:val="004B74E3"/>
    <w:rsid w:val="004B7EEE"/>
    <w:rsid w:val="004C5504"/>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E7853"/>
    <w:rsid w:val="004F0E82"/>
    <w:rsid w:val="004F104C"/>
    <w:rsid w:val="004F3468"/>
    <w:rsid w:val="004F6CF7"/>
    <w:rsid w:val="00500097"/>
    <w:rsid w:val="005006F3"/>
    <w:rsid w:val="00501126"/>
    <w:rsid w:val="00501870"/>
    <w:rsid w:val="00502243"/>
    <w:rsid w:val="00503077"/>
    <w:rsid w:val="00504835"/>
    <w:rsid w:val="00504CC3"/>
    <w:rsid w:val="00504FC4"/>
    <w:rsid w:val="00510949"/>
    <w:rsid w:val="00510D82"/>
    <w:rsid w:val="00510E2E"/>
    <w:rsid w:val="00511239"/>
    <w:rsid w:val="005136E4"/>
    <w:rsid w:val="00513DCE"/>
    <w:rsid w:val="0051416D"/>
    <w:rsid w:val="00517E18"/>
    <w:rsid w:val="005219FA"/>
    <w:rsid w:val="00522731"/>
    <w:rsid w:val="00522F2D"/>
    <w:rsid w:val="005251E0"/>
    <w:rsid w:val="00526BCE"/>
    <w:rsid w:val="00530028"/>
    <w:rsid w:val="00533134"/>
    <w:rsid w:val="005349B5"/>
    <w:rsid w:val="00535B2A"/>
    <w:rsid w:val="00540C55"/>
    <w:rsid w:val="00541EE7"/>
    <w:rsid w:val="00542812"/>
    <w:rsid w:val="0054306F"/>
    <w:rsid w:val="005431FF"/>
    <w:rsid w:val="00545CA4"/>
    <w:rsid w:val="00546640"/>
    <w:rsid w:val="00550913"/>
    <w:rsid w:val="005526CB"/>
    <w:rsid w:val="00553464"/>
    <w:rsid w:val="00554352"/>
    <w:rsid w:val="00555424"/>
    <w:rsid w:val="0055652B"/>
    <w:rsid w:val="0056144A"/>
    <w:rsid w:val="005652FC"/>
    <w:rsid w:val="005679C1"/>
    <w:rsid w:val="00571B1D"/>
    <w:rsid w:val="00572C2B"/>
    <w:rsid w:val="00573401"/>
    <w:rsid w:val="005747F1"/>
    <w:rsid w:val="005754AA"/>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A5D62"/>
    <w:rsid w:val="005A6F1E"/>
    <w:rsid w:val="005B00BA"/>
    <w:rsid w:val="005B23AC"/>
    <w:rsid w:val="005B2546"/>
    <w:rsid w:val="005B47CB"/>
    <w:rsid w:val="005B4AB4"/>
    <w:rsid w:val="005B53D4"/>
    <w:rsid w:val="005B67DA"/>
    <w:rsid w:val="005B730F"/>
    <w:rsid w:val="005C18B1"/>
    <w:rsid w:val="005C316A"/>
    <w:rsid w:val="005C4237"/>
    <w:rsid w:val="005C66D3"/>
    <w:rsid w:val="005D153F"/>
    <w:rsid w:val="005D233E"/>
    <w:rsid w:val="005D5B76"/>
    <w:rsid w:val="005D724D"/>
    <w:rsid w:val="005E01A5"/>
    <w:rsid w:val="005E39FC"/>
    <w:rsid w:val="005E3CC0"/>
    <w:rsid w:val="005E68F5"/>
    <w:rsid w:val="005E7813"/>
    <w:rsid w:val="005F1DD0"/>
    <w:rsid w:val="005F32F9"/>
    <w:rsid w:val="005F337E"/>
    <w:rsid w:val="005F3B4C"/>
    <w:rsid w:val="005F5D6C"/>
    <w:rsid w:val="00600144"/>
    <w:rsid w:val="006005EB"/>
    <w:rsid w:val="00601A83"/>
    <w:rsid w:val="00602FAA"/>
    <w:rsid w:val="00604715"/>
    <w:rsid w:val="00605264"/>
    <w:rsid w:val="0060569B"/>
    <w:rsid w:val="00606655"/>
    <w:rsid w:val="006076C8"/>
    <w:rsid w:val="006109FF"/>
    <w:rsid w:val="00612A79"/>
    <w:rsid w:val="006137A4"/>
    <w:rsid w:val="00614F24"/>
    <w:rsid w:val="00620FED"/>
    <w:rsid w:val="006224E6"/>
    <w:rsid w:val="00622857"/>
    <w:rsid w:val="00624801"/>
    <w:rsid w:val="00626273"/>
    <w:rsid w:val="006267E2"/>
    <w:rsid w:val="00627BDE"/>
    <w:rsid w:val="00631B09"/>
    <w:rsid w:val="006322B0"/>
    <w:rsid w:val="00632403"/>
    <w:rsid w:val="00632901"/>
    <w:rsid w:val="00636091"/>
    <w:rsid w:val="0063775B"/>
    <w:rsid w:val="00640DA1"/>
    <w:rsid w:val="006418B0"/>
    <w:rsid w:val="006446A2"/>
    <w:rsid w:val="00645BB6"/>
    <w:rsid w:val="006476F0"/>
    <w:rsid w:val="00651A20"/>
    <w:rsid w:val="006527D0"/>
    <w:rsid w:val="00654052"/>
    <w:rsid w:val="00654F2B"/>
    <w:rsid w:val="00655B5B"/>
    <w:rsid w:val="00655F23"/>
    <w:rsid w:val="00657B07"/>
    <w:rsid w:val="00660D3D"/>
    <w:rsid w:val="006623D7"/>
    <w:rsid w:val="006640AD"/>
    <w:rsid w:val="0066476F"/>
    <w:rsid w:val="00666816"/>
    <w:rsid w:val="00666CD7"/>
    <w:rsid w:val="00666EF5"/>
    <w:rsid w:val="00670FD1"/>
    <w:rsid w:val="00674216"/>
    <w:rsid w:val="00681BB2"/>
    <w:rsid w:val="00681D50"/>
    <w:rsid w:val="0068328D"/>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26B4"/>
    <w:rsid w:val="006C3853"/>
    <w:rsid w:val="006C7E43"/>
    <w:rsid w:val="006D03D5"/>
    <w:rsid w:val="006D109B"/>
    <w:rsid w:val="006D1BFC"/>
    <w:rsid w:val="006D24A0"/>
    <w:rsid w:val="006D5019"/>
    <w:rsid w:val="006D5894"/>
    <w:rsid w:val="006D59A8"/>
    <w:rsid w:val="006D5EA8"/>
    <w:rsid w:val="006D7842"/>
    <w:rsid w:val="006E09A4"/>
    <w:rsid w:val="006E5FB0"/>
    <w:rsid w:val="006E60E3"/>
    <w:rsid w:val="006E695E"/>
    <w:rsid w:val="006E6BDF"/>
    <w:rsid w:val="006F214C"/>
    <w:rsid w:val="006F2173"/>
    <w:rsid w:val="006F246F"/>
    <w:rsid w:val="006F3402"/>
    <w:rsid w:val="006F41A7"/>
    <w:rsid w:val="006F5CE9"/>
    <w:rsid w:val="006F715D"/>
    <w:rsid w:val="00701CC9"/>
    <w:rsid w:val="00702596"/>
    <w:rsid w:val="007049B4"/>
    <w:rsid w:val="00710388"/>
    <w:rsid w:val="007104E0"/>
    <w:rsid w:val="00711A5B"/>
    <w:rsid w:val="00715D96"/>
    <w:rsid w:val="00717802"/>
    <w:rsid w:val="00720FF0"/>
    <w:rsid w:val="007237F2"/>
    <w:rsid w:val="007240C3"/>
    <w:rsid w:val="0072470D"/>
    <w:rsid w:val="00724A44"/>
    <w:rsid w:val="00730096"/>
    <w:rsid w:val="0073406F"/>
    <w:rsid w:val="00734BEF"/>
    <w:rsid w:val="00734D14"/>
    <w:rsid w:val="00735028"/>
    <w:rsid w:val="0074465C"/>
    <w:rsid w:val="00744F79"/>
    <w:rsid w:val="00746785"/>
    <w:rsid w:val="007472CF"/>
    <w:rsid w:val="007506C3"/>
    <w:rsid w:val="0075113E"/>
    <w:rsid w:val="007530FC"/>
    <w:rsid w:val="0075504B"/>
    <w:rsid w:val="00755CD0"/>
    <w:rsid w:val="007566AA"/>
    <w:rsid w:val="0075786A"/>
    <w:rsid w:val="00757E73"/>
    <w:rsid w:val="00760BE5"/>
    <w:rsid w:val="00760E93"/>
    <w:rsid w:val="00761683"/>
    <w:rsid w:val="00761D24"/>
    <w:rsid w:val="007622AA"/>
    <w:rsid w:val="007639F3"/>
    <w:rsid w:val="0076441C"/>
    <w:rsid w:val="00770A3D"/>
    <w:rsid w:val="00771863"/>
    <w:rsid w:val="0077281D"/>
    <w:rsid w:val="0077283A"/>
    <w:rsid w:val="00772981"/>
    <w:rsid w:val="00772F10"/>
    <w:rsid w:val="00774128"/>
    <w:rsid w:val="00775E5A"/>
    <w:rsid w:val="00780E82"/>
    <w:rsid w:val="00782561"/>
    <w:rsid w:val="007836E6"/>
    <w:rsid w:val="007838AB"/>
    <w:rsid w:val="00786C48"/>
    <w:rsid w:val="00786E1D"/>
    <w:rsid w:val="0078720F"/>
    <w:rsid w:val="007875DA"/>
    <w:rsid w:val="00787ACE"/>
    <w:rsid w:val="00790989"/>
    <w:rsid w:val="007941E0"/>
    <w:rsid w:val="0079472A"/>
    <w:rsid w:val="00796ABA"/>
    <w:rsid w:val="0079756C"/>
    <w:rsid w:val="00797626"/>
    <w:rsid w:val="00797CF8"/>
    <w:rsid w:val="007A0CFD"/>
    <w:rsid w:val="007A26A9"/>
    <w:rsid w:val="007A2FCD"/>
    <w:rsid w:val="007A62F2"/>
    <w:rsid w:val="007A7ACA"/>
    <w:rsid w:val="007A7B03"/>
    <w:rsid w:val="007B04FB"/>
    <w:rsid w:val="007B46A0"/>
    <w:rsid w:val="007B558F"/>
    <w:rsid w:val="007B7876"/>
    <w:rsid w:val="007C080B"/>
    <w:rsid w:val="007C494C"/>
    <w:rsid w:val="007C4BF3"/>
    <w:rsid w:val="007C59DC"/>
    <w:rsid w:val="007C6B00"/>
    <w:rsid w:val="007C74E2"/>
    <w:rsid w:val="007D01B3"/>
    <w:rsid w:val="007D04B4"/>
    <w:rsid w:val="007D221B"/>
    <w:rsid w:val="007D37FE"/>
    <w:rsid w:val="007D44E3"/>
    <w:rsid w:val="007D5669"/>
    <w:rsid w:val="007D656C"/>
    <w:rsid w:val="007D6C99"/>
    <w:rsid w:val="007E00B2"/>
    <w:rsid w:val="007E255E"/>
    <w:rsid w:val="007E4297"/>
    <w:rsid w:val="007E4964"/>
    <w:rsid w:val="007E50A2"/>
    <w:rsid w:val="007E525A"/>
    <w:rsid w:val="007E535B"/>
    <w:rsid w:val="007E5F0F"/>
    <w:rsid w:val="007E63E9"/>
    <w:rsid w:val="007E698F"/>
    <w:rsid w:val="007E7A83"/>
    <w:rsid w:val="007F0707"/>
    <w:rsid w:val="007F0815"/>
    <w:rsid w:val="007F0D6C"/>
    <w:rsid w:val="007F10EA"/>
    <w:rsid w:val="007F1C7A"/>
    <w:rsid w:val="007F5FEB"/>
    <w:rsid w:val="007F63D9"/>
    <w:rsid w:val="0080078B"/>
    <w:rsid w:val="0080151F"/>
    <w:rsid w:val="008020FF"/>
    <w:rsid w:val="00803264"/>
    <w:rsid w:val="0080420E"/>
    <w:rsid w:val="00804500"/>
    <w:rsid w:val="008057B2"/>
    <w:rsid w:val="00805900"/>
    <w:rsid w:val="0080711C"/>
    <w:rsid w:val="008127E8"/>
    <w:rsid w:val="00812A19"/>
    <w:rsid w:val="00813229"/>
    <w:rsid w:val="00814054"/>
    <w:rsid w:val="008154CA"/>
    <w:rsid w:val="00817766"/>
    <w:rsid w:val="00817F36"/>
    <w:rsid w:val="00820105"/>
    <w:rsid w:val="00822FC7"/>
    <w:rsid w:val="00826C9F"/>
    <w:rsid w:val="0082768D"/>
    <w:rsid w:val="00830557"/>
    <w:rsid w:val="008326BE"/>
    <w:rsid w:val="0083458D"/>
    <w:rsid w:val="00834C32"/>
    <w:rsid w:val="00837530"/>
    <w:rsid w:val="008377B7"/>
    <w:rsid w:val="00844790"/>
    <w:rsid w:val="008470E8"/>
    <w:rsid w:val="0084788B"/>
    <w:rsid w:val="00850D8B"/>
    <w:rsid w:val="008512DA"/>
    <w:rsid w:val="00852CA7"/>
    <w:rsid w:val="008568EE"/>
    <w:rsid w:val="00857043"/>
    <w:rsid w:val="008616AB"/>
    <w:rsid w:val="0086280D"/>
    <w:rsid w:val="00863E2C"/>
    <w:rsid w:val="0086502F"/>
    <w:rsid w:val="008660AA"/>
    <w:rsid w:val="0086772C"/>
    <w:rsid w:val="00871506"/>
    <w:rsid w:val="00873421"/>
    <w:rsid w:val="00873A0D"/>
    <w:rsid w:val="00873BE1"/>
    <w:rsid w:val="00873F36"/>
    <w:rsid w:val="00874562"/>
    <w:rsid w:val="00875801"/>
    <w:rsid w:val="00875A73"/>
    <w:rsid w:val="00880181"/>
    <w:rsid w:val="0088137E"/>
    <w:rsid w:val="00881EC5"/>
    <w:rsid w:val="0088276D"/>
    <w:rsid w:val="008869AE"/>
    <w:rsid w:val="008871D9"/>
    <w:rsid w:val="00887318"/>
    <w:rsid w:val="00887466"/>
    <w:rsid w:val="00887548"/>
    <w:rsid w:val="008877C7"/>
    <w:rsid w:val="008914D5"/>
    <w:rsid w:val="00891F06"/>
    <w:rsid w:val="008938B5"/>
    <w:rsid w:val="008945B6"/>
    <w:rsid w:val="00895B46"/>
    <w:rsid w:val="00895B8E"/>
    <w:rsid w:val="00896ED4"/>
    <w:rsid w:val="008A2606"/>
    <w:rsid w:val="008A32B5"/>
    <w:rsid w:val="008A3598"/>
    <w:rsid w:val="008A3F08"/>
    <w:rsid w:val="008A43F9"/>
    <w:rsid w:val="008A46E0"/>
    <w:rsid w:val="008A52E1"/>
    <w:rsid w:val="008B111C"/>
    <w:rsid w:val="008B18D7"/>
    <w:rsid w:val="008B1D84"/>
    <w:rsid w:val="008B3781"/>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3429"/>
    <w:rsid w:val="008E5B2D"/>
    <w:rsid w:val="008E5F03"/>
    <w:rsid w:val="008E67A3"/>
    <w:rsid w:val="008E743B"/>
    <w:rsid w:val="008F0D1F"/>
    <w:rsid w:val="008F0E1B"/>
    <w:rsid w:val="008F10B1"/>
    <w:rsid w:val="008F1B0C"/>
    <w:rsid w:val="008F2B27"/>
    <w:rsid w:val="008F53DC"/>
    <w:rsid w:val="00903A14"/>
    <w:rsid w:val="00907954"/>
    <w:rsid w:val="00910A45"/>
    <w:rsid w:val="00910EF0"/>
    <w:rsid w:val="00911FCE"/>
    <w:rsid w:val="009139FC"/>
    <w:rsid w:val="00913A12"/>
    <w:rsid w:val="00913B05"/>
    <w:rsid w:val="0091409B"/>
    <w:rsid w:val="00914C82"/>
    <w:rsid w:val="00914CCD"/>
    <w:rsid w:val="009164B4"/>
    <w:rsid w:val="009171D6"/>
    <w:rsid w:val="009178C9"/>
    <w:rsid w:val="00917D04"/>
    <w:rsid w:val="00920360"/>
    <w:rsid w:val="0092064B"/>
    <w:rsid w:val="00920A26"/>
    <w:rsid w:val="00921060"/>
    <w:rsid w:val="00923042"/>
    <w:rsid w:val="009234F5"/>
    <w:rsid w:val="00923591"/>
    <w:rsid w:val="00924727"/>
    <w:rsid w:val="00924F53"/>
    <w:rsid w:val="009255C9"/>
    <w:rsid w:val="009264E6"/>
    <w:rsid w:val="00926ED7"/>
    <w:rsid w:val="00930E33"/>
    <w:rsid w:val="0093207B"/>
    <w:rsid w:val="00933285"/>
    <w:rsid w:val="009332E1"/>
    <w:rsid w:val="009341CA"/>
    <w:rsid w:val="009348AE"/>
    <w:rsid w:val="009364A0"/>
    <w:rsid w:val="009375A2"/>
    <w:rsid w:val="0094022D"/>
    <w:rsid w:val="00941AB9"/>
    <w:rsid w:val="00942817"/>
    <w:rsid w:val="009436E5"/>
    <w:rsid w:val="00945534"/>
    <w:rsid w:val="00946AC3"/>
    <w:rsid w:val="00946BDC"/>
    <w:rsid w:val="00947001"/>
    <w:rsid w:val="00947E94"/>
    <w:rsid w:val="00951AAB"/>
    <w:rsid w:val="009529A2"/>
    <w:rsid w:val="00953149"/>
    <w:rsid w:val="009532A7"/>
    <w:rsid w:val="0095347E"/>
    <w:rsid w:val="009559B3"/>
    <w:rsid w:val="00955D5C"/>
    <w:rsid w:val="009561AE"/>
    <w:rsid w:val="009568C7"/>
    <w:rsid w:val="009611BC"/>
    <w:rsid w:val="00961AF1"/>
    <w:rsid w:val="00962632"/>
    <w:rsid w:val="00962BC4"/>
    <w:rsid w:val="00965D01"/>
    <w:rsid w:val="00966996"/>
    <w:rsid w:val="009669CB"/>
    <w:rsid w:val="00967C3F"/>
    <w:rsid w:val="0097086D"/>
    <w:rsid w:val="00970BE7"/>
    <w:rsid w:val="0097752A"/>
    <w:rsid w:val="00977C90"/>
    <w:rsid w:val="00980715"/>
    <w:rsid w:val="00982B0A"/>
    <w:rsid w:val="00984E3C"/>
    <w:rsid w:val="0098539A"/>
    <w:rsid w:val="00986EB9"/>
    <w:rsid w:val="00986F42"/>
    <w:rsid w:val="00994408"/>
    <w:rsid w:val="00994AB9"/>
    <w:rsid w:val="00995DA2"/>
    <w:rsid w:val="0099627D"/>
    <w:rsid w:val="009A01E3"/>
    <w:rsid w:val="009A0427"/>
    <w:rsid w:val="009A3DD0"/>
    <w:rsid w:val="009A4313"/>
    <w:rsid w:val="009A5C35"/>
    <w:rsid w:val="009A5DE7"/>
    <w:rsid w:val="009A66C9"/>
    <w:rsid w:val="009A74A0"/>
    <w:rsid w:val="009B1804"/>
    <w:rsid w:val="009B3D12"/>
    <w:rsid w:val="009B5447"/>
    <w:rsid w:val="009B6C0D"/>
    <w:rsid w:val="009B6D74"/>
    <w:rsid w:val="009B75C3"/>
    <w:rsid w:val="009C024D"/>
    <w:rsid w:val="009C0362"/>
    <w:rsid w:val="009C3D90"/>
    <w:rsid w:val="009C3F4E"/>
    <w:rsid w:val="009C49E5"/>
    <w:rsid w:val="009C5494"/>
    <w:rsid w:val="009C640D"/>
    <w:rsid w:val="009C7A8F"/>
    <w:rsid w:val="009D1656"/>
    <w:rsid w:val="009D43D5"/>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5A91"/>
    <w:rsid w:val="00A06F6A"/>
    <w:rsid w:val="00A07BD8"/>
    <w:rsid w:val="00A07CB0"/>
    <w:rsid w:val="00A10844"/>
    <w:rsid w:val="00A11ABA"/>
    <w:rsid w:val="00A123B9"/>
    <w:rsid w:val="00A12DC8"/>
    <w:rsid w:val="00A13AA4"/>
    <w:rsid w:val="00A154CF"/>
    <w:rsid w:val="00A1584B"/>
    <w:rsid w:val="00A17ED3"/>
    <w:rsid w:val="00A23A96"/>
    <w:rsid w:val="00A24AA3"/>
    <w:rsid w:val="00A25816"/>
    <w:rsid w:val="00A26194"/>
    <w:rsid w:val="00A27222"/>
    <w:rsid w:val="00A31915"/>
    <w:rsid w:val="00A32244"/>
    <w:rsid w:val="00A326D5"/>
    <w:rsid w:val="00A33535"/>
    <w:rsid w:val="00A34AC1"/>
    <w:rsid w:val="00A34DDB"/>
    <w:rsid w:val="00A372E1"/>
    <w:rsid w:val="00A37963"/>
    <w:rsid w:val="00A37A89"/>
    <w:rsid w:val="00A42AA4"/>
    <w:rsid w:val="00A42BF6"/>
    <w:rsid w:val="00A4387E"/>
    <w:rsid w:val="00A445CD"/>
    <w:rsid w:val="00A4514D"/>
    <w:rsid w:val="00A52231"/>
    <w:rsid w:val="00A53733"/>
    <w:rsid w:val="00A5432C"/>
    <w:rsid w:val="00A601C7"/>
    <w:rsid w:val="00A603EC"/>
    <w:rsid w:val="00A615B0"/>
    <w:rsid w:val="00A61858"/>
    <w:rsid w:val="00A61D51"/>
    <w:rsid w:val="00A61FF6"/>
    <w:rsid w:val="00A63AAC"/>
    <w:rsid w:val="00A63ADB"/>
    <w:rsid w:val="00A6503E"/>
    <w:rsid w:val="00A6559E"/>
    <w:rsid w:val="00A6620A"/>
    <w:rsid w:val="00A71D8A"/>
    <w:rsid w:val="00A74E7C"/>
    <w:rsid w:val="00A75E19"/>
    <w:rsid w:val="00A7608D"/>
    <w:rsid w:val="00A76426"/>
    <w:rsid w:val="00A77593"/>
    <w:rsid w:val="00A809DA"/>
    <w:rsid w:val="00A80C6A"/>
    <w:rsid w:val="00A813BA"/>
    <w:rsid w:val="00A84009"/>
    <w:rsid w:val="00A846ED"/>
    <w:rsid w:val="00A862AB"/>
    <w:rsid w:val="00A86B3D"/>
    <w:rsid w:val="00A87336"/>
    <w:rsid w:val="00A91249"/>
    <w:rsid w:val="00A91F32"/>
    <w:rsid w:val="00A93803"/>
    <w:rsid w:val="00A93F8C"/>
    <w:rsid w:val="00A9465F"/>
    <w:rsid w:val="00A953A3"/>
    <w:rsid w:val="00A95C13"/>
    <w:rsid w:val="00A96B0E"/>
    <w:rsid w:val="00A97CF6"/>
    <w:rsid w:val="00AA02D6"/>
    <w:rsid w:val="00AA035A"/>
    <w:rsid w:val="00AA0596"/>
    <w:rsid w:val="00AA170F"/>
    <w:rsid w:val="00AA302D"/>
    <w:rsid w:val="00AA4C98"/>
    <w:rsid w:val="00AA5DFD"/>
    <w:rsid w:val="00AB2101"/>
    <w:rsid w:val="00AB366D"/>
    <w:rsid w:val="00AB3C64"/>
    <w:rsid w:val="00AB41EE"/>
    <w:rsid w:val="00AB4F50"/>
    <w:rsid w:val="00AB5FA1"/>
    <w:rsid w:val="00AC3DA7"/>
    <w:rsid w:val="00AC4DB5"/>
    <w:rsid w:val="00AC4E8A"/>
    <w:rsid w:val="00AC50C9"/>
    <w:rsid w:val="00AC551F"/>
    <w:rsid w:val="00AC62D6"/>
    <w:rsid w:val="00AC6995"/>
    <w:rsid w:val="00AD2B7D"/>
    <w:rsid w:val="00AD324E"/>
    <w:rsid w:val="00AD48CF"/>
    <w:rsid w:val="00AD7A6E"/>
    <w:rsid w:val="00AE00AF"/>
    <w:rsid w:val="00AE16A9"/>
    <w:rsid w:val="00AE4812"/>
    <w:rsid w:val="00AF19CE"/>
    <w:rsid w:val="00AF2D4A"/>
    <w:rsid w:val="00AF3B46"/>
    <w:rsid w:val="00AF4A4B"/>
    <w:rsid w:val="00AF6682"/>
    <w:rsid w:val="00AF6C40"/>
    <w:rsid w:val="00AF72F7"/>
    <w:rsid w:val="00B002BD"/>
    <w:rsid w:val="00B00968"/>
    <w:rsid w:val="00B00974"/>
    <w:rsid w:val="00B01A97"/>
    <w:rsid w:val="00B01AED"/>
    <w:rsid w:val="00B03020"/>
    <w:rsid w:val="00B03AE4"/>
    <w:rsid w:val="00B0639F"/>
    <w:rsid w:val="00B068FC"/>
    <w:rsid w:val="00B07C41"/>
    <w:rsid w:val="00B07FCF"/>
    <w:rsid w:val="00B14F06"/>
    <w:rsid w:val="00B155F6"/>
    <w:rsid w:val="00B15CB3"/>
    <w:rsid w:val="00B166C5"/>
    <w:rsid w:val="00B17BAC"/>
    <w:rsid w:val="00B17C0B"/>
    <w:rsid w:val="00B20168"/>
    <w:rsid w:val="00B22A19"/>
    <w:rsid w:val="00B24F0B"/>
    <w:rsid w:val="00B25966"/>
    <w:rsid w:val="00B260AA"/>
    <w:rsid w:val="00B276CD"/>
    <w:rsid w:val="00B27D77"/>
    <w:rsid w:val="00B35A91"/>
    <w:rsid w:val="00B369AC"/>
    <w:rsid w:val="00B37CB1"/>
    <w:rsid w:val="00B40469"/>
    <w:rsid w:val="00B40CF4"/>
    <w:rsid w:val="00B4209C"/>
    <w:rsid w:val="00B4317B"/>
    <w:rsid w:val="00B461A3"/>
    <w:rsid w:val="00B46516"/>
    <w:rsid w:val="00B46757"/>
    <w:rsid w:val="00B47581"/>
    <w:rsid w:val="00B517A4"/>
    <w:rsid w:val="00B527CE"/>
    <w:rsid w:val="00B55D44"/>
    <w:rsid w:val="00B57533"/>
    <w:rsid w:val="00B57BA7"/>
    <w:rsid w:val="00B57DAA"/>
    <w:rsid w:val="00B61DF0"/>
    <w:rsid w:val="00B62C65"/>
    <w:rsid w:val="00B637B6"/>
    <w:rsid w:val="00B662BC"/>
    <w:rsid w:val="00B67534"/>
    <w:rsid w:val="00B677B1"/>
    <w:rsid w:val="00B6788B"/>
    <w:rsid w:val="00B71040"/>
    <w:rsid w:val="00B7139F"/>
    <w:rsid w:val="00B71C92"/>
    <w:rsid w:val="00B72507"/>
    <w:rsid w:val="00B74446"/>
    <w:rsid w:val="00B76CFB"/>
    <w:rsid w:val="00B80361"/>
    <w:rsid w:val="00B81E48"/>
    <w:rsid w:val="00B82805"/>
    <w:rsid w:val="00B844B3"/>
    <w:rsid w:val="00B85426"/>
    <w:rsid w:val="00B86951"/>
    <w:rsid w:val="00B86D05"/>
    <w:rsid w:val="00B90F88"/>
    <w:rsid w:val="00B9184D"/>
    <w:rsid w:val="00B93751"/>
    <w:rsid w:val="00B938FD"/>
    <w:rsid w:val="00B9752D"/>
    <w:rsid w:val="00B9796D"/>
    <w:rsid w:val="00BA4C99"/>
    <w:rsid w:val="00BB3697"/>
    <w:rsid w:val="00BB4BCA"/>
    <w:rsid w:val="00BB64DC"/>
    <w:rsid w:val="00BB7CD7"/>
    <w:rsid w:val="00BB7DA0"/>
    <w:rsid w:val="00BC313E"/>
    <w:rsid w:val="00BC4C47"/>
    <w:rsid w:val="00BC5A32"/>
    <w:rsid w:val="00BD11D4"/>
    <w:rsid w:val="00BD1574"/>
    <w:rsid w:val="00BD1FDA"/>
    <w:rsid w:val="00BD22FF"/>
    <w:rsid w:val="00BD3D39"/>
    <w:rsid w:val="00BD51B8"/>
    <w:rsid w:val="00BE0F1B"/>
    <w:rsid w:val="00BE1D21"/>
    <w:rsid w:val="00BE2645"/>
    <w:rsid w:val="00BE33E4"/>
    <w:rsid w:val="00BE4017"/>
    <w:rsid w:val="00BE4794"/>
    <w:rsid w:val="00BE4ADC"/>
    <w:rsid w:val="00BE5FA5"/>
    <w:rsid w:val="00BE67CE"/>
    <w:rsid w:val="00BE6CDE"/>
    <w:rsid w:val="00BE799D"/>
    <w:rsid w:val="00BF0EA6"/>
    <w:rsid w:val="00BF1392"/>
    <w:rsid w:val="00BF3103"/>
    <w:rsid w:val="00BF3F85"/>
    <w:rsid w:val="00BF3FFF"/>
    <w:rsid w:val="00BF413A"/>
    <w:rsid w:val="00C0012A"/>
    <w:rsid w:val="00C0105E"/>
    <w:rsid w:val="00C015FC"/>
    <w:rsid w:val="00C02E70"/>
    <w:rsid w:val="00C0407D"/>
    <w:rsid w:val="00C044BC"/>
    <w:rsid w:val="00C04E15"/>
    <w:rsid w:val="00C06536"/>
    <w:rsid w:val="00C069DD"/>
    <w:rsid w:val="00C06A5B"/>
    <w:rsid w:val="00C075D0"/>
    <w:rsid w:val="00C1155B"/>
    <w:rsid w:val="00C1165A"/>
    <w:rsid w:val="00C1404A"/>
    <w:rsid w:val="00C1626D"/>
    <w:rsid w:val="00C167F2"/>
    <w:rsid w:val="00C21043"/>
    <w:rsid w:val="00C226D7"/>
    <w:rsid w:val="00C24FED"/>
    <w:rsid w:val="00C25E40"/>
    <w:rsid w:val="00C27162"/>
    <w:rsid w:val="00C308B0"/>
    <w:rsid w:val="00C30D61"/>
    <w:rsid w:val="00C30F34"/>
    <w:rsid w:val="00C310C3"/>
    <w:rsid w:val="00C31BBA"/>
    <w:rsid w:val="00C33322"/>
    <w:rsid w:val="00C33D0E"/>
    <w:rsid w:val="00C34E3C"/>
    <w:rsid w:val="00C354E6"/>
    <w:rsid w:val="00C36ACF"/>
    <w:rsid w:val="00C413F4"/>
    <w:rsid w:val="00C43AD1"/>
    <w:rsid w:val="00C44681"/>
    <w:rsid w:val="00C46A3F"/>
    <w:rsid w:val="00C46F7B"/>
    <w:rsid w:val="00C512CF"/>
    <w:rsid w:val="00C52E22"/>
    <w:rsid w:val="00C536FB"/>
    <w:rsid w:val="00C555E5"/>
    <w:rsid w:val="00C60E28"/>
    <w:rsid w:val="00C62B39"/>
    <w:rsid w:val="00C67D50"/>
    <w:rsid w:val="00C71921"/>
    <w:rsid w:val="00C730EB"/>
    <w:rsid w:val="00C75CAE"/>
    <w:rsid w:val="00C76104"/>
    <w:rsid w:val="00C7690B"/>
    <w:rsid w:val="00C77A83"/>
    <w:rsid w:val="00C80FAC"/>
    <w:rsid w:val="00C81558"/>
    <w:rsid w:val="00C83DA9"/>
    <w:rsid w:val="00C8540B"/>
    <w:rsid w:val="00C85F61"/>
    <w:rsid w:val="00C86F1A"/>
    <w:rsid w:val="00C92B27"/>
    <w:rsid w:val="00C933BD"/>
    <w:rsid w:val="00C95AC0"/>
    <w:rsid w:val="00C96591"/>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2A08"/>
    <w:rsid w:val="00CD3CE8"/>
    <w:rsid w:val="00CD4775"/>
    <w:rsid w:val="00CD4CE1"/>
    <w:rsid w:val="00CD742F"/>
    <w:rsid w:val="00CD7CFF"/>
    <w:rsid w:val="00CE1A8D"/>
    <w:rsid w:val="00CE1D62"/>
    <w:rsid w:val="00CE302B"/>
    <w:rsid w:val="00CE382D"/>
    <w:rsid w:val="00CE3AD9"/>
    <w:rsid w:val="00CE46E9"/>
    <w:rsid w:val="00CE6665"/>
    <w:rsid w:val="00CE7089"/>
    <w:rsid w:val="00CF42EC"/>
    <w:rsid w:val="00CF534E"/>
    <w:rsid w:val="00CF5B28"/>
    <w:rsid w:val="00CF6E5D"/>
    <w:rsid w:val="00D0028C"/>
    <w:rsid w:val="00D009F4"/>
    <w:rsid w:val="00D01027"/>
    <w:rsid w:val="00D03994"/>
    <w:rsid w:val="00D04B6F"/>
    <w:rsid w:val="00D04E9B"/>
    <w:rsid w:val="00D070F4"/>
    <w:rsid w:val="00D0729E"/>
    <w:rsid w:val="00D123C5"/>
    <w:rsid w:val="00D12D1B"/>
    <w:rsid w:val="00D130C9"/>
    <w:rsid w:val="00D13187"/>
    <w:rsid w:val="00D138C6"/>
    <w:rsid w:val="00D14684"/>
    <w:rsid w:val="00D14F3B"/>
    <w:rsid w:val="00D15C21"/>
    <w:rsid w:val="00D15EF2"/>
    <w:rsid w:val="00D1644B"/>
    <w:rsid w:val="00D167C7"/>
    <w:rsid w:val="00D20418"/>
    <w:rsid w:val="00D217DE"/>
    <w:rsid w:val="00D23EE1"/>
    <w:rsid w:val="00D30716"/>
    <w:rsid w:val="00D32ACE"/>
    <w:rsid w:val="00D346D8"/>
    <w:rsid w:val="00D36BAE"/>
    <w:rsid w:val="00D37BB9"/>
    <w:rsid w:val="00D42106"/>
    <w:rsid w:val="00D42FFB"/>
    <w:rsid w:val="00D433E5"/>
    <w:rsid w:val="00D43924"/>
    <w:rsid w:val="00D43D8A"/>
    <w:rsid w:val="00D473E6"/>
    <w:rsid w:val="00D47577"/>
    <w:rsid w:val="00D50111"/>
    <w:rsid w:val="00D52625"/>
    <w:rsid w:val="00D5500E"/>
    <w:rsid w:val="00D5531E"/>
    <w:rsid w:val="00D55EA2"/>
    <w:rsid w:val="00D560EB"/>
    <w:rsid w:val="00D564CB"/>
    <w:rsid w:val="00D57A81"/>
    <w:rsid w:val="00D61B2B"/>
    <w:rsid w:val="00D64A93"/>
    <w:rsid w:val="00D67CE9"/>
    <w:rsid w:val="00D72BB8"/>
    <w:rsid w:val="00D7640C"/>
    <w:rsid w:val="00D779D4"/>
    <w:rsid w:val="00D83CBF"/>
    <w:rsid w:val="00D84BD6"/>
    <w:rsid w:val="00D84F7E"/>
    <w:rsid w:val="00D8631C"/>
    <w:rsid w:val="00D87590"/>
    <w:rsid w:val="00D92E04"/>
    <w:rsid w:val="00D92EE7"/>
    <w:rsid w:val="00D9491E"/>
    <w:rsid w:val="00D95AAB"/>
    <w:rsid w:val="00D96BC1"/>
    <w:rsid w:val="00DA4082"/>
    <w:rsid w:val="00DA41F8"/>
    <w:rsid w:val="00DA4361"/>
    <w:rsid w:val="00DA5D85"/>
    <w:rsid w:val="00DA5F18"/>
    <w:rsid w:val="00DA6616"/>
    <w:rsid w:val="00DA74C9"/>
    <w:rsid w:val="00DB08A8"/>
    <w:rsid w:val="00DB1BDC"/>
    <w:rsid w:val="00DB4D9E"/>
    <w:rsid w:val="00DC5283"/>
    <w:rsid w:val="00DC65D8"/>
    <w:rsid w:val="00DC7BFF"/>
    <w:rsid w:val="00DD0406"/>
    <w:rsid w:val="00DD0BC1"/>
    <w:rsid w:val="00DD199C"/>
    <w:rsid w:val="00DD4075"/>
    <w:rsid w:val="00DD40EE"/>
    <w:rsid w:val="00DD5389"/>
    <w:rsid w:val="00DD5A7C"/>
    <w:rsid w:val="00DD5F69"/>
    <w:rsid w:val="00DD7A71"/>
    <w:rsid w:val="00DE0F1E"/>
    <w:rsid w:val="00DE3255"/>
    <w:rsid w:val="00DE39AC"/>
    <w:rsid w:val="00DE4595"/>
    <w:rsid w:val="00DE4D1E"/>
    <w:rsid w:val="00DE58FC"/>
    <w:rsid w:val="00DF0FE9"/>
    <w:rsid w:val="00DF163F"/>
    <w:rsid w:val="00DF2107"/>
    <w:rsid w:val="00DF21D6"/>
    <w:rsid w:val="00DF3825"/>
    <w:rsid w:val="00E018E8"/>
    <w:rsid w:val="00E020B1"/>
    <w:rsid w:val="00E04B63"/>
    <w:rsid w:val="00E05369"/>
    <w:rsid w:val="00E05DD1"/>
    <w:rsid w:val="00E073A4"/>
    <w:rsid w:val="00E07458"/>
    <w:rsid w:val="00E11516"/>
    <w:rsid w:val="00E11665"/>
    <w:rsid w:val="00E1327A"/>
    <w:rsid w:val="00E13D66"/>
    <w:rsid w:val="00E142E5"/>
    <w:rsid w:val="00E15A84"/>
    <w:rsid w:val="00E176DC"/>
    <w:rsid w:val="00E21485"/>
    <w:rsid w:val="00E24145"/>
    <w:rsid w:val="00E27B1A"/>
    <w:rsid w:val="00E321A4"/>
    <w:rsid w:val="00E32BAD"/>
    <w:rsid w:val="00E33D79"/>
    <w:rsid w:val="00E34724"/>
    <w:rsid w:val="00E354E8"/>
    <w:rsid w:val="00E35EC8"/>
    <w:rsid w:val="00E41C28"/>
    <w:rsid w:val="00E423BD"/>
    <w:rsid w:val="00E42A34"/>
    <w:rsid w:val="00E42A3A"/>
    <w:rsid w:val="00E42B13"/>
    <w:rsid w:val="00E4344A"/>
    <w:rsid w:val="00E44133"/>
    <w:rsid w:val="00E46833"/>
    <w:rsid w:val="00E500AA"/>
    <w:rsid w:val="00E50E3A"/>
    <w:rsid w:val="00E5240C"/>
    <w:rsid w:val="00E524CF"/>
    <w:rsid w:val="00E5304F"/>
    <w:rsid w:val="00E5426C"/>
    <w:rsid w:val="00E56C16"/>
    <w:rsid w:val="00E61AE3"/>
    <w:rsid w:val="00E61C74"/>
    <w:rsid w:val="00E63108"/>
    <w:rsid w:val="00E63E3D"/>
    <w:rsid w:val="00E64B15"/>
    <w:rsid w:val="00E71D4C"/>
    <w:rsid w:val="00E7420B"/>
    <w:rsid w:val="00E75E6A"/>
    <w:rsid w:val="00E77518"/>
    <w:rsid w:val="00E77943"/>
    <w:rsid w:val="00E80040"/>
    <w:rsid w:val="00E815F6"/>
    <w:rsid w:val="00E82DBD"/>
    <w:rsid w:val="00E87EC2"/>
    <w:rsid w:val="00E90E7B"/>
    <w:rsid w:val="00E91BEB"/>
    <w:rsid w:val="00E92B80"/>
    <w:rsid w:val="00E93DC1"/>
    <w:rsid w:val="00E95085"/>
    <w:rsid w:val="00E95CD8"/>
    <w:rsid w:val="00E96B76"/>
    <w:rsid w:val="00E96C76"/>
    <w:rsid w:val="00E96D06"/>
    <w:rsid w:val="00EA10B9"/>
    <w:rsid w:val="00EA2E20"/>
    <w:rsid w:val="00EA2EAC"/>
    <w:rsid w:val="00EA41E8"/>
    <w:rsid w:val="00EB0FD0"/>
    <w:rsid w:val="00EB1AE4"/>
    <w:rsid w:val="00EB2511"/>
    <w:rsid w:val="00EB28F9"/>
    <w:rsid w:val="00EB3858"/>
    <w:rsid w:val="00EB5E89"/>
    <w:rsid w:val="00EB5EBC"/>
    <w:rsid w:val="00EC0B4F"/>
    <w:rsid w:val="00EC30BC"/>
    <w:rsid w:val="00ED0EF6"/>
    <w:rsid w:val="00ED16B2"/>
    <w:rsid w:val="00ED1E33"/>
    <w:rsid w:val="00ED1FF7"/>
    <w:rsid w:val="00ED28D9"/>
    <w:rsid w:val="00ED2D27"/>
    <w:rsid w:val="00ED3A88"/>
    <w:rsid w:val="00ED3FC9"/>
    <w:rsid w:val="00ED4100"/>
    <w:rsid w:val="00EE2D94"/>
    <w:rsid w:val="00EE31B0"/>
    <w:rsid w:val="00EE5155"/>
    <w:rsid w:val="00EE6DE6"/>
    <w:rsid w:val="00EF00AA"/>
    <w:rsid w:val="00EF20B7"/>
    <w:rsid w:val="00EF27FF"/>
    <w:rsid w:val="00EF2C5C"/>
    <w:rsid w:val="00EF41EC"/>
    <w:rsid w:val="00EF64AC"/>
    <w:rsid w:val="00EF6520"/>
    <w:rsid w:val="00EF6966"/>
    <w:rsid w:val="00EF6D9D"/>
    <w:rsid w:val="00EF7964"/>
    <w:rsid w:val="00F00895"/>
    <w:rsid w:val="00F01377"/>
    <w:rsid w:val="00F01CBF"/>
    <w:rsid w:val="00F03AAD"/>
    <w:rsid w:val="00F03FBD"/>
    <w:rsid w:val="00F067AA"/>
    <w:rsid w:val="00F12B86"/>
    <w:rsid w:val="00F12C6C"/>
    <w:rsid w:val="00F13948"/>
    <w:rsid w:val="00F13DFD"/>
    <w:rsid w:val="00F166C6"/>
    <w:rsid w:val="00F16E26"/>
    <w:rsid w:val="00F17C2C"/>
    <w:rsid w:val="00F2020A"/>
    <w:rsid w:val="00F2094E"/>
    <w:rsid w:val="00F2102C"/>
    <w:rsid w:val="00F21C7B"/>
    <w:rsid w:val="00F220B5"/>
    <w:rsid w:val="00F23A32"/>
    <w:rsid w:val="00F240F7"/>
    <w:rsid w:val="00F244A3"/>
    <w:rsid w:val="00F2716E"/>
    <w:rsid w:val="00F306F1"/>
    <w:rsid w:val="00F3092A"/>
    <w:rsid w:val="00F30F3C"/>
    <w:rsid w:val="00F31B75"/>
    <w:rsid w:val="00F332D0"/>
    <w:rsid w:val="00F34667"/>
    <w:rsid w:val="00F35929"/>
    <w:rsid w:val="00F359FA"/>
    <w:rsid w:val="00F3776D"/>
    <w:rsid w:val="00F436E2"/>
    <w:rsid w:val="00F44DEE"/>
    <w:rsid w:val="00F45A8C"/>
    <w:rsid w:val="00F46878"/>
    <w:rsid w:val="00F46AFD"/>
    <w:rsid w:val="00F47CD7"/>
    <w:rsid w:val="00F536DE"/>
    <w:rsid w:val="00F5449A"/>
    <w:rsid w:val="00F54D34"/>
    <w:rsid w:val="00F54E2F"/>
    <w:rsid w:val="00F5692A"/>
    <w:rsid w:val="00F56D36"/>
    <w:rsid w:val="00F56F17"/>
    <w:rsid w:val="00F61CB5"/>
    <w:rsid w:val="00F62369"/>
    <w:rsid w:val="00F625E4"/>
    <w:rsid w:val="00F62891"/>
    <w:rsid w:val="00F62B50"/>
    <w:rsid w:val="00F634C0"/>
    <w:rsid w:val="00F6492E"/>
    <w:rsid w:val="00F64EFA"/>
    <w:rsid w:val="00F66287"/>
    <w:rsid w:val="00F66B98"/>
    <w:rsid w:val="00F67121"/>
    <w:rsid w:val="00F72076"/>
    <w:rsid w:val="00F73B38"/>
    <w:rsid w:val="00F765E9"/>
    <w:rsid w:val="00F76785"/>
    <w:rsid w:val="00F7726E"/>
    <w:rsid w:val="00F77798"/>
    <w:rsid w:val="00F82092"/>
    <w:rsid w:val="00F833EB"/>
    <w:rsid w:val="00F8529D"/>
    <w:rsid w:val="00F8553F"/>
    <w:rsid w:val="00F8774D"/>
    <w:rsid w:val="00F90792"/>
    <w:rsid w:val="00F90F93"/>
    <w:rsid w:val="00F91368"/>
    <w:rsid w:val="00F91CFE"/>
    <w:rsid w:val="00F9392B"/>
    <w:rsid w:val="00F9439C"/>
    <w:rsid w:val="00F94856"/>
    <w:rsid w:val="00F960BF"/>
    <w:rsid w:val="00FA1070"/>
    <w:rsid w:val="00FA1297"/>
    <w:rsid w:val="00FA1645"/>
    <w:rsid w:val="00FA55CB"/>
    <w:rsid w:val="00FA5A4E"/>
    <w:rsid w:val="00FA6281"/>
    <w:rsid w:val="00FA7A10"/>
    <w:rsid w:val="00FB0388"/>
    <w:rsid w:val="00FB37BA"/>
    <w:rsid w:val="00FB5D59"/>
    <w:rsid w:val="00FB5DEC"/>
    <w:rsid w:val="00FB6EDC"/>
    <w:rsid w:val="00FB76E5"/>
    <w:rsid w:val="00FC1824"/>
    <w:rsid w:val="00FC1DA1"/>
    <w:rsid w:val="00FC417D"/>
    <w:rsid w:val="00FC4C2D"/>
    <w:rsid w:val="00FC64A2"/>
    <w:rsid w:val="00FC668A"/>
    <w:rsid w:val="00FC6C9A"/>
    <w:rsid w:val="00FC6D0A"/>
    <w:rsid w:val="00FC7303"/>
    <w:rsid w:val="00FC7EF0"/>
    <w:rsid w:val="00FD0133"/>
    <w:rsid w:val="00FD2F34"/>
    <w:rsid w:val="00FD379F"/>
    <w:rsid w:val="00FD3D23"/>
    <w:rsid w:val="00FD4A9F"/>
    <w:rsid w:val="00FD556C"/>
    <w:rsid w:val="00FD56C3"/>
    <w:rsid w:val="00FD7E90"/>
    <w:rsid w:val="00FE0048"/>
    <w:rsid w:val="00FE2ABD"/>
    <w:rsid w:val="00FE5693"/>
    <w:rsid w:val="00FE6756"/>
    <w:rsid w:val="00FE6881"/>
    <w:rsid w:val="00FF0D40"/>
    <w:rsid w:val="00FF2455"/>
    <w:rsid w:val="00FF2E76"/>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497E1"/>
  <w15:docId w15:val="{2694D846-293C-4B68-BB9C-5380914E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TekstpodstawowyTekstpodstawowyZnak">
    <w:name w:val="Tekst podstawowy.Tekst podstawowy Znak"/>
    <w:basedOn w:val="Normalny"/>
    <w:rsid w:val="00B01A97"/>
    <w:pPr>
      <w:jc w:val="both"/>
    </w:pPr>
    <w:rPr>
      <w:sz w:val="24"/>
      <w:szCs w:val="24"/>
    </w:rPr>
  </w:style>
  <w:style w:type="character" w:customStyle="1" w:styleId="hgkelc">
    <w:name w:val="hgkelc"/>
    <w:basedOn w:val="Domylnaczcionkaakapitu"/>
    <w:rsid w:val="00B9796D"/>
  </w:style>
  <w:style w:type="paragraph" w:customStyle="1" w:styleId="TableParagraph">
    <w:name w:val="Table Paragraph"/>
    <w:basedOn w:val="Normalny"/>
    <w:uiPriority w:val="1"/>
    <w:qFormat/>
    <w:rsid w:val="00757E73"/>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439446953">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BA45FA52-1B9F-4A2C-926E-B7D5A1D00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82</Pages>
  <Words>27900</Words>
  <Characters>167401</Characters>
  <Application>Microsoft Office Word</Application>
  <DocSecurity>0</DocSecurity>
  <Lines>1395</Lines>
  <Paragraphs>389</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194912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Gabriela Kałuża</cp:lastModifiedBy>
  <cp:revision>7</cp:revision>
  <cp:lastPrinted>2025-02-05T12:05:00Z</cp:lastPrinted>
  <dcterms:created xsi:type="dcterms:W3CDTF">2025-02-05T12:43:00Z</dcterms:created>
  <dcterms:modified xsi:type="dcterms:W3CDTF">2025-02-05T12:47:00Z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